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E1FB5" w14:textId="77777777" w:rsidR="00A10BF0" w:rsidRPr="00127CD5" w:rsidRDefault="00A10BF0" w:rsidP="00A10BF0">
      <w:pPr>
        <w:rPr>
          <w:rFonts w:ascii="Sukhumvit Set" w:hAnsi="Sukhumvit Set" w:cs="Sukhumvit Set"/>
          <w:b/>
          <w:sz w:val="28"/>
          <w:szCs w:val="28"/>
        </w:rPr>
      </w:pPr>
      <w:bookmarkStart w:id="0" w:name="_GoBack"/>
      <w:bookmarkEnd w:id="0"/>
      <w:r w:rsidRPr="00127CD5">
        <w:rPr>
          <w:rFonts w:ascii="Sukhumvit Set" w:hAnsi="Sukhumvit Set" w:cs="Sukhumvit Set"/>
          <w:b/>
          <w:sz w:val="28"/>
          <w:szCs w:val="28"/>
        </w:rPr>
        <w:t>African American Religious Culture</w:t>
      </w:r>
    </w:p>
    <w:p w14:paraId="2D434510" w14:textId="0B4D6553" w:rsidR="00A10BF0" w:rsidRPr="00127CD5" w:rsidRDefault="000C21AF" w:rsidP="00A10BF0">
      <w:pPr>
        <w:rPr>
          <w:rFonts w:ascii="Sukhumvit Set" w:hAnsi="Sukhumvit Set" w:cs="Sukhumvit Set"/>
          <w:b/>
          <w:sz w:val="28"/>
          <w:szCs w:val="28"/>
        </w:rPr>
      </w:pPr>
      <w:r w:rsidRPr="00127CD5">
        <w:rPr>
          <w:rFonts w:ascii="Sukhumvit Set" w:hAnsi="Sukhumvit Set" w:cs="Sukhumvit Set"/>
          <w:b/>
          <w:sz w:val="28"/>
          <w:szCs w:val="28"/>
        </w:rPr>
        <w:t>Spring 2015</w:t>
      </w:r>
    </w:p>
    <w:p w14:paraId="08BD3648" w14:textId="77777777" w:rsidR="00A10BF0" w:rsidRPr="00127CD5" w:rsidRDefault="00A10BF0" w:rsidP="00A10BF0">
      <w:pPr>
        <w:rPr>
          <w:rFonts w:ascii="Sukhumvit Set" w:hAnsi="Sukhumvit Set" w:cs="Sukhumvit Set"/>
          <w:b/>
          <w:sz w:val="28"/>
          <w:szCs w:val="28"/>
        </w:rPr>
      </w:pPr>
      <w:r w:rsidRPr="00127CD5">
        <w:rPr>
          <w:rFonts w:ascii="Sukhumvit Set" w:hAnsi="Sukhumvit Set" w:cs="Sukhumvit Set"/>
          <w:b/>
          <w:sz w:val="28"/>
          <w:szCs w:val="28"/>
        </w:rPr>
        <w:t>AAST/REL 4100</w:t>
      </w:r>
    </w:p>
    <w:p w14:paraId="5DD815DC" w14:textId="77777777" w:rsidR="00A10BF0" w:rsidRPr="00127CD5" w:rsidRDefault="00A10BF0" w:rsidP="00A10BF0">
      <w:pPr>
        <w:rPr>
          <w:rFonts w:ascii="Sukhumvit Set" w:hAnsi="Sukhumvit Set" w:cs="Sukhumvit Set"/>
          <w:b/>
          <w:sz w:val="28"/>
          <w:szCs w:val="28"/>
        </w:rPr>
      </w:pPr>
      <w:r w:rsidRPr="00127CD5">
        <w:rPr>
          <w:rFonts w:ascii="Sukhumvit Set" w:hAnsi="Sukhumvit Set" w:cs="Sukhumvit Set"/>
          <w:b/>
          <w:sz w:val="28"/>
          <w:szCs w:val="28"/>
        </w:rPr>
        <w:t>Mary L. Keller, Ph. D.</w:t>
      </w:r>
    </w:p>
    <w:p w14:paraId="45CB917B" w14:textId="3F8CDB75" w:rsidR="00A10BF0" w:rsidRPr="00127CD5" w:rsidRDefault="00127CD5" w:rsidP="00A10BF0">
      <w:pPr>
        <w:rPr>
          <w:rFonts w:ascii="Sukhumvit Set" w:hAnsi="Sukhumvit Set" w:cs="Sukhumvit Set"/>
          <w:b/>
          <w:sz w:val="28"/>
          <w:szCs w:val="28"/>
        </w:rPr>
      </w:pPr>
      <w:proofErr w:type="gramStart"/>
      <w:r w:rsidRPr="00127CD5">
        <w:rPr>
          <w:rFonts w:ascii="Sukhumvit Set" w:hAnsi="Sukhumvit Set" w:cs="Sukhumvit Set"/>
          <w:b/>
          <w:sz w:val="28"/>
          <w:szCs w:val="28"/>
        </w:rPr>
        <w:t>307 250 1474 (8 a.m. – 5</w:t>
      </w:r>
      <w:r w:rsidR="00A10BF0" w:rsidRPr="00127CD5">
        <w:rPr>
          <w:rFonts w:ascii="Sukhumvit Set" w:hAnsi="Sukhumvit Set" w:cs="Sukhumvit Set"/>
          <w:b/>
          <w:sz w:val="28"/>
          <w:szCs w:val="28"/>
        </w:rPr>
        <w:t xml:space="preserve"> p.m.)</w:t>
      </w:r>
      <w:proofErr w:type="gramEnd"/>
    </w:p>
    <w:p w14:paraId="2D98FF7D" w14:textId="77777777" w:rsidR="00A10BF0" w:rsidRPr="00127CD5" w:rsidRDefault="00BB00DF" w:rsidP="00A10BF0">
      <w:pPr>
        <w:rPr>
          <w:rFonts w:ascii="Sukhumvit Set" w:hAnsi="Sukhumvit Set" w:cs="Sukhumvit Set"/>
          <w:b/>
          <w:sz w:val="28"/>
          <w:szCs w:val="28"/>
        </w:rPr>
      </w:pPr>
      <w:hyperlink r:id="rId6" w:history="1">
        <w:r w:rsidR="00603ED0" w:rsidRPr="00127CD5">
          <w:rPr>
            <w:rStyle w:val="Hyperlink"/>
            <w:rFonts w:ascii="Sukhumvit Set" w:hAnsi="Sukhumvit Set" w:cs="Sukhumvit Set"/>
            <w:b/>
            <w:sz w:val="28"/>
            <w:szCs w:val="28"/>
          </w:rPr>
          <w:t>mkeller@uwyo.edu</w:t>
        </w:r>
      </w:hyperlink>
    </w:p>
    <w:p w14:paraId="618E3626" w14:textId="77777777" w:rsidR="00603ED0" w:rsidRPr="00127CD5" w:rsidRDefault="00603ED0" w:rsidP="00A10BF0">
      <w:pPr>
        <w:rPr>
          <w:rFonts w:ascii="Sukhumvit Set" w:hAnsi="Sukhumvit Set" w:cs="Sukhumvit Set"/>
          <w:b/>
          <w:sz w:val="28"/>
          <w:szCs w:val="28"/>
        </w:rPr>
      </w:pPr>
    </w:p>
    <w:p w14:paraId="16126230" w14:textId="72A25C2E" w:rsidR="00A10BF0" w:rsidRPr="00127CD5" w:rsidRDefault="00F23E4C" w:rsidP="00A10BF0">
      <w:pPr>
        <w:rPr>
          <w:rFonts w:ascii="Sukhumvit Set" w:hAnsi="Sukhumvit Set" w:cs="Sukhumvit Set"/>
          <w:b/>
          <w:sz w:val="28"/>
          <w:szCs w:val="28"/>
        </w:rPr>
      </w:pPr>
      <w:r w:rsidRPr="00127CD5">
        <w:rPr>
          <w:rFonts w:ascii="Sukhumvit Set" w:hAnsi="Sukhumvit Set" w:cs="Sukhumvit Set"/>
          <w:b/>
          <w:i/>
          <w:color w:val="FF0000"/>
          <w:sz w:val="28"/>
          <w:szCs w:val="28"/>
        </w:rPr>
        <w:t xml:space="preserve"> </w:t>
      </w:r>
    </w:p>
    <w:p w14:paraId="5A4D8F2C" w14:textId="77777777" w:rsidR="00A10BF0" w:rsidRPr="00127CD5" w:rsidRDefault="00A10BF0" w:rsidP="00A10BF0">
      <w:pPr>
        <w:jc w:val="center"/>
        <w:rPr>
          <w:rFonts w:ascii="Sukhumvit Set" w:hAnsi="Sukhumvit Set" w:cs="Sukhumvit Set"/>
          <w:b/>
          <w:sz w:val="28"/>
          <w:szCs w:val="28"/>
        </w:rPr>
      </w:pPr>
      <w:r w:rsidRPr="00127CD5">
        <w:rPr>
          <w:rFonts w:ascii="Sukhumvit Set" w:hAnsi="Sukhumvit Set" w:cs="Sukhumvit Set"/>
          <w:b/>
          <w:noProof/>
          <w:sz w:val="28"/>
          <w:szCs w:val="28"/>
        </w:rPr>
        <w:drawing>
          <wp:inline distT="0" distB="0" distL="0" distR="0" wp14:anchorId="53826BA3" wp14:editId="4D681DF6">
            <wp:extent cx="3263900" cy="2209800"/>
            <wp:effectExtent l="25400" t="0" r="0" b="0"/>
            <wp:docPr id="2" name="Picture 1" descr="danc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women"/>
                    <pic:cNvPicPr>
                      <a:picLocks noChangeAspect="1" noChangeArrowheads="1"/>
                    </pic:cNvPicPr>
                  </pic:nvPicPr>
                  <pic:blipFill>
                    <a:blip r:embed="rId7"/>
                    <a:srcRect/>
                    <a:stretch>
                      <a:fillRect/>
                    </a:stretch>
                  </pic:blipFill>
                  <pic:spPr bwMode="auto">
                    <a:xfrm>
                      <a:off x="0" y="0"/>
                      <a:ext cx="3263900" cy="2209800"/>
                    </a:xfrm>
                    <a:prstGeom prst="rect">
                      <a:avLst/>
                    </a:prstGeom>
                    <a:noFill/>
                    <a:ln w="9525">
                      <a:noFill/>
                      <a:miter lim="800000"/>
                      <a:headEnd/>
                      <a:tailEnd/>
                    </a:ln>
                  </pic:spPr>
                </pic:pic>
              </a:graphicData>
            </a:graphic>
          </wp:inline>
        </w:drawing>
      </w:r>
    </w:p>
    <w:p w14:paraId="6C7A6C9D" w14:textId="77777777" w:rsidR="00A10BF0" w:rsidRPr="00127CD5" w:rsidRDefault="00A10BF0" w:rsidP="00A10BF0">
      <w:pPr>
        <w:jc w:val="center"/>
        <w:rPr>
          <w:rFonts w:ascii="Sukhumvit Set" w:hAnsi="Sukhumvit Set" w:cs="Sukhumvit Set"/>
          <w:b/>
          <w:sz w:val="28"/>
          <w:szCs w:val="28"/>
        </w:rPr>
      </w:pPr>
      <w:r w:rsidRPr="00127CD5">
        <w:rPr>
          <w:rFonts w:ascii="Sukhumvit Set" w:hAnsi="Sukhumvit Set" w:cs="Sukhumvit Set"/>
          <w:b/>
          <w:sz w:val="28"/>
          <w:szCs w:val="28"/>
        </w:rPr>
        <w:t xml:space="preserve">Bernard Stanley </w:t>
      </w:r>
      <w:proofErr w:type="spellStart"/>
      <w:r w:rsidRPr="00127CD5">
        <w:rPr>
          <w:rFonts w:ascii="Sukhumvit Set" w:hAnsi="Sukhumvit Set" w:cs="Sukhumvit Set"/>
          <w:b/>
          <w:sz w:val="28"/>
          <w:szCs w:val="28"/>
        </w:rPr>
        <w:t>Hoyes</w:t>
      </w:r>
      <w:proofErr w:type="spellEnd"/>
      <w:r w:rsidRPr="00127CD5">
        <w:rPr>
          <w:rFonts w:ascii="Sukhumvit Set" w:hAnsi="Sukhumvit Set" w:cs="Sukhumvit Set"/>
          <w:b/>
          <w:sz w:val="28"/>
          <w:szCs w:val="28"/>
        </w:rPr>
        <w:t>, Dancing for the Lord</w:t>
      </w:r>
    </w:p>
    <w:p w14:paraId="2FA5B6E0" w14:textId="77777777" w:rsidR="00A10BF0" w:rsidRPr="00127CD5" w:rsidRDefault="00A10BF0" w:rsidP="00A10BF0">
      <w:pPr>
        <w:rPr>
          <w:rFonts w:ascii="Sukhumvit Set" w:hAnsi="Sukhumvit Set" w:cs="Sukhumvit Set"/>
          <w:b/>
          <w:sz w:val="28"/>
          <w:szCs w:val="28"/>
        </w:rPr>
      </w:pPr>
    </w:p>
    <w:p w14:paraId="03658253" w14:textId="21BEB03A" w:rsidR="00A10BF0" w:rsidRPr="00127CD5" w:rsidRDefault="00A10BF0" w:rsidP="00A10BF0">
      <w:pPr>
        <w:rPr>
          <w:rFonts w:ascii="Sukhumvit Set" w:hAnsi="Sukhumvit Set" w:cs="Sukhumvit Set"/>
          <w:b/>
          <w:sz w:val="28"/>
          <w:szCs w:val="28"/>
          <w:u w:val="single"/>
        </w:rPr>
      </w:pPr>
      <w:r w:rsidRPr="00127CD5">
        <w:rPr>
          <w:rFonts w:ascii="Sukhumvit Set" w:hAnsi="Sukhumvit Set" w:cs="Sukhumvit Set"/>
          <w:b/>
          <w:sz w:val="28"/>
          <w:szCs w:val="28"/>
          <w:u w:val="single"/>
        </w:rPr>
        <w:t xml:space="preserve">Course </w:t>
      </w:r>
      <w:proofErr w:type="gramStart"/>
      <w:r w:rsidRPr="00127CD5">
        <w:rPr>
          <w:rFonts w:ascii="Sukhumvit Set" w:hAnsi="Sukhumvit Set" w:cs="Sukhumvit Set"/>
          <w:b/>
          <w:sz w:val="28"/>
          <w:szCs w:val="28"/>
          <w:u w:val="single"/>
        </w:rPr>
        <w:t>Description</w:t>
      </w:r>
      <w:r w:rsidR="0087347E">
        <w:rPr>
          <w:rFonts w:ascii="Sukhumvit Set" w:hAnsi="Sukhumvit Set" w:cs="Sukhumvit Set"/>
          <w:b/>
          <w:sz w:val="28"/>
          <w:szCs w:val="28"/>
          <w:u w:val="single"/>
        </w:rPr>
        <w:t xml:space="preserve">  WC</w:t>
      </w:r>
      <w:proofErr w:type="gramEnd"/>
      <w:r w:rsidR="0087347E">
        <w:rPr>
          <w:rFonts w:ascii="Sukhumvit Set" w:hAnsi="Sukhumvit Set" w:cs="Sukhumvit Set"/>
          <w:b/>
          <w:sz w:val="28"/>
          <w:szCs w:val="28"/>
          <w:u w:val="single"/>
        </w:rPr>
        <w:t>, D</w:t>
      </w:r>
    </w:p>
    <w:p w14:paraId="4895D61E" w14:textId="25EA1F47" w:rsidR="00A10BF0" w:rsidRPr="00127CD5" w:rsidRDefault="00A10BF0" w:rsidP="00A10BF0">
      <w:pPr>
        <w:rPr>
          <w:rFonts w:ascii="Sukhumvit Set" w:hAnsi="Sukhumvit Set" w:cs="Sukhumvit Set"/>
          <w:sz w:val="28"/>
          <w:szCs w:val="28"/>
        </w:rPr>
      </w:pPr>
      <w:r w:rsidRPr="00127CD5">
        <w:rPr>
          <w:rFonts w:ascii="Sukhumvit Set" w:hAnsi="Sukhumvit Set" w:cs="Sukhumvit Set"/>
          <w:sz w:val="28"/>
          <w:szCs w:val="28"/>
        </w:rPr>
        <w:t xml:space="preserve">This course covers the comparative study of African American religious culture, primarily in the context of Afro-Christianity but touching on contemporary </w:t>
      </w:r>
      <w:proofErr w:type="spellStart"/>
      <w:r w:rsidRPr="00127CD5">
        <w:rPr>
          <w:rFonts w:ascii="Sukhumvit Set" w:hAnsi="Sukhumvit Set" w:cs="Sukhumvit Set"/>
          <w:sz w:val="28"/>
          <w:szCs w:val="28"/>
        </w:rPr>
        <w:t>Vodou</w:t>
      </w:r>
      <w:proofErr w:type="spellEnd"/>
      <w:r w:rsidRPr="00127CD5">
        <w:rPr>
          <w:rFonts w:ascii="Sukhumvit Set" w:hAnsi="Sukhumvit Set" w:cs="Sukhumvit Set"/>
          <w:sz w:val="28"/>
          <w:szCs w:val="28"/>
        </w:rPr>
        <w:t xml:space="preserve">, Yoruba, Islam, Humanist traditions, Womanist theology and Hip Hop. The course moves through three historical eras: A. </w:t>
      </w:r>
      <w:proofErr w:type="gramStart"/>
      <w:r w:rsidRPr="00127CD5">
        <w:rPr>
          <w:rFonts w:ascii="Sukhumvit Set" w:hAnsi="Sukhumvit Set" w:cs="Sukhumvit Set"/>
          <w:sz w:val="28"/>
          <w:szCs w:val="28"/>
        </w:rPr>
        <w:t>The</w:t>
      </w:r>
      <w:proofErr w:type="gramEnd"/>
      <w:r w:rsidRPr="00127CD5">
        <w:rPr>
          <w:rFonts w:ascii="Sukhumvit Set" w:hAnsi="Sukhumvit Set" w:cs="Sukhumvit Set"/>
          <w:sz w:val="28"/>
          <w:szCs w:val="28"/>
        </w:rPr>
        <w:t xml:space="preserve"> African Diaspora and Slave Trade; B. Reconstruction to Civil Rights; and C. Contemporary varieties of African American religious culture.  It is a writing intensive seminar </w:t>
      </w:r>
      <w:r w:rsidRPr="00127CD5">
        <w:rPr>
          <w:rFonts w:ascii="Sukhumvit Set" w:hAnsi="Sukhumvit Set" w:cs="Sukhumvit Set"/>
          <w:sz w:val="28"/>
          <w:szCs w:val="28"/>
        </w:rPr>
        <w:lastRenderedPageBreak/>
        <w:t xml:space="preserve">and students will construct a final </w:t>
      </w:r>
      <w:r w:rsidR="0087347E">
        <w:rPr>
          <w:rFonts w:ascii="Sukhumvit Set" w:hAnsi="Sukhumvit Set" w:cs="Sukhumvit Set"/>
          <w:sz w:val="28"/>
          <w:szCs w:val="28"/>
        </w:rPr>
        <w:t>12-15</w:t>
      </w:r>
      <w:r w:rsidRPr="00127CD5">
        <w:rPr>
          <w:rFonts w:ascii="Sukhumvit Set" w:hAnsi="Sukhumvit Set" w:cs="Sukhumvit Set"/>
          <w:sz w:val="28"/>
          <w:szCs w:val="28"/>
        </w:rPr>
        <w:t xml:space="preserve"> page research paper in five stages during the class. </w:t>
      </w:r>
    </w:p>
    <w:p w14:paraId="225B67F9" w14:textId="77777777" w:rsidR="00C10F7F" w:rsidRPr="00C10F7F" w:rsidRDefault="00C10F7F" w:rsidP="00C10F7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Sukhumvit Set" w:hAnsi="Sukhumvit Set" w:cs="Sukhumvit Set"/>
          <w:b/>
          <w:sz w:val="28"/>
          <w:szCs w:val="28"/>
        </w:rPr>
      </w:pPr>
      <w:r w:rsidRPr="00C10F7F">
        <w:rPr>
          <w:rFonts w:ascii="Sukhumvit Set" w:hAnsi="Sukhumvit Set" w:cs="Sukhumvit Set"/>
          <w:b/>
          <w:sz w:val="28"/>
          <w:szCs w:val="28"/>
        </w:rPr>
        <w:t>What do the W3/WC and D requirements mean that you can expect from this course?</w:t>
      </w:r>
    </w:p>
    <w:p w14:paraId="27B08FC1" w14:textId="3AD85715" w:rsidR="00C10F7F" w:rsidRPr="00C10F7F" w:rsidRDefault="00C10F7F" w:rsidP="00C10F7F">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sz w:val="28"/>
          <w:szCs w:val="28"/>
        </w:rPr>
      </w:pPr>
      <w:r w:rsidRPr="00C10F7F">
        <w:rPr>
          <w:rFonts w:ascii="Sukhumvit Set" w:hAnsi="Sukhumvit Set" w:cs="Sukhumvit Set"/>
          <w:sz w:val="28"/>
          <w:szCs w:val="28"/>
        </w:rPr>
        <w:t xml:space="preserve">Advanced writing courses provide </w:t>
      </w:r>
      <w:proofErr w:type="gramStart"/>
      <w:r w:rsidRPr="00C10F7F">
        <w:rPr>
          <w:rFonts w:ascii="Sukhumvit Set" w:hAnsi="Sukhumvit Set" w:cs="Sukhumvit Set"/>
          <w:sz w:val="28"/>
          <w:szCs w:val="28"/>
        </w:rPr>
        <w:t>students</w:t>
      </w:r>
      <w:r>
        <w:rPr>
          <w:rFonts w:ascii="Sukhumvit Set" w:hAnsi="Sukhumvit Set" w:cs="Sukhumvit Set"/>
          <w:sz w:val="28"/>
          <w:szCs w:val="28"/>
        </w:rPr>
        <w:t xml:space="preserve"> </w:t>
      </w:r>
      <w:r w:rsidRPr="00C10F7F">
        <w:rPr>
          <w:rFonts w:ascii="Sukhumvit Set" w:hAnsi="Sukhumvit Set" w:cs="Sukhumvit Set"/>
          <w:sz w:val="28"/>
          <w:szCs w:val="28"/>
        </w:rPr>
        <w:t> the</w:t>
      </w:r>
      <w:proofErr w:type="gramEnd"/>
      <w:r w:rsidRPr="00C10F7F">
        <w:rPr>
          <w:rFonts w:ascii="Sukhumvit Set" w:hAnsi="Sukhumvit Set" w:cs="Sukhumvit Set"/>
          <w:sz w:val="28"/>
          <w:szCs w:val="28"/>
        </w:rPr>
        <w:t xml:space="preserve"> opportunity to refine their ability to communicate with academic or professional audiences through writing. In WC courses, students receive instruction about writing that includes the effective use of revision and editing processes to produce written work that conforms to the academic standards of the Humanities. Students engage in a substantial writing component that requires the use of appropriate research skills in order to provide the evidence for a thesis-driven argument.  WC courses help students to engage in an ongoing academic discussion in which the student marshals expert opinion to support claims that the student feels prepared to make with regard to their understanding of the material and the methodological issues involved. </w:t>
      </w:r>
    </w:p>
    <w:p w14:paraId="3B879FDA" w14:textId="77777777" w:rsidR="00C10F7F" w:rsidRPr="00C10F7F" w:rsidRDefault="00C10F7F" w:rsidP="00C10F7F">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sz w:val="28"/>
          <w:szCs w:val="28"/>
        </w:rPr>
      </w:pPr>
      <w:r w:rsidRPr="00C10F7F">
        <w:rPr>
          <w:rFonts w:ascii="Sukhumvit Set" w:hAnsi="Sukhumvit Set" w:cs="Sukhumvit Set"/>
          <w:sz w:val="28"/>
          <w:szCs w:val="28"/>
        </w:rPr>
        <w:t xml:space="preserve">This course fulfills the Diversity in the U.S. requirement in its examination of the </w:t>
      </w:r>
      <w:proofErr w:type="spellStart"/>
      <w:r w:rsidRPr="00C10F7F">
        <w:rPr>
          <w:rFonts w:ascii="Sukhumvit Set" w:hAnsi="Sukhumvit Set" w:cs="Sukhumvit Set"/>
          <w:sz w:val="28"/>
          <w:szCs w:val="28"/>
        </w:rPr>
        <w:t>diasporic</w:t>
      </w:r>
      <w:proofErr w:type="spellEnd"/>
      <w:r w:rsidRPr="00C10F7F">
        <w:rPr>
          <w:rFonts w:ascii="Sukhumvit Set" w:hAnsi="Sukhumvit Set" w:cs="Sukhumvit Set"/>
          <w:sz w:val="28"/>
          <w:szCs w:val="28"/>
        </w:rPr>
        <w:t xml:space="preserve"> roots of African American religious culture, its study of race and gender as they have impacted religious lives in the U.S., and its focus on the diversity of African American religious lives in contemporary U.S. culture, thus offering insight into how the diversity of cultural traditions of the United States have shaped and continue to shape identity and national experience. </w:t>
      </w:r>
    </w:p>
    <w:p w14:paraId="5D0C45A3" w14:textId="77777777" w:rsidR="00C10F7F" w:rsidRDefault="00C10F7F" w:rsidP="00C10F7F">
      <w:pPr>
        <w:pBdr>
          <w:top w:val="single" w:sz="4" w:space="1" w:color="auto"/>
          <w:left w:val="single" w:sz="4" w:space="4" w:color="auto"/>
          <w:bottom w:val="single" w:sz="4" w:space="1" w:color="auto"/>
          <w:right w:val="single" w:sz="4" w:space="4" w:color="auto"/>
        </w:pBdr>
      </w:pPr>
    </w:p>
    <w:p w14:paraId="37440F05" w14:textId="77777777" w:rsidR="00A10BF0" w:rsidRPr="00127CD5" w:rsidRDefault="00A10BF0" w:rsidP="00A10BF0">
      <w:pPr>
        <w:rPr>
          <w:rFonts w:ascii="Sukhumvit Set" w:hAnsi="Sukhumvit Set" w:cs="Sukhumvit Set"/>
          <w:b/>
          <w:sz w:val="28"/>
          <w:szCs w:val="28"/>
        </w:rPr>
      </w:pPr>
    </w:p>
    <w:p w14:paraId="49010FA7" w14:textId="77777777" w:rsidR="00A10BF0" w:rsidRDefault="00A10BF0" w:rsidP="00A10BF0">
      <w:pPr>
        <w:rPr>
          <w:rFonts w:ascii="Sukhumvit Set" w:hAnsi="Sukhumvit Set" w:cs="Sukhumvit Set"/>
          <w:b/>
          <w:sz w:val="28"/>
          <w:szCs w:val="28"/>
        </w:rPr>
      </w:pPr>
      <w:r w:rsidRPr="00127CD5">
        <w:rPr>
          <w:rFonts w:ascii="Sukhumvit Set" w:hAnsi="Sukhumvit Set" w:cs="Sukhumvit Set"/>
          <w:b/>
          <w:sz w:val="28"/>
          <w:szCs w:val="28"/>
          <w:u w:val="single"/>
        </w:rPr>
        <w:t>Prerequisites</w:t>
      </w:r>
      <w:r w:rsidRPr="00127CD5">
        <w:rPr>
          <w:rFonts w:ascii="Sukhumvit Set" w:hAnsi="Sukhumvit Set" w:cs="Sukhumvit Set"/>
          <w:b/>
          <w:sz w:val="28"/>
          <w:szCs w:val="28"/>
        </w:rPr>
        <w:t xml:space="preserve">: WB and one of the following: AAST 1000 or any AAST 2000-level course or RELI 1000.  </w:t>
      </w:r>
    </w:p>
    <w:p w14:paraId="59B73F9B" w14:textId="77777777" w:rsidR="00DB38F6" w:rsidRPr="00127CD5" w:rsidRDefault="00DB38F6" w:rsidP="00A10BF0">
      <w:pPr>
        <w:rPr>
          <w:rFonts w:ascii="Sukhumvit Set" w:hAnsi="Sukhumvit Set" w:cs="Sukhumvit Set"/>
          <w:b/>
          <w:sz w:val="28"/>
          <w:szCs w:val="28"/>
        </w:rPr>
      </w:pPr>
    </w:p>
    <w:p w14:paraId="48C25588" w14:textId="77777777" w:rsidR="00A10BF0" w:rsidRPr="00127CD5" w:rsidRDefault="00A10BF0" w:rsidP="00A10BF0">
      <w:pPr>
        <w:rPr>
          <w:rFonts w:ascii="Sukhumvit Set" w:hAnsi="Sukhumvit Set" w:cs="Sukhumvit Set"/>
          <w:b/>
          <w:sz w:val="28"/>
          <w:szCs w:val="28"/>
        </w:rPr>
      </w:pPr>
    </w:p>
    <w:p w14:paraId="62581068" w14:textId="77777777" w:rsidR="00A10BF0" w:rsidRPr="00127CD5" w:rsidRDefault="00A10BF0" w:rsidP="00A10BF0">
      <w:pPr>
        <w:pBdr>
          <w:top w:val="single" w:sz="4" w:space="1" w:color="auto"/>
          <w:left w:val="single" w:sz="4" w:space="4" w:color="auto"/>
          <w:bottom w:val="single" w:sz="4" w:space="1" w:color="auto"/>
          <w:right w:val="single" w:sz="4" w:space="4" w:color="auto"/>
        </w:pBdr>
        <w:rPr>
          <w:rFonts w:ascii="Sukhumvit Set" w:hAnsi="Sukhumvit Set" w:cs="Sukhumvit Set"/>
          <w:b/>
          <w:sz w:val="28"/>
          <w:szCs w:val="28"/>
          <w:u w:val="single"/>
        </w:rPr>
      </w:pPr>
      <w:r w:rsidRPr="00127CD5">
        <w:rPr>
          <w:rFonts w:ascii="Sukhumvit Set" w:hAnsi="Sukhumvit Set" w:cs="Sukhumvit Set"/>
          <w:b/>
          <w:sz w:val="28"/>
          <w:szCs w:val="28"/>
          <w:u w:val="single"/>
        </w:rPr>
        <w:t>Course Aims</w:t>
      </w:r>
    </w:p>
    <w:p w14:paraId="677A42FD" w14:textId="77777777" w:rsidR="00A10BF0" w:rsidRPr="00127CD5" w:rsidRDefault="00A10BF0" w:rsidP="00DB38F6">
      <w:pPr>
        <w:rPr>
          <w:rFonts w:ascii="Sukhumvit Set" w:hAnsi="Sukhumvit Set" w:cs="Sukhumvit Set"/>
          <w:b/>
          <w:sz w:val="28"/>
          <w:szCs w:val="28"/>
        </w:rPr>
      </w:pPr>
    </w:p>
    <w:p w14:paraId="5868E29D" w14:textId="77777777" w:rsidR="00A10BF0" w:rsidRPr="00127CD5" w:rsidRDefault="00A10BF0" w:rsidP="00A10BF0">
      <w:pPr>
        <w:numPr>
          <w:ilvl w:val="0"/>
          <w:numId w:val="1"/>
        </w:numPr>
        <w:rPr>
          <w:rFonts w:ascii="Sukhumvit Set" w:hAnsi="Sukhumvit Set" w:cs="Sukhumvit Set"/>
          <w:b/>
          <w:sz w:val="28"/>
          <w:szCs w:val="28"/>
        </w:rPr>
      </w:pPr>
      <w:r w:rsidRPr="00127CD5">
        <w:rPr>
          <w:rFonts w:ascii="Sukhumvit Set" w:hAnsi="Sukhumvit Set" w:cs="Sukhumvit Set"/>
          <w:b/>
          <w:sz w:val="28"/>
          <w:szCs w:val="28"/>
        </w:rPr>
        <w:t xml:space="preserve">To provide a historical context for African American Religious Culture from the slave trade, through Reconstruction and the Civil Rights Movement, to the variety of contemporary religious expressions found in </w:t>
      </w:r>
      <w:proofErr w:type="spellStart"/>
      <w:r w:rsidRPr="00127CD5">
        <w:rPr>
          <w:rFonts w:ascii="Sukhumvit Set" w:hAnsi="Sukhumvit Set" w:cs="Sukhumvit Set"/>
          <w:b/>
          <w:sz w:val="28"/>
          <w:szCs w:val="28"/>
        </w:rPr>
        <w:t>Vodou</w:t>
      </w:r>
      <w:proofErr w:type="spellEnd"/>
      <w:r w:rsidRPr="00127CD5">
        <w:rPr>
          <w:rFonts w:ascii="Sukhumvit Set" w:hAnsi="Sukhumvit Set" w:cs="Sukhumvit Set"/>
          <w:b/>
          <w:sz w:val="28"/>
          <w:szCs w:val="28"/>
        </w:rPr>
        <w:t xml:space="preserve">, Islam, Humanism, Womanist theology and Hip Hop. </w:t>
      </w:r>
    </w:p>
    <w:p w14:paraId="4ACA80CB" w14:textId="77777777" w:rsidR="00A10BF0" w:rsidRPr="00127CD5" w:rsidRDefault="00A10BF0" w:rsidP="00A10BF0">
      <w:pPr>
        <w:rPr>
          <w:rFonts w:ascii="Sukhumvit Set" w:hAnsi="Sukhumvit Set" w:cs="Sukhumvit Set"/>
          <w:b/>
          <w:sz w:val="28"/>
          <w:szCs w:val="28"/>
        </w:rPr>
      </w:pPr>
    </w:p>
    <w:p w14:paraId="55BBCAD4" w14:textId="77777777" w:rsidR="00A10BF0" w:rsidRPr="00127CD5" w:rsidRDefault="00A10BF0" w:rsidP="00A10BF0">
      <w:pPr>
        <w:numPr>
          <w:ilvl w:val="0"/>
          <w:numId w:val="1"/>
        </w:numPr>
        <w:rPr>
          <w:rFonts w:ascii="Sukhumvit Set" w:hAnsi="Sukhumvit Set" w:cs="Sukhumvit Set"/>
          <w:b/>
          <w:sz w:val="28"/>
          <w:szCs w:val="28"/>
        </w:rPr>
      </w:pPr>
      <w:r w:rsidRPr="00127CD5">
        <w:rPr>
          <w:rFonts w:ascii="Sukhumvit Set" w:hAnsi="Sukhumvit Set" w:cs="Sukhumvit Set"/>
          <w:b/>
          <w:sz w:val="28"/>
          <w:szCs w:val="28"/>
        </w:rPr>
        <w:t>To introduce the methodological challenges of studying African American religious cultures comparatively. How does one define what is and what is not religious?</w:t>
      </w:r>
    </w:p>
    <w:p w14:paraId="22715189" w14:textId="77777777" w:rsidR="00127CD5" w:rsidRPr="00127CD5" w:rsidRDefault="00127CD5" w:rsidP="00127CD5">
      <w:pPr>
        <w:rPr>
          <w:rFonts w:ascii="Sukhumvit Set" w:hAnsi="Sukhumvit Set" w:cs="Sukhumvit Set"/>
          <w:b/>
          <w:sz w:val="28"/>
          <w:szCs w:val="28"/>
        </w:rPr>
      </w:pPr>
    </w:p>
    <w:p w14:paraId="4BA20A48" w14:textId="3104F637" w:rsidR="00127CD5" w:rsidRPr="00127CD5" w:rsidRDefault="00127CD5" w:rsidP="00A10BF0">
      <w:pPr>
        <w:numPr>
          <w:ilvl w:val="0"/>
          <w:numId w:val="1"/>
        </w:numPr>
        <w:rPr>
          <w:rFonts w:ascii="Sukhumvit Set" w:hAnsi="Sukhumvit Set" w:cs="Sukhumvit Set"/>
          <w:b/>
          <w:sz w:val="28"/>
          <w:szCs w:val="28"/>
        </w:rPr>
      </w:pPr>
      <w:r w:rsidRPr="00127CD5">
        <w:rPr>
          <w:rFonts w:ascii="Sukhumvit Set" w:hAnsi="Sukhumvit Set" w:cs="Sukhumvit Set"/>
          <w:b/>
          <w:sz w:val="28"/>
          <w:szCs w:val="28"/>
        </w:rPr>
        <w:t>Learn and apply the academic definitions of religion and subjectivity used in this approach to the interdisciplinary study of religion.</w:t>
      </w:r>
    </w:p>
    <w:p w14:paraId="2061141D" w14:textId="77777777" w:rsidR="00A10BF0" w:rsidRPr="00127CD5" w:rsidRDefault="00A10BF0" w:rsidP="00A10BF0">
      <w:pPr>
        <w:rPr>
          <w:rFonts w:ascii="Sukhumvit Set" w:hAnsi="Sukhumvit Set" w:cs="Sukhumvit Set"/>
          <w:b/>
          <w:sz w:val="28"/>
          <w:szCs w:val="28"/>
        </w:rPr>
      </w:pPr>
    </w:p>
    <w:p w14:paraId="474D61FE" w14:textId="64276834" w:rsidR="00A10BF0" w:rsidRPr="00127CD5" w:rsidRDefault="00A10BF0" w:rsidP="00A10BF0">
      <w:pPr>
        <w:numPr>
          <w:ilvl w:val="0"/>
          <w:numId w:val="1"/>
        </w:numPr>
        <w:rPr>
          <w:rFonts w:ascii="Sukhumvit Set" w:hAnsi="Sukhumvit Set" w:cs="Sukhumvit Set"/>
          <w:b/>
          <w:sz w:val="28"/>
          <w:szCs w:val="28"/>
        </w:rPr>
      </w:pPr>
      <w:r w:rsidRPr="00127CD5">
        <w:rPr>
          <w:rFonts w:ascii="Sukhumvit Set" w:hAnsi="Sukhumvit Set" w:cs="Sukhumvit Set"/>
          <w:b/>
          <w:sz w:val="28"/>
          <w:szCs w:val="28"/>
        </w:rPr>
        <w:t xml:space="preserve">To develop research and writing skills through the use of peer writing workshops and multiple drafts of the final product for the course, a </w:t>
      </w:r>
      <w:r w:rsidR="00070846" w:rsidRPr="00127CD5">
        <w:rPr>
          <w:rFonts w:ascii="Sukhumvit Set" w:hAnsi="Sukhumvit Set" w:cs="Sukhumvit Set"/>
          <w:b/>
          <w:sz w:val="28"/>
          <w:szCs w:val="28"/>
        </w:rPr>
        <w:t>12-15 page</w:t>
      </w:r>
      <w:r w:rsidRPr="00127CD5">
        <w:rPr>
          <w:rFonts w:ascii="Sukhumvit Set" w:hAnsi="Sukhumvit Set" w:cs="Sukhumvit Set"/>
          <w:b/>
          <w:sz w:val="28"/>
          <w:szCs w:val="28"/>
        </w:rPr>
        <w:t xml:space="preserve"> research paper with endnotes and bibliography.</w:t>
      </w:r>
    </w:p>
    <w:p w14:paraId="25A3A0B4" w14:textId="77777777" w:rsidR="00A76504" w:rsidRPr="00127CD5" w:rsidRDefault="00A76504" w:rsidP="00A76504">
      <w:pPr>
        <w:rPr>
          <w:rFonts w:ascii="Sukhumvit Set" w:hAnsi="Sukhumvit Set" w:cs="Sukhumvit Set"/>
          <w:b/>
          <w:sz w:val="28"/>
          <w:szCs w:val="28"/>
        </w:rPr>
      </w:pPr>
    </w:p>
    <w:p w14:paraId="12B78630" w14:textId="1158D4E3" w:rsidR="00A76504" w:rsidRPr="00127CD5" w:rsidRDefault="00A76504" w:rsidP="00A76504">
      <w:pPr>
        <w:rPr>
          <w:rFonts w:ascii="Sukhumvit Set" w:hAnsi="Sukhumvit Set" w:cs="Sukhumvit Set"/>
          <w:b/>
          <w:sz w:val="28"/>
          <w:szCs w:val="28"/>
        </w:rPr>
      </w:pPr>
      <w:r w:rsidRPr="00127CD5">
        <w:rPr>
          <w:rFonts w:ascii="Sukhumvit Set" w:hAnsi="Sukhumvit Set" w:cs="Sukhumvit Set"/>
          <w:b/>
          <w:sz w:val="28"/>
          <w:szCs w:val="28"/>
        </w:rPr>
        <w:lastRenderedPageBreak/>
        <w:t xml:space="preserve">While achieving these course objectives, we will fulfill the course outcomes for the USP 2015 COM 3. </w:t>
      </w:r>
    </w:p>
    <w:p w14:paraId="05876006" w14:textId="77777777" w:rsidR="00A76504" w:rsidRPr="00127CD5" w:rsidRDefault="00A76504" w:rsidP="00A76504">
      <w:pPr>
        <w:rPr>
          <w:rFonts w:ascii="Sukhumvit Set" w:hAnsi="Sukhumvit Set" w:cs="Sukhumvit Set"/>
          <w:b/>
          <w:sz w:val="28"/>
          <w:szCs w:val="28"/>
        </w:rPr>
      </w:pPr>
    </w:p>
    <w:p w14:paraId="357B7CF4" w14:textId="77777777" w:rsidR="00A76504" w:rsidRPr="00127CD5" w:rsidRDefault="00A76504" w:rsidP="00A76504">
      <w:pPr>
        <w:rPr>
          <w:rFonts w:ascii="Sukhumvit Set" w:hAnsi="Sukhumvit Set" w:cs="Sukhumvit Set"/>
          <w:sz w:val="28"/>
          <w:szCs w:val="28"/>
        </w:rPr>
      </w:pPr>
    </w:p>
    <w:p w14:paraId="5D756E03" w14:textId="02A69D85"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t>Use the discourse of the interdisciplinary field of Religious Studies to communicate to academic audiences through written, oral, and digital communication.</w:t>
      </w:r>
    </w:p>
    <w:p w14:paraId="7D0A4CF7" w14:textId="3F55EE1B"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t>Find, analyze, evaluate, and document information from African American religious culture by completing a substantial communication project, a 12-15 page research paper.</w:t>
      </w:r>
    </w:p>
    <w:p w14:paraId="0F37A4CE" w14:textId="506E608C"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t>Recognize and evaluate more advanced aspects of communication, such as the use of the Norton Critical Anthology</w:t>
      </w:r>
      <w:r w:rsidR="00070846" w:rsidRPr="00127CD5">
        <w:rPr>
          <w:rFonts w:ascii="Sukhumvit Set" w:hAnsi="Sukhumvit Set" w:cs="Sukhumvit Set"/>
          <w:sz w:val="28"/>
          <w:szCs w:val="28"/>
        </w:rPr>
        <w:t xml:space="preserve">, and the capacity to entertain ideas that challenge your thesis.  These aspects of communication </w:t>
      </w:r>
      <w:r w:rsidRPr="00127CD5">
        <w:rPr>
          <w:rFonts w:ascii="Sukhumvit Set" w:hAnsi="Sukhumvit Set" w:cs="Sukhumvit Set"/>
          <w:sz w:val="28"/>
          <w:szCs w:val="28"/>
        </w:rPr>
        <w:t>respond to the purposes and needs of academic audiences.</w:t>
      </w:r>
    </w:p>
    <w:p w14:paraId="64BA3D17" w14:textId="2C4D655D"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t xml:space="preserve">Make effective use of multiple drafts, revision, computer technology, peer and instructor comments, and collaboration to show understanding of communication standards. Through peer review that employs the Canvas technology for peer and instructor comments, students will experience both reviewing and being reviewed in multiple drafts of the research process. </w:t>
      </w:r>
    </w:p>
    <w:p w14:paraId="57C6756B" w14:textId="77777777"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t>Observe the accepted conventions of spelling, grammar, organizational structure, punctuation, delivery and documentation expected in disciplinary, interdisciplinary, or professional contexts.</w:t>
      </w:r>
    </w:p>
    <w:p w14:paraId="73937072" w14:textId="3A1FB203" w:rsidR="00A76504" w:rsidRPr="00127CD5" w:rsidRDefault="00A76504" w:rsidP="00A76504">
      <w:pPr>
        <w:numPr>
          <w:ilvl w:val="0"/>
          <w:numId w:val="1"/>
        </w:numPr>
        <w:spacing w:after="60"/>
        <w:rPr>
          <w:rFonts w:ascii="Sukhumvit Set" w:hAnsi="Sukhumvit Set" w:cs="Sukhumvit Set"/>
          <w:sz w:val="28"/>
          <w:szCs w:val="28"/>
        </w:rPr>
      </w:pPr>
      <w:r w:rsidRPr="00127CD5">
        <w:rPr>
          <w:rFonts w:ascii="Sukhumvit Set" w:hAnsi="Sukhumvit Set" w:cs="Sukhumvit Set"/>
          <w:sz w:val="28"/>
          <w:szCs w:val="28"/>
        </w:rPr>
        <w:lastRenderedPageBreak/>
        <w:t>Deliver presentations regarding our most provocative reading, James Cones’ “Black Theology</w:t>
      </w:r>
      <w:r w:rsidR="00070846" w:rsidRPr="00127CD5">
        <w:rPr>
          <w:rFonts w:ascii="Sukhumvit Set" w:hAnsi="Sukhumvit Set" w:cs="Sukhumvit Set"/>
          <w:sz w:val="28"/>
          <w:szCs w:val="28"/>
        </w:rPr>
        <w:t>” in</w:t>
      </w:r>
      <w:r w:rsidRPr="00127CD5">
        <w:rPr>
          <w:rFonts w:ascii="Sukhumvit Set" w:hAnsi="Sukhumvit Set" w:cs="Sukhumvit Set"/>
          <w:sz w:val="28"/>
          <w:szCs w:val="28"/>
        </w:rPr>
        <w:t xml:space="preserve"> a confident and professional manner, consistent with the standards of </w:t>
      </w:r>
      <w:r w:rsidR="00733CE1" w:rsidRPr="00127CD5">
        <w:rPr>
          <w:rFonts w:ascii="Sukhumvit Set" w:hAnsi="Sukhumvit Set" w:cs="Sukhumvit Set"/>
          <w:sz w:val="28"/>
          <w:szCs w:val="28"/>
        </w:rPr>
        <w:t xml:space="preserve">the </w:t>
      </w:r>
      <w:r w:rsidRPr="00127CD5">
        <w:rPr>
          <w:rFonts w:ascii="Sukhumvit Set" w:hAnsi="Sukhumvit Set" w:cs="Sukhumvit Set"/>
          <w:sz w:val="28"/>
          <w:szCs w:val="28"/>
        </w:rPr>
        <w:t>interdisciplinary field</w:t>
      </w:r>
      <w:r w:rsidR="00733CE1" w:rsidRPr="00127CD5">
        <w:rPr>
          <w:rFonts w:ascii="Sukhumvit Set" w:hAnsi="Sukhumvit Set" w:cs="Sukhumvit Set"/>
          <w:sz w:val="28"/>
          <w:szCs w:val="28"/>
        </w:rPr>
        <w:t xml:space="preserve"> of Religious Studies and African American and Diaspora Studies</w:t>
      </w:r>
      <w:r w:rsidRPr="00127CD5">
        <w:rPr>
          <w:rFonts w:ascii="Sukhumvit Set" w:hAnsi="Sukhumvit Set" w:cs="Sukhumvit Set"/>
          <w:sz w:val="28"/>
          <w:szCs w:val="28"/>
        </w:rPr>
        <w:t xml:space="preserve">. </w:t>
      </w:r>
    </w:p>
    <w:p w14:paraId="7A4DB8CD" w14:textId="67C40645" w:rsidR="00A76504" w:rsidRPr="00127CD5" w:rsidRDefault="00A76504" w:rsidP="00A76504">
      <w:pPr>
        <w:numPr>
          <w:ilvl w:val="0"/>
          <w:numId w:val="1"/>
        </w:numPr>
        <w:contextualSpacing/>
        <w:rPr>
          <w:rFonts w:ascii="Sukhumvit Set" w:hAnsi="Sukhumvit Set" w:cs="Sukhumvit Set"/>
          <w:sz w:val="28"/>
          <w:szCs w:val="28"/>
        </w:rPr>
      </w:pPr>
      <w:r w:rsidRPr="00127CD5">
        <w:rPr>
          <w:rFonts w:ascii="Sukhumvit Set" w:hAnsi="Sukhumvit Set" w:cs="Sukhumvit Set"/>
          <w:sz w:val="28"/>
          <w:szCs w:val="28"/>
        </w:rPr>
        <w:t>Interact effectively with audience members, engage opposing viewpoints constructively, and demonstrate active listening skills</w:t>
      </w:r>
      <w:r w:rsidR="00733CE1" w:rsidRPr="00127CD5">
        <w:rPr>
          <w:rFonts w:ascii="Sukhumvit Set" w:hAnsi="Sukhumvit Set" w:cs="Sukhumvit Set"/>
          <w:sz w:val="28"/>
          <w:szCs w:val="28"/>
        </w:rPr>
        <w:t xml:space="preserve"> as we concentrate on peer presentations of two </w:t>
      </w:r>
      <w:proofErr w:type="gramStart"/>
      <w:r w:rsidR="00733CE1" w:rsidRPr="00127CD5">
        <w:rPr>
          <w:rFonts w:ascii="Sukhumvit Set" w:hAnsi="Sukhumvit Set" w:cs="Sukhumvit Set"/>
          <w:sz w:val="28"/>
          <w:szCs w:val="28"/>
        </w:rPr>
        <w:t>chapters  of</w:t>
      </w:r>
      <w:proofErr w:type="gramEnd"/>
      <w:r w:rsidR="00733CE1" w:rsidRPr="00127CD5">
        <w:rPr>
          <w:rFonts w:ascii="Sukhumvit Set" w:hAnsi="Sukhumvit Set" w:cs="Sukhumvit Set"/>
          <w:sz w:val="28"/>
          <w:szCs w:val="28"/>
        </w:rPr>
        <w:t xml:space="preserve"> Cones’  book</w:t>
      </w:r>
      <w:r w:rsidRPr="00127CD5">
        <w:rPr>
          <w:rFonts w:ascii="Sukhumvit Set" w:hAnsi="Sukhumvit Set" w:cs="Sukhumvit Set"/>
          <w:sz w:val="28"/>
          <w:szCs w:val="28"/>
        </w:rPr>
        <w:t>.</w:t>
      </w:r>
    </w:p>
    <w:p w14:paraId="09971EDB" w14:textId="77777777" w:rsidR="00A76504" w:rsidRPr="00127CD5" w:rsidRDefault="00A76504" w:rsidP="00A76504">
      <w:pPr>
        <w:ind w:left="720"/>
        <w:rPr>
          <w:rFonts w:ascii="Sukhumvit Set" w:hAnsi="Sukhumvit Set" w:cs="Sukhumvit Set"/>
          <w:b/>
          <w:sz w:val="28"/>
          <w:szCs w:val="28"/>
        </w:rPr>
      </w:pPr>
    </w:p>
    <w:p w14:paraId="713854FC" w14:textId="620AEAE1" w:rsidR="00805692" w:rsidRPr="00127CD5" w:rsidRDefault="00733CE1" w:rsidP="00805692">
      <w:pPr>
        <w:pStyle w:val="NormalWeb"/>
        <w:rPr>
          <w:rFonts w:ascii="Sukhumvit Set" w:hAnsi="Sukhumvit Set" w:cs="Sukhumvit Set"/>
          <w:b/>
          <w:sz w:val="28"/>
          <w:szCs w:val="28"/>
        </w:rPr>
      </w:pPr>
      <w:r w:rsidRPr="00127CD5">
        <w:rPr>
          <w:rFonts w:ascii="Sukhumvit Set" w:hAnsi="Sukhumvit Set" w:cs="Sukhumvit Set"/>
          <w:b/>
          <w:sz w:val="28"/>
          <w:szCs w:val="28"/>
        </w:rPr>
        <w:t>Expect to participate for six or more hours each week, reading and working with the material.</w:t>
      </w:r>
      <w:r w:rsidR="00805692" w:rsidRPr="00127CD5">
        <w:rPr>
          <w:rFonts w:ascii="Sukhumvit Set" w:hAnsi="Sukhumvit Set" w:cs="Sukhumvit Set"/>
          <w:b/>
          <w:sz w:val="28"/>
          <w:szCs w:val="28"/>
        </w:rPr>
        <w:t xml:space="preserve"> Contact Prof. Keller if unforeseen events, health issues, or work schedules impede your ability to complete assignments. If I have good information ahead of time, and if you have established a good work ethic in the classroom, I can be humane and fair.  </w:t>
      </w:r>
    </w:p>
    <w:p w14:paraId="19D29048" w14:textId="4A712229" w:rsidR="00733CE1" w:rsidRPr="00127CD5" w:rsidRDefault="00733CE1" w:rsidP="00733CE1">
      <w:pPr>
        <w:spacing w:before="100" w:beforeAutospacing="1" w:after="100" w:afterAutospacing="1"/>
        <w:rPr>
          <w:rFonts w:ascii="Sukhumvit Set" w:hAnsi="Sukhumvit Set" w:cs="Sukhumvit Set"/>
          <w:b/>
          <w:color w:val="000000"/>
          <w:sz w:val="28"/>
          <w:szCs w:val="28"/>
        </w:rPr>
      </w:pPr>
    </w:p>
    <w:p w14:paraId="3CFBBA96"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jc w:val="center"/>
        <w:rPr>
          <w:rFonts w:ascii="Sukhumvit Set" w:hAnsi="Sukhumvit Set" w:cs="Sukhumvit Set"/>
          <w:b/>
          <w:sz w:val="28"/>
          <w:szCs w:val="28"/>
        </w:rPr>
      </w:pPr>
      <w:r w:rsidRPr="00127CD5">
        <w:rPr>
          <w:rFonts w:ascii="Sukhumvit Set" w:hAnsi="Sukhumvit Set" w:cs="Sukhumvit Set"/>
          <w:b/>
          <w:sz w:val="28"/>
          <w:szCs w:val="28"/>
        </w:rPr>
        <w:t>Course Readings</w:t>
      </w:r>
    </w:p>
    <w:p w14:paraId="2031F0AC"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r w:rsidRPr="00127CD5">
        <w:rPr>
          <w:rFonts w:ascii="Sukhumvit Set" w:hAnsi="Sukhumvit Set" w:cs="Sukhumvit Set"/>
          <w:b/>
          <w:sz w:val="28"/>
          <w:szCs w:val="28"/>
        </w:rPr>
        <w:t xml:space="preserve">To purchase: </w:t>
      </w:r>
    </w:p>
    <w:p w14:paraId="36EACAB4" w14:textId="6EB93385"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proofErr w:type="spellStart"/>
      <w:r w:rsidRPr="00127CD5">
        <w:rPr>
          <w:rFonts w:ascii="Sukhumvit Set" w:hAnsi="Sukhumvit Set" w:cs="Sukhumvit Set"/>
          <w:b/>
          <w:sz w:val="28"/>
          <w:szCs w:val="28"/>
        </w:rPr>
        <w:t>Olaudah</w:t>
      </w:r>
      <w:proofErr w:type="spellEnd"/>
      <w:r w:rsidRPr="00127CD5">
        <w:rPr>
          <w:rFonts w:ascii="Sukhumvit Set" w:hAnsi="Sukhumvit Set" w:cs="Sukhumvit Set"/>
          <w:b/>
          <w:sz w:val="28"/>
          <w:szCs w:val="28"/>
        </w:rPr>
        <w:t xml:space="preserve"> Equiano, </w:t>
      </w:r>
      <w:r w:rsidRPr="00127CD5">
        <w:rPr>
          <w:rFonts w:ascii="Sukhumvit Set" w:hAnsi="Sukhumvit Set" w:cs="Sukhumvit Set"/>
          <w:i/>
          <w:sz w:val="28"/>
          <w:szCs w:val="28"/>
        </w:rPr>
        <w:t xml:space="preserve">The Interesting Narrative of the Life of </w:t>
      </w:r>
      <w:proofErr w:type="spellStart"/>
      <w:r w:rsidRPr="00127CD5">
        <w:rPr>
          <w:rFonts w:ascii="Sukhumvit Set" w:hAnsi="Sukhumvit Set" w:cs="Sukhumvit Set"/>
          <w:i/>
          <w:sz w:val="28"/>
          <w:szCs w:val="28"/>
        </w:rPr>
        <w:t>Olaudah</w:t>
      </w:r>
      <w:proofErr w:type="spellEnd"/>
      <w:r w:rsidRPr="00127CD5">
        <w:rPr>
          <w:rFonts w:ascii="Sukhumvit Set" w:hAnsi="Sukhumvit Set" w:cs="Sukhumvit Set"/>
          <w:i/>
          <w:sz w:val="28"/>
          <w:szCs w:val="28"/>
        </w:rPr>
        <w:t xml:space="preserve"> Equiano, or </w:t>
      </w:r>
      <w:proofErr w:type="spellStart"/>
      <w:r w:rsidRPr="00127CD5">
        <w:rPr>
          <w:rFonts w:ascii="Sukhumvit Set" w:hAnsi="Sukhumvit Set" w:cs="Sukhumvit Set"/>
          <w:i/>
          <w:sz w:val="28"/>
          <w:szCs w:val="28"/>
        </w:rPr>
        <w:t>Gustavus</w:t>
      </w:r>
      <w:proofErr w:type="spellEnd"/>
      <w:r w:rsidRPr="00127CD5">
        <w:rPr>
          <w:rFonts w:ascii="Sukhumvit Set" w:hAnsi="Sukhumvit Set" w:cs="Sukhumvit Set"/>
          <w:i/>
          <w:sz w:val="28"/>
          <w:szCs w:val="28"/>
        </w:rPr>
        <w:t xml:space="preserve"> </w:t>
      </w:r>
      <w:proofErr w:type="spellStart"/>
      <w:r w:rsidRPr="00127CD5">
        <w:rPr>
          <w:rFonts w:ascii="Sukhumvit Set" w:hAnsi="Sukhumvit Set" w:cs="Sukhumvit Set"/>
          <w:i/>
          <w:sz w:val="28"/>
          <w:szCs w:val="28"/>
        </w:rPr>
        <w:t>Vassa</w:t>
      </w:r>
      <w:proofErr w:type="spellEnd"/>
      <w:r w:rsidRPr="00127CD5">
        <w:rPr>
          <w:rFonts w:ascii="Sukhumvit Set" w:hAnsi="Sukhumvit Set" w:cs="Sukhumvit Set"/>
          <w:i/>
          <w:sz w:val="28"/>
          <w:szCs w:val="28"/>
        </w:rPr>
        <w:t>, the  African, Written By Himself</w:t>
      </w:r>
      <w:r w:rsidRPr="00127CD5">
        <w:rPr>
          <w:rFonts w:ascii="Sukhumvit Set" w:hAnsi="Sukhumvit Set" w:cs="Sukhumvit Set"/>
          <w:b/>
          <w:sz w:val="28"/>
          <w:szCs w:val="28"/>
        </w:rPr>
        <w:t xml:space="preserve"> (</w:t>
      </w:r>
      <w:r w:rsidRPr="00127CD5">
        <w:rPr>
          <w:rFonts w:ascii="Sukhumvit Set" w:hAnsi="Sukhumvit Set" w:cs="Sukhumvit Set"/>
          <w:b/>
          <w:color w:val="FF0000"/>
          <w:sz w:val="28"/>
          <w:szCs w:val="28"/>
        </w:rPr>
        <w:t>Norton Critical Edition</w:t>
      </w:r>
      <w:r w:rsidRPr="00127CD5">
        <w:rPr>
          <w:rFonts w:ascii="Sukhumvit Set" w:hAnsi="Sukhumvit Set" w:cs="Sukhumvit Set"/>
          <w:b/>
          <w:sz w:val="28"/>
          <w:szCs w:val="28"/>
        </w:rPr>
        <w:t>, W. W. Norton).</w:t>
      </w:r>
      <w:r w:rsidR="00603ED0" w:rsidRPr="00127CD5">
        <w:rPr>
          <w:rFonts w:ascii="Sukhumvit Set" w:hAnsi="Sukhumvit Set" w:cs="Sukhumvit Set"/>
          <w:b/>
          <w:sz w:val="28"/>
          <w:szCs w:val="28"/>
        </w:rPr>
        <w:t xml:space="preserve"> </w:t>
      </w:r>
      <w:proofErr w:type="gramStart"/>
      <w:r w:rsidR="00AE5F0F" w:rsidRPr="00127CD5">
        <w:rPr>
          <w:rFonts w:ascii="Sukhumvit Set" w:hAnsi="Sukhumvit Set" w:cs="Sukhumvit Set"/>
          <w:b/>
          <w:color w:val="FF0000"/>
          <w:sz w:val="28"/>
          <w:szCs w:val="28"/>
        </w:rPr>
        <w:t xml:space="preserve">ISBN </w:t>
      </w:r>
      <w:r w:rsidR="00603ED0" w:rsidRPr="00127CD5">
        <w:rPr>
          <w:rFonts w:ascii="Sukhumvit Set" w:hAnsi="Sukhumvit Set" w:cs="Sukhumvit Set"/>
          <w:b/>
          <w:color w:val="FF0000"/>
          <w:sz w:val="28"/>
          <w:szCs w:val="28"/>
        </w:rPr>
        <w:t xml:space="preserve"> </w:t>
      </w:r>
      <w:r w:rsidR="00AE5F0F" w:rsidRPr="00127CD5">
        <w:rPr>
          <w:rFonts w:ascii="Sukhumvit Set" w:hAnsi="Sukhumvit Set" w:cs="Sukhumvit Set"/>
          <w:b/>
          <w:color w:val="FF0000"/>
          <w:sz w:val="28"/>
          <w:szCs w:val="28"/>
        </w:rPr>
        <w:t>0</w:t>
      </w:r>
      <w:proofErr w:type="gramEnd"/>
      <w:r w:rsidR="00AE5F0F" w:rsidRPr="00127CD5">
        <w:rPr>
          <w:rFonts w:ascii="Sukhumvit Set" w:hAnsi="Sukhumvit Set" w:cs="Sukhumvit Set"/>
          <w:b/>
          <w:color w:val="FF0000"/>
          <w:sz w:val="28"/>
          <w:szCs w:val="28"/>
        </w:rPr>
        <w:t>-393-97494-4</w:t>
      </w:r>
    </w:p>
    <w:p w14:paraId="7C91A603" w14:textId="369E3F1E"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r w:rsidRPr="00127CD5">
        <w:rPr>
          <w:rFonts w:ascii="Sukhumvit Set" w:hAnsi="Sukhumvit Set" w:cs="Sukhumvit Set"/>
          <w:b/>
          <w:sz w:val="28"/>
          <w:szCs w:val="28"/>
        </w:rPr>
        <w:lastRenderedPageBreak/>
        <w:t xml:space="preserve">W. E. B. Du Bois, </w:t>
      </w:r>
      <w:proofErr w:type="gramStart"/>
      <w:r w:rsidRPr="00127CD5">
        <w:rPr>
          <w:rFonts w:ascii="Sukhumvit Set" w:hAnsi="Sukhumvit Set" w:cs="Sukhumvit Set"/>
          <w:i/>
          <w:sz w:val="28"/>
          <w:szCs w:val="28"/>
        </w:rPr>
        <w:t>The</w:t>
      </w:r>
      <w:proofErr w:type="gramEnd"/>
      <w:r w:rsidRPr="00127CD5">
        <w:rPr>
          <w:rFonts w:ascii="Sukhumvit Set" w:hAnsi="Sukhumvit Set" w:cs="Sukhumvit Set"/>
          <w:i/>
          <w:sz w:val="28"/>
          <w:szCs w:val="28"/>
        </w:rPr>
        <w:t xml:space="preserve"> Souls of Black Folk</w:t>
      </w:r>
      <w:r w:rsidRPr="00127CD5">
        <w:rPr>
          <w:rFonts w:ascii="Sukhumvit Set" w:hAnsi="Sukhumvit Set" w:cs="Sukhumvit Set"/>
          <w:b/>
          <w:sz w:val="28"/>
          <w:szCs w:val="28"/>
        </w:rPr>
        <w:t xml:space="preserve"> (Dover Publications, Dover Thrift Editions, 1994).</w:t>
      </w:r>
      <w:r w:rsidR="00AE5F0F" w:rsidRPr="00127CD5">
        <w:rPr>
          <w:rFonts w:ascii="Sukhumvit Set" w:hAnsi="Sukhumvit Set" w:cs="Sukhumvit Set"/>
          <w:b/>
          <w:sz w:val="28"/>
          <w:szCs w:val="28"/>
        </w:rPr>
        <w:t xml:space="preserve">  ISBN 0-486-28041-1</w:t>
      </w:r>
    </w:p>
    <w:p w14:paraId="7A9AAEC8" w14:textId="2E5528BA"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r w:rsidRPr="00127CD5">
        <w:rPr>
          <w:rFonts w:ascii="Sukhumvit Set" w:hAnsi="Sukhumvit Set" w:cs="Sukhumvit Set"/>
          <w:b/>
          <w:sz w:val="28"/>
          <w:szCs w:val="28"/>
        </w:rPr>
        <w:t xml:space="preserve">Anthony </w:t>
      </w:r>
      <w:proofErr w:type="spellStart"/>
      <w:r w:rsidRPr="00127CD5">
        <w:rPr>
          <w:rFonts w:ascii="Sukhumvit Set" w:hAnsi="Sukhumvit Set" w:cs="Sukhumvit Set"/>
          <w:b/>
          <w:sz w:val="28"/>
          <w:szCs w:val="28"/>
        </w:rPr>
        <w:t>Pinn</w:t>
      </w:r>
      <w:proofErr w:type="spellEnd"/>
      <w:r w:rsidRPr="00127CD5">
        <w:rPr>
          <w:rFonts w:ascii="Sukhumvit Set" w:hAnsi="Sukhumvit Set" w:cs="Sukhumvit Set"/>
          <w:b/>
          <w:sz w:val="28"/>
          <w:szCs w:val="28"/>
        </w:rPr>
        <w:t xml:space="preserve">, </w:t>
      </w:r>
      <w:r w:rsidRPr="00127CD5">
        <w:rPr>
          <w:rFonts w:ascii="Sukhumvit Set" w:hAnsi="Sukhumvit Set" w:cs="Sukhumvit Set"/>
          <w:i/>
          <w:sz w:val="28"/>
          <w:szCs w:val="28"/>
        </w:rPr>
        <w:t>Varieties of African American Religious Life</w:t>
      </w:r>
      <w:r w:rsidRPr="00127CD5">
        <w:rPr>
          <w:rFonts w:ascii="Sukhumvit Set" w:hAnsi="Sukhumvit Set" w:cs="Sukhumvit Set"/>
          <w:b/>
          <w:sz w:val="28"/>
          <w:szCs w:val="28"/>
        </w:rPr>
        <w:t xml:space="preserve"> (Beacon Press).</w:t>
      </w:r>
      <w:r w:rsidR="00AE5F0F" w:rsidRPr="00127CD5">
        <w:rPr>
          <w:rFonts w:ascii="Sukhumvit Set" w:hAnsi="Sukhumvit Set" w:cs="Sukhumvit Set"/>
          <w:b/>
          <w:sz w:val="28"/>
          <w:szCs w:val="28"/>
        </w:rPr>
        <w:t xml:space="preserve"> ISBN 0-8006-2994-9</w:t>
      </w:r>
    </w:p>
    <w:p w14:paraId="1B302BDD"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r w:rsidRPr="00127CD5">
        <w:rPr>
          <w:rFonts w:ascii="Sukhumvit Set" w:hAnsi="Sukhumvit Set" w:cs="Sukhumvit Set"/>
          <w:b/>
          <w:sz w:val="28"/>
          <w:szCs w:val="28"/>
        </w:rPr>
        <w:t>Available online in the class:</w:t>
      </w:r>
    </w:p>
    <w:p w14:paraId="220F84D8"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sz w:val="28"/>
          <w:szCs w:val="28"/>
        </w:rPr>
      </w:pPr>
      <w:r w:rsidRPr="00127CD5">
        <w:rPr>
          <w:rFonts w:ascii="Sukhumvit Set" w:hAnsi="Sukhumvit Set" w:cs="Sukhumvit Set"/>
          <w:b/>
          <w:sz w:val="28"/>
          <w:szCs w:val="28"/>
        </w:rPr>
        <w:t xml:space="preserve">James Cone, </w:t>
      </w:r>
      <w:proofErr w:type="gramStart"/>
      <w:r w:rsidRPr="00127CD5">
        <w:rPr>
          <w:rFonts w:ascii="Sukhumvit Set" w:hAnsi="Sukhumvit Set" w:cs="Sukhumvit Set"/>
          <w:i/>
          <w:sz w:val="28"/>
          <w:szCs w:val="28"/>
        </w:rPr>
        <w:t>A</w:t>
      </w:r>
      <w:proofErr w:type="gramEnd"/>
      <w:r w:rsidRPr="00127CD5">
        <w:rPr>
          <w:rFonts w:ascii="Sukhumvit Set" w:hAnsi="Sukhumvit Set" w:cs="Sukhumvit Set"/>
          <w:i/>
          <w:sz w:val="28"/>
          <w:szCs w:val="28"/>
        </w:rPr>
        <w:t xml:space="preserve"> Black Theology of Liberation</w:t>
      </w:r>
      <w:r w:rsidRPr="00127CD5">
        <w:rPr>
          <w:rFonts w:ascii="Sukhumvit Set" w:hAnsi="Sukhumvit Set" w:cs="Sukhumvit Set"/>
          <w:b/>
          <w:sz w:val="28"/>
          <w:szCs w:val="28"/>
        </w:rPr>
        <w:t xml:space="preserve"> (</w:t>
      </w:r>
      <w:proofErr w:type="spellStart"/>
      <w:r w:rsidRPr="00127CD5">
        <w:rPr>
          <w:rFonts w:ascii="Sukhumvit Set" w:hAnsi="Sukhumvit Set" w:cs="Sukhumvit Set"/>
          <w:b/>
          <w:sz w:val="28"/>
          <w:szCs w:val="28"/>
        </w:rPr>
        <w:t>Orbis</w:t>
      </w:r>
      <w:proofErr w:type="spellEnd"/>
      <w:r w:rsidRPr="00127CD5">
        <w:rPr>
          <w:rFonts w:ascii="Sukhumvit Set" w:hAnsi="Sukhumvit Set" w:cs="Sukhumvit Set"/>
          <w:b/>
          <w:sz w:val="28"/>
          <w:szCs w:val="28"/>
        </w:rPr>
        <w:t xml:space="preserve"> Books, 1993). </w:t>
      </w:r>
      <w:r w:rsidRPr="00127CD5">
        <w:rPr>
          <w:rFonts w:ascii="Sukhumvit Set" w:hAnsi="Sukhumvit Set" w:cs="Sukhumvit Set"/>
          <w:sz w:val="28"/>
          <w:szCs w:val="28"/>
        </w:rPr>
        <w:t>Selections will be taken from the text and placed in the reserve reading selections for this class in the online Library.</w:t>
      </w:r>
    </w:p>
    <w:p w14:paraId="486817DA"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sz w:val="28"/>
          <w:szCs w:val="28"/>
        </w:rPr>
      </w:pPr>
      <w:r w:rsidRPr="00127CD5">
        <w:rPr>
          <w:rFonts w:ascii="Sukhumvit Set" w:hAnsi="Sukhumvit Set" w:cs="Sukhumvit Set"/>
          <w:b/>
          <w:sz w:val="28"/>
          <w:szCs w:val="28"/>
        </w:rPr>
        <w:t xml:space="preserve">Katie G. Canon </w:t>
      </w:r>
      <w:r w:rsidRPr="00127CD5">
        <w:rPr>
          <w:rFonts w:ascii="Sukhumvit Set" w:hAnsi="Sukhumvit Set" w:cs="Sukhumvit Set"/>
          <w:sz w:val="28"/>
          <w:szCs w:val="28"/>
        </w:rPr>
        <w:t xml:space="preserve">“The Womanist Tradition.” </w:t>
      </w:r>
      <w:proofErr w:type="gramStart"/>
      <w:r w:rsidRPr="00127CD5">
        <w:rPr>
          <w:rFonts w:ascii="Sukhumvit Set" w:hAnsi="Sukhumvit Set" w:cs="Sukhumvit Set"/>
          <w:sz w:val="28"/>
          <w:szCs w:val="28"/>
        </w:rPr>
        <w:t>Available in the reserve reading selections for this class in the online Library.</w:t>
      </w:r>
      <w:proofErr w:type="gramEnd"/>
    </w:p>
    <w:p w14:paraId="5C67E7AD" w14:textId="77777777" w:rsidR="00A10BF0" w:rsidRPr="00127CD5" w:rsidRDefault="00A10BF0" w:rsidP="00A10BF0">
      <w:pPr>
        <w:pStyle w:val="NormalWeb"/>
        <w:pBdr>
          <w:top w:val="single" w:sz="4" w:space="1" w:color="auto"/>
          <w:left w:val="single" w:sz="4" w:space="4" w:color="auto"/>
          <w:bottom w:val="single" w:sz="4" w:space="1" w:color="auto"/>
          <w:right w:val="single" w:sz="4" w:space="4" w:color="auto"/>
        </w:pBdr>
        <w:rPr>
          <w:rFonts w:ascii="Sukhumvit Set" w:hAnsi="Sukhumvit Set" w:cs="Sukhumvit Set"/>
          <w:sz w:val="28"/>
          <w:szCs w:val="28"/>
        </w:rPr>
      </w:pPr>
      <w:r w:rsidRPr="00127CD5">
        <w:rPr>
          <w:rFonts w:ascii="Sukhumvit Set" w:hAnsi="Sukhumvit Set" w:cs="Sukhumvit Set"/>
          <w:b/>
          <w:sz w:val="28"/>
          <w:szCs w:val="28"/>
        </w:rPr>
        <w:t xml:space="preserve">Jane I. Smith, </w:t>
      </w:r>
      <w:r w:rsidRPr="00127CD5">
        <w:rPr>
          <w:rFonts w:ascii="Sukhumvit Set" w:hAnsi="Sukhumvit Set" w:cs="Sukhumvit Set"/>
          <w:sz w:val="28"/>
          <w:szCs w:val="28"/>
        </w:rPr>
        <w:t xml:space="preserve">“Chapter 4, Islam in the African American Community” in Islam in America (Columbia University Press, 1999). </w:t>
      </w:r>
      <w:proofErr w:type="gramStart"/>
      <w:r w:rsidRPr="00127CD5">
        <w:rPr>
          <w:rFonts w:ascii="Sukhumvit Set" w:hAnsi="Sukhumvit Set" w:cs="Sukhumvit Set"/>
          <w:sz w:val="28"/>
          <w:szCs w:val="28"/>
        </w:rPr>
        <w:t>Available in the online reserve readings for the class.</w:t>
      </w:r>
      <w:proofErr w:type="gramEnd"/>
      <w:r w:rsidRPr="00127CD5">
        <w:rPr>
          <w:rFonts w:ascii="Sukhumvit Set" w:hAnsi="Sukhumvit Set" w:cs="Sukhumvit Set"/>
          <w:sz w:val="28"/>
          <w:szCs w:val="28"/>
        </w:rPr>
        <w:t xml:space="preserve"> </w:t>
      </w:r>
    </w:p>
    <w:p w14:paraId="0515EEB9" w14:textId="55F27D33" w:rsidR="006D03E7" w:rsidRPr="00127CD5" w:rsidRDefault="00A10BF0" w:rsidP="006D03E7">
      <w:pP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 xml:space="preserve">Other course readings will be available in the </w:t>
      </w:r>
      <w:r w:rsidR="0001198A" w:rsidRPr="00127CD5">
        <w:rPr>
          <w:rFonts w:ascii="Sukhumvit Set" w:hAnsi="Sukhumvit Set" w:cs="Sukhumvit Set"/>
          <w:b/>
          <w:sz w:val="28"/>
          <w:szCs w:val="28"/>
        </w:rPr>
        <w:t>course modules</w:t>
      </w:r>
      <w:r w:rsidRPr="00127CD5">
        <w:rPr>
          <w:rFonts w:ascii="Sukhumvit Set" w:hAnsi="Sukhumvit Set" w:cs="Sukhumvit Set"/>
          <w:b/>
          <w:sz w:val="28"/>
          <w:szCs w:val="28"/>
        </w:rPr>
        <w:t>.</w:t>
      </w:r>
      <w:r w:rsidR="006D03E7" w:rsidRPr="00127CD5">
        <w:rPr>
          <w:rFonts w:ascii="Sukhumvit Set" w:hAnsi="Sukhumvit Set" w:cs="Sukhumvit Set"/>
          <w:b/>
          <w:sz w:val="28"/>
          <w:szCs w:val="28"/>
        </w:rPr>
        <w:t xml:space="preserve"> </w:t>
      </w:r>
    </w:p>
    <w:p w14:paraId="06AC4BA6" w14:textId="11DFA55A" w:rsidR="00D81C4E" w:rsidRPr="00127CD5" w:rsidRDefault="00D81C4E" w:rsidP="00733CE1">
      <w:pPr>
        <w:spacing w:before="100" w:beforeAutospacing="1" w:after="100" w:afterAutospacing="1"/>
        <w:rPr>
          <w:rFonts w:ascii="Sukhumvit Set" w:hAnsi="Sukhumvit Set" w:cs="Sukhumvit Set"/>
          <w:b/>
          <w:color w:val="000000"/>
          <w:sz w:val="28"/>
          <w:szCs w:val="28"/>
          <w:u w:val="single"/>
        </w:rPr>
      </w:pPr>
      <w:r w:rsidRPr="00127CD5">
        <w:rPr>
          <w:rFonts w:ascii="Sukhumvit Set" w:hAnsi="Sukhumvit Set" w:cs="Sukhumvit Set"/>
          <w:noProof/>
          <w:sz w:val="28"/>
          <w:szCs w:val="28"/>
        </w:rPr>
        <w:lastRenderedPageBreak/>
        <w:drawing>
          <wp:inline distT="0" distB="0" distL="0" distR="0" wp14:anchorId="4BD719E7" wp14:editId="71DD7CD3">
            <wp:extent cx="5486400" cy="425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30 at 7.42.39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257675"/>
                    </a:xfrm>
                    <a:prstGeom prst="rect">
                      <a:avLst/>
                    </a:prstGeom>
                  </pic:spPr>
                </pic:pic>
              </a:graphicData>
            </a:graphic>
          </wp:inline>
        </w:drawing>
      </w:r>
    </w:p>
    <w:p w14:paraId="477AF82C" w14:textId="77777777" w:rsidR="00D81C4E" w:rsidRPr="00127CD5" w:rsidRDefault="00733CE1" w:rsidP="00733CE1">
      <w:pPr>
        <w:spacing w:before="100" w:beforeAutospacing="1" w:after="100" w:afterAutospacing="1"/>
        <w:rPr>
          <w:rFonts w:ascii="Sukhumvit Set" w:hAnsi="Sukhumvit Set" w:cs="Sukhumvit Set"/>
          <w:b/>
          <w:color w:val="000000"/>
          <w:sz w:val="28"/>
          <w:szCs w:val="28"/>
        </w:rPr>
      </w:pPr>
      <w:r w:rsidRPr="00127CD5">
        <w:rPr>
          <w:rFonts w:ascii="Sukhumvit Set" w:hAnsi="Sukhumvit Set" w:cs="Sukhumvit Set"/>
          <w:b/>
          <w:color w:val="000000"/>
          <w:sz w:val="28"/>
          <w:szCs w:val="28"/>
        </w:rPr>
        <w:t xml:space="preserve">There are 1000 </w:t>
      </w:r>
      <w:r w:rsidR="00D81C4E" w:rsidRPr="00127CD5">
        <w:rPr>
          <w:rFonts w:ascii="Sukhumvit Set" w:hAnsi="Sukhumvit Set" w:cs="Sukhumvit Set"/>
          <w:b/>
          <w:color w:val="000000"/>
          <w:sz w:val="28"/>
          <w:szCs w:val="28"/>
        </w:rPr>
        <w:t xml:space="preserve">points possible in this course, divided into two areas: </w:t>
      </w:r>
    </w:p>
    <w:p w14:paraId="5CBCA195" w14:textId="510681C5" w:rsidR="00D81C4E" w:rsidRPr="00127CD5" w:rsidRDefault="00127CD5" w:rsidP="00D81C4E">
      <w:pPr>
        <w:pStyle w:val="ListParagraph"/>
        <w:numPr>
          <w:ilvl w:val="0"/>
          <w:numId w:val="15"/>
        </w:numPr>
        <w:spacing w:before="100" w:beforeAutospacing="1" w:after="100" w:afterAutospacing="1"/>
        <w:rPr>
          <w:rFonts w:ascii="Sukhumvit Set" w:hAnsi="Sukhumvit Set" w:cs="Sukhumvit Set"/>
          <w:b/>
          <w:color w:val="000000"/>
          <w:sz w:val="28"/>
          <w:szCs w:val="28"/>
        </w:rPr>
      </w:pPr>
      <w:r w:rsidRPr="00127CD5">
        <w:rPr>
          <w:rFonts w:ascii="Sukhumvit Set" w:hAnsi="Sukhumvit Set" w:cs="Sukhumvit Set"/>
          <w:b/>
          <w:sz w:val="28"/>
          <w:szCs w:val="28"/>
          <w:highlight w:val="yellow"/>
        </w:rPr>
        <w:t>Weekly</w:t>
      </w:r>
      <w:r w:rsidR="00733CE1" w:rsidRPr="00127CD5">
        <w:rPr>
          <w:rFonts w:ascii="Sukhumvit Set" w:hAnsi="Sukhumvit Set" w:cs="Sukhumvit Set"/>
          <w:b/>
          <w:sz w:val="28"/>
          <w:szCs w:val="28"/>
          <w:highlight w:val="yellow"/>
        </w:rPr>
        <w:t xml:space="preserve"> participation tasks </w:t>
      </w:r>
      <w:r w:rsidR="00733CE1" w:rsidRPr="00127CD5">
        <w:rPr>
          <w:rFonts w:ascii="Sukhumvit Set" w:hAnsi="Sukhumvit Set" w:cs="Sukhumvit Set"/>
          <w:b/>
          <w:color w:val="000000"/>
          <w:sz w:val="28"/>
          <w:szCs w:val="28"/>
          <w:highlight w:val="yellow"/>
        </w:rPr>
        <w:t>= 450</w:t>
      </w:r>
      <w:r w:rsidR="00733CE1" w:rsidRPr="00127CD5">
        <w:rPr>
          <w:rFonts w:ascii="Sukhumvit Set" w:hAnsi="Sukhumvit Set" w:cs="Sukhumvit Set"/>
          <w:b/>
          <w:color w:val="000000"/>
          <w:sz w:val="28"/>
          <w:szCs w:val="28"/>
        </w:rPr>
        <w:t xml:space="preserve"> points</w:t>
      </w:r>
      <w:r>
        <w:rPr>
          <w:rFonts w:ascii="Sukhumvit Set" w:hAnsi="Sukhumvit Set" w:cs="Sukhumvit Set"/>
          <w:b/>
          <w:color w:val="000000"/>
          <w:sz w:val="28"/>
          <w:szCs w:val="28"/>
        </w:rPr>
        <w:t xml:space="preserve">; </w:t>
      </w:r>
      <w:r w:rsidR="00733CE1" w:rsidRPr="00127CD5">
        <w:rPr>
          <w:rFonts w:ascii="Sukhumvit Set" w:hAnsi="Sukhumvit Set" w:cs="Sukhumvit Set"/>
          <w:b/>
          <w:color w:val="000000"/>
          <w:sz w:val="28"/>
          <w:szCs w:val="28"/>
        </w:rPr>
        <w:t xml:space="preserve"> and </w:t>
      </w:r>
    </w:p>
    <w:p w14:paraId="741B321A" w14:textId="6E43AFD4" w:rsidR="00733CE1" w:rsidRPr="00127CD5" w:rsidRDefault="00127CD5" w:rsidP="00D81C4E">
      <w:pPr>
        <w:pStyle w:val="ListParagraph"/>
        <w:numPr>
          <w:ilvl w:val="0"/>
          <w:numId w:val="15"/>
        </w:numPr>
        <w:spacing w:before="100" w:beforeAutospacing="1" w:after="100" w:afterAutospacing="1"/>
        <w:rPr>
          <w:rFonts w:ascii="Sukhumvit Set" w:hAnsi="Sukhumvit Set" w:cs="Sukhumvit Set"/>
          <w:b/>
          <w:color w:val="000000"/>
          <w:sz w:val="28"/>
          <w:szCs w:val="28"/>
        </w:rPr>
      </w:pPr>
      <w:r w:rsidRPr="00127CD5">
        <w:rPr>
          <w:rFonts w:ascii="Sukhumvit Set" w:hAnsi="Sukhumvit Set" w:cs="Sukhumvit Set"/>
          <w:b/>
          <w:color w:val="000000"/>
          <w:sz w:val="28"/>
          <w:szCs w:val="28"/>
        </w:rPr>
        <w:t>The</w:t>
      </w:r>
      <w:r w:rsidR="00733CE1" w:rsidRPr="00127CD5">
        <w:rPr>
          <w:rFonts w:ascii="Sukhumvit Set" w:hAnsi="Sukhumvit Set" w:cs="Sukhumvit Set"/>
          <w:b/>
          <w:color w:val="000000"/>
          <w:sz w:val="28"/>
          <w:szCs w:val="28"/>
        </w:rPr>
        <w:t xml:space="preserve"> production of a final research </w:t>
      </w:r>
      <w:r w:rsidR="00733CE1" w:rsidRPr="00127CD5">
        <w:rPr>
          <w:rFonts w:ascii="Sukhumvit Set" w:hAnsi="Sukhumvit Set" w:cs="Sukhumvit Set"/>
          <w:b/>
          <w:color w:val="000000"/>
          <w:sz w:val="28"/>
          <w:szCs w:val="28"/>
          <w:highlight w:val="cyan"/>
        </w:rPr>
        <w:t>paper in 5 Stages (550 points).</w:t>
      </w:r>
      <w:r w:rsidR="00733CE1" w:rsidRPr="00127CD5">
        <w:rPr>
          <w:rFonts w:ascii="Sukhumvit Set" w:hAnsi="Sukhumvit Set" w:cs="Sukhumvit Set"/>
          <w:b/>
          <w:color w:val="000000"/>
          <w:sz w:val="28"/>
          <w:szCs w:val="28"/>
        </w:rPr>
        <w:t xml:space="preserve"> Writing assignments are in Weeks 5, 9, and 12-15. </w:t>
      </w:r>
    </w:p>
    <w:p w14:paraId="1A6216F7" w14:textId="77777777" w:rsidR="00733CE1" w:rsidRPr="00127CD5" w:rsidRDefault="00733CE1" w:rsidP="006D03E7">
      <w:pPr>
        <w:spacing w:before="100" w:beforeAutospacing="1" w:after="100" w:afterAutospacing="1"/>
        <w:rPr>
          <w:rFonts w:ascii="Sukhumvit Set" w:hAnsi="Sukhumvit Set" w:cs="Sukhumvit Set"/>
          <w:b/>
          <w:sz w:val="28"/>
          <w:szCs w:val="28"/>
        </w:rPr>
      </w:pPr>
    </w:p>
    <w:p w14:paraId="3573D3D9"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Sukhumvit Set" w:hAnsi="Sukhumvit Set" w:cs="Sukhumvit Set"/>
          <w:b/>
          <w:sz w:val="28"/>
          <w:szCs w:val="28"/>
        </w:rPr>
      </w:pPr>
      <w:r w:rsidRPr="00127CD5">
        <w:rPr>
          <w:rFonts w:ascii="Sukhumvit Set" w:hAnsi="Sukhumvit Set" w:cs="Sukhumvit Set"/>
          <w:b/>
          <w:sz w:val="28"/>
          <w:szCs w:val="28"/>
          <w:highlight w:val="yellow"/>
        </w:rPr>
        <w:t>450 Participation points: discuss or quiz your way through the material.</w:t>
      </w:r>
    </w:p>
    <w:p w14:paraId="3792FEDA"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{The points you earn in Week 1 will be extra credit points.}</w:t>
      </w:r>
    </w:p>
    <w:p w14:paraId="1D47D4ED"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lastRenderedPageBreak/>
        <w:t>9 weeks of the course offer the opportunity to earn up to 50 points per week (2</w:t>
      </w:r>
      <w:proofErr w:type="gramStart"/>
      <w:r w:rsidRPr="00127CD5">
        <w:rPr>
          <w:rFonts w:ascii="Sukhumvit Set" w:hAnsi="Sukhumvit Set" w:cs="Sukhumvit Set"/>
          <w:b/>
          <w:sz w:val="28"/>
          <w:szCs w:val="28"/>
        </w:rPr>
        <w:t>,3,4,6,7,8</w:t>
      </w:r>
      <w:proofErr w:type="gramEnd"/>
      <w:r w:rsidRPr="00127CD5">
        <w:rPr>
          <w:rFonts w:ascii="Sukhumvit Set" w:hAnsi="Sukhumvit Set" w:cs="Sukhumvit Set"/>
          <w:b/>
          <w:sz w:val="28"/>
          <w:szCs w:val="28"/>
        </w:rPr>
        <w:t>, 10,11, 12).</w:t>
      </w:r>
    </w:p>
    <w:p w14:paraId="67C058DE"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Each of those weeks you will have two options for participation:</w:t>
      </w:r>
    </w:p>
    <w:p w14:paraId="591E3582"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a) Take a 50 point quiz on the weekly reading material, or</w:t>
      </w:r>
    </w:p>
    <w:p w14:paraId="76F7958A" w14:textId="67BF6B7F"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 xml:space="preserve">b) Post </w:t>
      </w:r>
      <w:r w:rsidR="00733CE1" w:rsidRPr="00127CD5">
        <w:rPr>
          <w:rFonts w:ascii="Sukhumvit Set" w:hAnsi="Sukhumvit Set" w:cs="Sukhumvit Set"/>
          <w:b/>
          <w:sz w:val="28"/>
          <w:szCs w:val="28"/>
        </w:rPr>
        <w:t xml:space="preserve">no less than three times during the </w:t>
      </w:r>
      <w:r w:rsidRPr="00127CD5">
        <w:rPr>
          <w:rFonts w:ascii="Sukhumvit Set" w:hAnsi="Sukhumvit Set" w:cs="Sukhumvit Set"/>
          <w:b/>
          <w:sz w:val="28"/>
          <w:szCs w:val="28"/>
        </w:rPr>
        <w:t xml:space="preserve">to two discussion questions, each question worth 25 points (see grading rubric below). </w:t>
      </w:r>
    </w:p>
    <w:p w14:paraId="1330BCC2" w14:textId="77AB0B40"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sz w:val="28"/>
          <w:szCs w:val="28"/>
        </w:rPr>
      </w:pPr>
      <w:r w:rsidRPr="00127CD5">
        <w:rPr>
          <w:rFonts w:ascii="Sukhumvit Set" w:hAnsi="Sukhumvit Set" w:cs="Sukhumvit Set"/>
          <w:b/>
          <w:sz w:val="28"/>
          <w:szCs w:val="28"/>
        </w:rPr>
        <w:t xml:space="preserve">These two options are meant to address a variety of learning styles and schedules. </w:t>
      </w:r>
      <w:r w:rsidR="00733CE1" w:rsidRPr="00127CD5">
        <w:rPr>
          <w:rFonts w:ascii="Sukhumvit Set" w:hAnsi="Sukhumvit Set" w:cs="Sukhumvit Set"/>
          <w:b/>
          <w:sz w:val="28"/>
          <w:szCs w:val="28"/>
        </w:rPr>
        <w:t xml:space="preserve"> You may select both options, but you will only receive up to 50 points. </w:t>
      </w:r>
      <w:r w:rsidRPr="00127CD5">
        <w:rPr>
          <w:rFonts w:ascii="Sukhumvit Set" w:hAnsi="Sukhumvit Set" w:cs="Sukhumvit Set"/>
          <w:b/>
          <w:sz w:val="28"/>
          <w:szCs w:val="28"/>
        </w:rPr>
        <w:t>You may alternate from one week to t</w:t>
      </w:r>
      <w:r w:rsidR="00733CE1" w:rsidRPr="00127CD5">
        <w:rPr>
          <w:rFonts w:ascii="Sukhumvit Set" w:hAnsi="Sukhumvit Set" w:cs="Sukhumvit Set"/>
          <w:b/>
          <w:sz w:val="28"/>
          <w:szCs w:val="28"/>
        </w:rPr>
        <w:t>he next which option you choose</w:t>
      </w:r>
      <w:r w:rsidRPr="00127CD5">
        <w:rPr>
          <w:rFonts w:ascii="Sukhumvit Set" w:hAnsi="Sukhumvit Set" w:cs="Sukhumvit Set"/>
          <w:b/>
          <w:sz w:val="28"/>
          <w:szCs w:val="28"/>
        </w:rPr>
        <w:t xml:space="preserve">. </w:t>
      </w:r>
    </w:p>
    <w:p w14:paraId="4FC60810"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color w:val="008000"/>
          <w:sz w:val="28"/>
          <w:szCs w:val="28"/>
          <w:u w:val="single"/>
        </w:rPr>
      </w:pPr>
      <w:r w:rsidRPr="00127CD5">
        <w:rPr>
          <w:rFonts w:ascii="Sukhumvit Set" w:hAnsi="Sukhumvit Set" w:cs="Sukhumvit Set"/>
          <w:b/>
          <w:color w:val="008000"/>
          <w:sz w:val="28"/>
          <w:szCs w:val="28"/>
          <w:u w:val="single"/>
        </w:rPr>
        <w:t xml:space="preserve">On working together: </w:t>
      </w:r>
    </w:p>
    <w:p w14:paraId="7B302061" w14:textId="3BDEC7E5"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color w:val="008000"/>
          <w:sz w:val="28"/>
          <w:szCs w:val="28"/>
        </w:rPr>
      </w:pPr>
      <w:r w:rsidRPr="00127CD5">
        <w:rPr>
          <w:rFonts w:ascii="Sukhumvit Set" w:hAnsi="Sukhumvit Set" w:cs="Sukhumvit Set"/>
          <w:b/>
          <w:color w:val="008000"/>
          <w:sz w:val="28"/>
          <w:szCs w:val="28"/>
        </w:rPr>
        <w:t xml:space="preserve">At this point in the study of learning, understanding, creativity, and motivation, we know that humans are networked beings who thrive and become smarter by working together. I will offer the “chat” function on the left side bar of the class so that you can find others and discuss material in the online setting. </w:t>
      </w:r>
      <w:r w:rsidR="007E3177" w:rsidRPr="00127CD5">
        <w:rPr>
          <w:rFonts w:ascii="Sukhumvit Set" w:hAnsi="Sukhumvit Set" w:cs="Sukhumvit Set"/>
          <w:b/>
          <w:color w:val="008000"/>
          <w:sz w:val="28"/>
          <w:szCs w:val="28"/>
        </w:rPr>
        <w:t>Use the chat function to introduce your vocabulary words, your top three most important issues from the reading, etc.  There’s nothing like presenting information to others to master the material, so the chat could become a place where you master the material while also learning from other people’s materials.</w:t>
      </w:r>
    </w:p>
    <w:p w14:paraId="00572FE3" w14:textId="6F02960A"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color w:val="008000"/>
          <w:sz w:val="28"/>
          <w:szCs w:val="28"/>
        </w:rPr>
      </w:pPr>
      <w:r w:rsidRPr="00127CD5">
        <w:rPr>
          <w:rFonts w:ascii="Sukhumvit Set" w:hAnsi="Sukhumvit Set" w:cs="Sukhumvit Set"/>
          <w:b/>
          <w:color w:val="008000"/>
          <w:sz w:val="28"/>
          <w:szCs w:val="28"/>
        </w:rPr>
        <w:lastRenderedPageBreak/>
        <w:t xml:space="preserve">What we also know is that there are dominant characters </w:t>
      </w:r>
      <w:r w:rsidR="00733CE1" w:rsidRPr="00127CD5">
        <w:rPr>
          <w:rFonts w:ascii="Sukhumvit Set" w:hAnsi="Sukhumvit Set" w:cs="Sukhumvit Set"/>
          <w:b/>
          <w:color w:val="008000"/>
          <w:sz w:val="28"/>
          <w:szCs w:val="28"/>
        </w:rPr>
        <w:t>that</w:t>
      </w:r>
      <w:r w:rsidRPr="00127CD5">
        <w:rPr>
          <w:rFonts w:ascii="Sukhumvit Set" w:hAnsi="Sukhumvit Set" w:cs="Sukhumvit Set"/>
          <w:b/>
          <w:color w:val="008000"/>
          <w:sz w:val="28"/>
          <w:szCs w:val="28"/>
        </w:rPr>
        <w:t xml:space="preserve"> will exploit the hard work of others, and online environments have been known to attract predatory characters.  Don’t get exploited for your hard work.  Blame me if you need to wiggle out of collaborating with someone who is not </w:t>
      </w:r>
      <w:proofErr w:type="gramStart"/>
      <w:r w:rsidRPr="00127CD5">
        <w:rPr>
          <w:rFonts w:ascii="Sukhumvit Set" w:hAnsi="Sukhumvit Set" w:cs="Sukhumvit Set"/>
          <w:b/>
          <w:color w:val="008000"/>
          <w:sz w:val="28"/>
          <w:szCs w:val="28"/>
        </w:rPr>
        <w:t>collaborating :</w:t>
      </w:r>
      <w:proofErr w:type="gramEnd"/>
      <w:r w:rsidRPr="00127CD5">
        <w:rPr>
          <w:rFonts w:ascii="Sukhumvit Set" w:hAnsi="Sukhumvit Set" w:cs="Sukhumvit Set"/>
          <w:b/>
          <w:color w:val="008000"/>
          <w:sz w:val="28"/>
          <w:szCs w:val="28"/>
        </w:rPr>
        <w:t xml:space="preserve"> )  </w:t>
      </w:r>
    </w:p>
    <w:p w14:paraId="2BD4DAAD"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ind w:firstLine="720"/>
        <w:rPr>
          <w:rFonts w:ascii="Sukhumvit Set" w:hAnsi="Sukhumvit Set" w:cs="Sukhumvit Set"/>
          <w:b/>
          <w:color w:val="008000"/>
          <w:sz w:val="28"/>
          <w:szCs w:val="28"/>
        </w:rPr>
      </w:pPr>
      <w:r w:rsidRPr="00127CD5">
        <w:rPr>
          <w:rFonts w:ascii="Sukhumvit Set" w:hAnsi="Sukhumvit Set" w:cs="Sukhumvit Set"/>
          <w:b/>
          <w:color w:val="008000"/>
          <w:sz w:val="28"/>
          <w:szCs w:val="28"/>
        </w:rPr>
        <w:t xml:space="preserve">A. Quiz taking:  </w:t>
      </w:r>
    </w:p>
    <w:p w14:paraId="1FD5F611" w14:textId="6DA496E1"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color w:val="008000"/>
          <w:sz w:val="28"/>
          <w:szCs w:val="28"/>
        </w:rPr>
      </w:pPr>
      <w:proofErr w:type="gramStart"/>
      <w:r w:rsidRPr="00127CD5">
        <w:rPr>
          <w:rFonts w:ascii="Sukhumvit Set" w:hAnsi="Sukhumvit Set" w:cs="Sukhumvit Set"/>
          <w:b/>
          <w:color w:val="008000"/>
          <w:sz w:val="28"/>
          <w:szCs w:val="28"/>
        </w:rPr>
        <w:t>Network before taking the quiz, but not during.</w:t>
      </w:r>
      <w:proofErr w:type="gramEnd"/>
      <w:r w:rsidRPr="00127CD5">
        <w:rPr>
          <w:rFonts w:ascii="Sukhumvit Set" w:hAnsi="Sukhumvit Set" w:cs="Sukhumvit Set"/>
          <w:b/>
          <w:color w:val="008000"/>
          <w:sz w:val="28"/>
          <w:szCs w:val="28"/>
        </w:rPr>
        <w:t xml:space="preserve">  </w:t>
      </w:r>
      <w:r w:rsidR="00733CE1" w:rsidRPr="00127CD5">
        <w:rPr>
          <w:rFonts w:ascii="Sukhumvit Set" w:hAnsi="Sukhumvit Set" w:cs="Sukhumvit Set"/>
          <w:b/>
          <w:color w:val="008000"/>
          <w:sz w:val="28"/>
          <w:szCs w:val="28"/>
        </w:rPr>
        <w:t xml:space="preserve">It is dishonest to work together while taking the quiz for this class. </w:t>
      </w:r>
      <w:r w:rsidRPr="00127CD5">
        <w:rPr>
          <w:rFonts w:ascii="Sukhumvit Set" w:hAnsi="Sukhumvit Set" w:cs="Sukhumvit Set"/>
          <w:b/>
          <w:color w:val="008000"/>
          <w:sz w:val="28"/>
          <w:szCs w:val="28"/>
        </w:rPr>
        <w:t xml:space="preserve">I will set the time limit </w:t>
      </w:r>
      <w:r w:rsidR="007E3177" w:rsidRPr="00127CD5">
        <w:rPr>
          <w:rFonts w:ascii="Sukhumvit Set" w:hAnsi="Sukhumvit Set" w:cs="Sukhumvit Set"/>
          <w:b/>
          <w:color w:val="008000"/>
          <w:sz w:val="28"/>
          <w:szCs w:val="28"/>
        </w:rPr>
        <w:t xml:space="preserve">for the quizzes </w:t>
      </w:r>
      <w:r w:rsidRPr="00127CD5">
        <w:rPr>
          <w:rFonts w:ascii="Sukhumvit Set" w:hAnsi="Sukhumvit Set" w:cs="Sukhumvit Set"/>
          <w:b/>
          <w:color w:val="008000"/>
          <w:sz w:val="28"/>
          <w:szCs w:val="28"/>
        </w:rPr>
        <w:t xml:space="preserve">to a very short time frame, thereby rewarding those who enter the quiz with the material memorized and prepared. Take the quiz alone. </w:t>
      </w:r>
      <w:r w:rsidR="007E3177" w:rsidRPr="00127CD5">
        <w:rPr>
          <w:rFonts w:ascii="Sukhumvit Set" w:hAnsi="Sukhumvit Set" w:cs="Sukhumvit Set"/>
          <w:b/>
          <w:color w:val="008000"/>
          <w:sz w:val="28"/>
          <w:szCs w:val="28"/>
        </w:rPr>
        <w:t xml:space="preserve">The time frame will be tight enough that you will be able to read the question, read all four answers, and make a swift choice.  </w:t>
      </w:r>
    </w:p>
    <w:p w14:paraId="6E4DBC85" w14:textId="77777777" w:rsidR="006D03E7" w:rsidRPr="00127CD5" w:rsidRDefault="006D03E7" w:rsidP="006D03E7">
      <w:pPr>
        <w:pBdr>
          <w:top w:val="single" w:sz="4" w:space="1" w:color="auto"/>
          <w:left w:val="single" w:sz="4" w:space="4" w:color="auto"/>
          <w:bottom w:val="single" w:sz="4" w:space="1" w:color="auto"/>
          <w:right w:val="single" w:sz="4" w:space="4" w:color="auto"/>
        </w:pBdr>
        <w:spacing w:before="100" w:beforeAutospacing="1" w:after="100" w:afterAutospacing="1"/>
        <w:ind w:firstLine="720"/>
        <w:rPr>
          <w:rFonts w:ascii="Sukhumvit Set" w:hAnsi="Sukhumvit Set" w:cs="Sukhumvit Set"/>
          <w:b/>
          <w:color w:val="008000"/>
          <w:sz w:val="28"/>
          <w:szCs w:val="28"/>
        </w:rPr>
      </w:pPr>
      <w:r w:rsidRPr="00127CD5">
        <w:rPr>
          <w:rFonts w:ascii="Sukhumvit Set" w:hAnsi="Sukhumvit Set" w:cs="Sukhumvit Set"/>
          <w:b/>
          <w:color w:val="008000"/>
          <w:sz w:val="28"/>
          <w:szCs w:val="28"/>
        </w:rPr>
        <w:t>B. Discussion threads:</w:t>
      </w:r>
    </w:p>
    <w:p w14:paraId="37462C0F" w14:textId="186F5E5A" w:rsidR="006D03E7" w:rsidRPr="00127CD5" w:rsidRDefault="007E3177" w:rsidP="006D03E7">
      <w:pPr>
        <w:pBdr>
          <w:top w:val="single" w:sz="4" w:space="1" w:color="auto"/>
          <w:left w:val="single" w:sz="4" w:space="4" w:color="auto"/>
          <w:bottom w:val="single" w:sz="4" w:space="1" w:color="auto"/>
          <w:right w:val="single" w:sz="4" w:space="4" w:color="auto"/>
        </w:pBdr>
        <w:spacing w:before="100" w:beforeAutospacing="1" w:after="100" w:afterAutospacing="1"/>
        <w:rPr>
          <w:rFonts w:ascii="Sukhumvit Set" w:hAnsi="Sukhumvit Set" w:cs="Sukhumvit Set"/>
          <w:b/>
          <w:color w:val="008000"/>
          <w:sz w:val="28"/>
          <w:szCs w:val="28"/>
        </w:rPr>
      </w:pPr>
      <w:r w:rsidRPr="00127CD5">
        <w:rPr>
          <w:rFonts w:ascii="Sukhumvit Set" w:hAnsi="Sukhumvit Set" w:cs="Sukhumvit Set"/>
          <w:b/>
          <w:color w:val="008000"/>
          <w:sz w:val="28"/>
          <w:szCs w:val="28"/>
        </w:rPr>
        <w:t>Your first post will be blind;</w:t>
      </w:r>
      <w:r w:rsidR="006D03E7" w:rsidRPr="00127CD5">
        <w:rPr>
          <w:rFonts w:ascii="Sukhumvit Set" w:hAnsi="Sukhumvit Set" w:cs="Sukhumvit Set"/>
          <w:b/>
          <w:color w:val="008000"/>
          <w:sz w:val="28"/>
          <w:szCs w:val="28"/>
        </w:rPr>
        <w:t xml:space="preserve"> </w:t>
      </w:r>
      <w:r w:rsidRPr="00127CD5">
        <w:rPr>
          <w:rFonts w:ascii="Sukhumvit Set" w:hAnsi="Sukhumvit Set" w:cs="Sukhumvit Set"/>
          <w:b/>
          <w:color w:val="008000"/>
          <w:sz w:val="28"/>
          <w:szCs w:val="28"/>
        </w:rPr>
        <w:t xml:space="preserve">you will see no other posts until you have posted. </w:t>
      </w:r>
      <w:r w:rsidR="006D03E7" w:rsidRPr="00127CD5">
        <w:rPr>
          <w:rFonts w:ascii="Sukhumvit Set" w:hAnsi="Sukhumvit Set" w:cs="Sukhumvit Set"/>
          <w:b/>
          <w:color w:val="008000"/>
          <w:sz w:val="28"/>
          <w:szCs w:val="28"/>
        </w:rPr>
        <w:t>As described in the 25 point rubric below</w:t>
      </w:r>
      <w:proofErr w:type="gramStart"/>
      <w:r w:rsidR="006D03E7" w:rsidRPr="00127CD5">
        <w:rPr>
          <w:rFonts w:ascii="Sukhumvit Set" w:hAnsi="Sukhumvit Set" w:cs="Sukhumvit Set"/>
          <w:b/>
          <w:color w:val="008000"/>
          <w:sz w:val="28"/>
          <w:szCs w:val="28"/>
        </w:rPr>
        <w:t>,.</w:t>
      </w:r>
      <w:proofErr w:type="gramEnd"/>
      <w:r w:rsidR="006D03E7" w:rsidRPr="00127CD5">
        <w:rPr>
          <w:rFonts w:ascii="Sukhumvit Set" w:hAnsi="Sukhumvit Set" w:cs="Sukhumvit Set"/>
          <w:b/>
          <w:color w:val="008000"/>
          <w:sz w:val="28"/>
          <w:szCs w:val="28"/>
        </w:rPr>
        <w:t xml:space="preserve">  By preparing your first post thoroughly, and then replying to engaging work by your peers, you ought to develop not only a successful academic style, but also a comprehensive understanding.  Academic style means that you are drawing from the readings to substantiate your claims with evidence.  I find that it is very refreshing to read the discussion posts because students find the best material to include in their posts, and reading your work refreshes the power of the material.  </w:t>
      </w:r>
    </w:p>
    <w:p w14:paraId="1FE7A4D9" w14:textId="77777777" w:rsidR="006D03E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b/>
          <w:bCs/>
          <w:sz w:val="28"/>
          <w:szCs w:val="28"/>
          <w:u w:val="single"/>
        </w:rPr>
        <w:t>Grading the Discussion Threads:</w:t>
      </w:r>
    </w:p>
    <w:p w14:paraId="5737F1C4" w14:textId="45E04AF9" w:rsidR="007E317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lastRenderedPageBreak/>
        <w:t xml:space="preserve">The discussion threads are the most interactive part of the course. </w:t>
      </w:r>
      <w:r w:rsidR="007E3177" w:rsidRPr="00127CD5">
        <w:rPr>
          <w:rFonts w:ascii="Sukhumvit Set" w:hAnsi="Sukhumvit Set" w:cs="Sukhumvit Set"/>
          <w:sz w:val="28"/>
          <w:szCs w:val="28"/>
        </w:rPr>
        <w:t xml:space="preserve">If you want to engage with other people as part of what motivates you to learn, this is the place for you. </w:t>
      </w:r>
      <w:r w:rsidR="009C3376" w:rsidRPr="00127CD5">
        <w:rPr>
          <w:rFonts w:ascii="Sukhumvit Set" w:hAnsi="Sukhumvit Set" w:cs="Sukhumvit Set"/>
          <w:sz w:val="28"/>
          <w:szCs w:val="28"/>
        </w:rPr>
        <w:t>At the beginning of the week, check out the discussion questions. They will help you to focus your note taking.</w:t>
      </w:r>
    </w:p>
    <w:p w14:paraId="5BC5C45F" w14:textId="77777777" w:rsidR="007E317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I have found that discussion threads are often </w:t>
      </w:r>
      <w:r w:rsidRPr="00127CD5">
        <w:rPr>
          <w:rFonts w:ascii="Sukhumvit Set" w:hAnsi="Sukhumvit Set" w:cs="Sukhumvit Set"/>
          <w:i/>
          <w:sz w:val="28"/>
          <w:szCs w:val="28"/>
        </w:rPr>
        <w:t>far more interesting</w:t>
      </w:r>
      <w:r w:rsidRPr="00127CD5">
        <w:rPr>
          <w:rFonts w:ascii="Sukhumvit Set" w:hAnsi="Sukhumvit Set" w:cs="Sukhumvit Set"/>
          <w:sz w:val="28"/>
          <w:szCs w:val="28"/>
        </w:rPr>
        <w:t xml:space="preserve"> than many in-class discussions because we bring in supportive evidence very</w:t>
      </w:r>
      <w:r w:rsidR="007E3177" w:rsidRPr="00127CD5">
        <w:rPr>
          <w:rFonts w:ascii="Sukhumvit Set" w:hAnsi="Sukhumvit Set" w:cs="Sukhumvit Set"/>
          <w:sz w:val="28"/>
          <w:szCs w:val="28"/>
        </w:rPr>
        <w:t xml:space="preserve"> efficiently in the discussion threads. People are generally more thoughtful when they have the time to compose their thoughts, include direct quotations from the text, and summarize or conclude their ideas. </w:t>
      </w:r>
    </w:p>
    <w:p w14:paraId="31F80ED3" w14:textId="04F979B9" w:rsidR="007E3177" w:rsidRPr="00127CD5" w:rsidRDefault="007E317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Note to the wise: By carefully developing your discussion thread posts throughout the semester, you could be laying down the foundation for your </w:t>
      </w:r>
      <w:r w:rsidR="009C3376" w:rsidRPr="00127CD5">
        <w:rPr>
          <w:rFonts w:ascii="Sukhumvit Set" w:hAnsi="Sukhumvit Set" w:cs="Sukhumvit Set"/>
          <w:sz w:val="28"/>
          <w:szCs w:val="28"/>
        </w:rPr>
        <w:t xml:space="preserve">12-15 page research paper.  </w:t>
      </w:r>
    </w:p>
    <w:p w14:paraId="33F78DF8" w14:textId="38D3D751" w:rsidR="007E3177" w:rsidRPr="00127CD5" w:rsidRDefault="007E317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In order to receive a passing grade for participating in the discussion threads, you must:</w:t>
      </w:r>
    </w:p>
    <w:p w14:paraId="37746FA2" w14:textId="16A43D3D" w:rsidR="007E3177" w:rsidRPr="00127CD5" w:rsidRDefault="007E3177" w:rsidP="007E3177">
      <w:pPr>
        <w:pStyle w:val="ListParagraph"/>
        <w:numPr>
          <w:ilvl w:val="0"/>
          <w:numId w:val="13"/>
        </w:num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Make your first post by Wednesday of the week. </w:t>
      </w:r>
    </w:p>
    <w:p w14:paraId="14ABDA79" w14:textId="08EB715F" w:rsidR="006D03E7" w:rsidRPr="00127CD5" w:rsidRDefault="007E3177" w:rsidP="007E3177">
      <w:pPr>
        <w:pStyle w:val="ListParagraph"/>
        <w:numPr>
          <w:ilvl w:val="0"/>
          <w:numId w:val="13"/>
        </w:num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Your second post needs to be submitted by Sat. at midnight.  </w:t>
      </w:r>
    </w:p>
    <w:p w14:paraId="35CE0FC6" w14:textId="3D3FE4C3" w:rsidR="007E3177" w:rsidRPr="00127CD5" w:rsidRDefault="007E3177" w:rsidP="007E3177">
      <w:pPr>
        <w:pStyle w:val="ListParagraph"/>
        <w:numPr>
          <w:ilvl w:val="0"/>
          <w:numId w:val="13"/>
        </w:num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Additional posts are encouraged. </w:t>
      </w:r>
    </w:p>
    <w:p w14:paraId="1FA13497" w14:textId="77777777" w:rsidR="009C3376"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Under each weekly unit you will find a link to the discussion. Each discussion has two topics and you must respond to both topics in order to get full credit, up to 25 points per topic.  You </w:t>
      </w:r>
      <w:r w:rsidR="009C3376" w:rsidRPr="00127CD5">
        <w:rPr>
          <w:rFonts w:ascii="Sukhumvit Set" w:hAnsi="Sukhumvit Set" w:cs="Sukhumvit Set"/>
          <w:sz w:val="28"/>
          <w:szCs w:val="28"/>
        </w:rPr>
        <w:t xml:space="preserve">might post one substantial response to one topic, and </w:t>
      </w:r>
      <w:r w:rsidRPr="00127CD5">
        <w:rPr>
          <w:rFonts w:ascii="Sukhumvit Set" w:hAnsi="Sukhumvit Set" w:cs="Sukhumvit Set"/>
          <w:sz w:val="28"/>
          <w:szCs w:val="28"/>
        </w:rPr>
        <w:t>multiple times</w:t>
      </w:r>
      <w:r w:rsidR="009C3376" w:rsidRPr="00127CD5">
        <w:rPr>
          <w:rFonts w:ascii="Sukhumvit Set" w:hAnsi="Sukhumvit Set" w:cs="Sukhumvit Set"/>
          <w:sz w:val="28"/>
          <w:szCs w:val="28"/>
        </w:rPr>
        <w:t xml:space="preserve"> to the next topic</w:t>
      </w:r>
      <w:r w:rsidRPr="00127CD5">
        <w:rPr>
          <w:rFonts w:ascii="Sukhumvit Set" w:hAnsi="Sukhumvit Set" w:cs="Sukhumvit Set"/>
          <w:sz w:val="28"/>
          <w:szCs w:val="28"/>
        </w:rPr>
        <w:t>.</w:t>
      </w:r>
      <w:r w:rsidR="009C3376" w:rsidRPr="00127CD5">
        <w:rPr>
          <w:rFonts w:ascii="Sukhumvit Set" w:hAnsi="Sukhumvit Set" w:cs="Sukhumvit Set"/>
          <w:sz w:val="28"/>
          <w:szCs w:val="28"/>
        </w:rPr>
        <w:t xml:space="preserve"> </w:t>
      </w:r>
      <w:r w:rsidR="009C3376" w:rsidRPr="00127CD5">
        <w:rPr>
          <w:rFonts w:ascii="Sukhumvit Set" w:hAnsi="Sukhumvit Set" w:cs="Sukhumvit Set"/>
          <w:sz w:val="28"/>
          <w:szCs w:val="28"/>
        </w:rPr>
        <w:lastRenderedPageBreak/>
        <w:t xml:space="preserve">As long as you have substantively addressed each question at least once, you may pursue your interests as you produce your </w:t>
      </w:r>
      <w:proofErr w:type="spellStart"/>
      <w:r w:rsidR="009C3376" w:rsidRPr="00127CD5">
        <w:rPr>
          <w:rFonts w:ascii="Sukhumvit Set" w:hAnsi="Sukhumvit Set" w:cs="Sukhumvit Set"/>
          <w:sz w:val="28"/>
          <w:szCs w:val="28"/>
        </w:rPr>
        <w:t>week’s worth</w:t>
      </w:r>
      <w:proofErr w:type="spellEnd"/>
      <w:r w:rsidR="009C3376" w:rsidRPr="00127CD5">
        <w:rPr>
          <w:rFonts w:ascii="Sukhumvit Set" w:hAnsi="Sukhumvit Set" w:cs="Sukhumvit Set"/>
          <w:sz w:val="28"/>
          <w:szCs w:val="28"/>
        </w:rPr>
        <w:t xml:space="preserve"> of discussion. </w:t>
      </w:r>
    </w:p>
    <w:p w14:paraId="1FE90BEE" w14:textId="16BE91D2" w:rsidR="006D03E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 xml:space="preserve">You are encouraged to reply to other posts as this will help to round out your perspective.  You can raise questions and develop your thoughts—this is where you are working the material in order to increase your understanding and develop your retention.  You are "handing in" your work to the professor, so check each post to make sure it is coherent, informed, grammatically correct, and respectful in its tone. </w:t>
      </w:r>
    </w:p>
    <w:p w14:paraId="4A7B773C" w14:textId="603AABDE" w:rsidR="006D03E7" w:rsidRPr="00127CD5" w:rsidRDefault="009C3376"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sz w:val="28"/>
          <w:szCs w:val="28"/>
        </w:rPr>
        <w:t>I welcome engaged writing in which you are able to make connections to the readings based from your own experiences. I welcome rigorous discussion of elements from the texts that troubled you. Hence</w:t>
      </w:r>
      <w:proofErr w:type="gramStart"/>
      <w:r w:rsidRPr="00127CD5">
        <w:rPr>
          <w:rFonts w:ascii="Sukhumvit Set" w:hAnsi="Sukhumvit Set" w:cs="Sukhumvit Set"/>
          <w:sz w:val="28"/>
          <w:szCs w:val="28"/>
        </w:rPr>
        <w:t>,  while</w:t>
      </w:r>
      <w:proofErr w:type="gramEnd"/>
      <w:r w:rsidRPr="00127CD5">
        <w:rPr>
          <w:rFonts w:ascii="Sukhumvit Set" w:hAnsi="Sukhumvit Set" w:cs="Sukhumvit Set"/>
          <w:sz w:val="28"/>
          <w:szCs w:val="28"/>
        </w:rPr>
        <w:t xml:space="preserve"> there is room for exploration and creativity in your discussion posts, the discussion threads are not like a chat room. Conventions of grammar must be followed to receive credit, and citation of resources is required. </w:t>
      </w:r>
    </w:p>
    <w:p w14:paraId="1DE8E4F0" w14:textId="3B48FEB9" w:rsidR="006D03E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b/>
          <w:sz w:val="28"/>
          <w:szCs w:val="28"/>
        </w:rPr>
        <w:t>23-25</w:t>
      </w:r>
      <w:r w:rsidRPr="00127CD5">
        <w:rPr>
          <w:rFonts w:ascii="Sukhumvit Set" w:hAnsi="Sukhumvit Set" w:cs="Sukhumvit Set"/>
          <w:sz w:val="28"/>
          <w:szCs w:val="28"/>
        </w:rPr>
        <w:t xml:space="preserve"> (92-100%) </w:t>
      </w:r>
      <w:r w:rsidR="009C3376" w:rsidRPr="00127CD5">
        <w:rPr>
          <w:rFonts w:ascii="Sukhumvit Set" w:hAnsi="Sukhumvit Set" w:cs="Sukhumvit Set"/>
          <w:sz w:val="28"/>
          <w:szCs w:val="28"/>
        </w:rPr>
        <w:t>Equivalent to an A, r</w:t>
      </w:r>
      <w:r w:rsidRPr="00127CD5">
        <w:rPr>
          <w:rFonts w:ascii="Sukhumvit Set" w:hAnsi="Sukhumvit Set" w:cs="Sukhumvit Set"/>
          <w:sz w:val="28"/>
          <w:szCs w:val="28"/>
        </w:rPr>
        <w:t>eserved for particularly insightful comments</w:t>
      </w:r>
      <w:r w:rsidR="009C3376" w:rsidRPr="00127CD5">
        <w:rPr>
          <w:rFonts w:ascii="Sukhumvit Set" w:hAnsi="Sukhumvit Set" w:cs="Sukhumvit Set"/>
          <w:sz w:val="28"/>
          <w:szCs w:val="28"/>
        </w:rPr>
        <w:t xml:space="preserve"> that illustrate critical thinking, synthesis, or precise summary. T</w:t>
      </w:r>
      <w:r w:rsidRPr="00127CD5">
        <w:rPr>
          <w:rFonts w:ascii="Sukhumvit Set" w:hAnsi="Sukhumvit Set" w:cs="Sukhumvit Set"/>
          <w:sz w:val="28"/>
          <w:szCs w:val="28"/>
        </w:rPr>
        <w:t xml:space="preserve">he pursuit of extra </w:t>
      </w:r>
      <w:r w:rsidR="00E329D2" w:rsidRPr="00127CD5">
        <w:rPr>
          <w:rFonts w:ascii="Sukhumvit Set" w:hAnsi="Sukhumvit Set" w:cs="Sukhumvit Set"/>
          <w:sz w:val="28"/>
          <w:szCs w:val="28"/>
        </w:rPr>
        <w:t xml:space="preserve">peer-reviewed </w:t>
      </w:r>
      <w:r w:rsidRPr="00127CD5">
        <w:rPr>
          <w:rFonts w:ascii="Sukhumvit Set" w:hAnsi="Sukhumvit Set" w:cs="Sukhumvit Set"/>
          <w:sz w:val="28"/>
          <w:szCs w:val="28"/>
        </w:rPr>
        <w:t>research</w:t>
      </w:r>
      <w:r w:rsidR="00E329D2" w:rsidRPr="00127CD5">
        <w:rPr>
          <w:rFonts w:ascii="Sukhumvit Set" w:hAnsi="Sukhumvit Set" w:cs="Sukhumvit Set"/>
          <w:sz w:val="28"/>
          <w:szCs w:val="28"/>
        </w:rPr>
        <w:t xml:space="preserve"> (academic books or journals)</w:t>
      </w:r>
      <w:r w:rsidRPr="00127CD5">
        <w:rPr>
          <w:rFonts w:ascii="Sukhumvit Set" w:hAnsi="Sukhumvit Set" w:cs="Sukhumvit Set"/>
          <w:sz w:val="28"/>
          <w:szCs w:val="28"/>
        </w:rPr>
        <w:t xml:space="preserve"> </w:t>
      </w:r>
      <w:r w:rsidR="009C3376" w:rsidRPr="00127CD5">
        <w:rPr>
          <w:rFonts w:ascii="Sukhumvit Set" w:hAnsi="Sukhumvit Set" w:cs="Sukhumvit Set"/>
          <w:sz w:val="28"/>
          <w:szCs w:val="28"/>
        </w:rPr>
        <w:t xml:space="preserve">will also boost your grade once the requirements for a B have been met. Students will provide a substantial answer (several developed paragraphs) for each question </w:t>
      </w:r>
      <w:r w:rsidR="009C3376" w:rsidRPr="00127CD5">
        <w:rPr>
          <w:rFonts w:ascii="Sukhumvit Set" w:hAnsi="Sukhumvit Set" w:cs="Sukhumvit Set"/>
          <w:sz w:val="28"/>
          <w:szCs w:val="28"/>
        </w:rPr>
        <w:lastRenderedPageBreak/>
        <w:t xml:space="preserve">at least once during the week, and will participate no less than twice according to the deadlines on Wednesday and Saturday. </w:t>
      </w:r>
      <w:r w:rsidRPr="00127CD5">
        <w:rPr>
          <w:rFonts w:ascii="Sukhumvit Set" w:hAnsi="Sukhumvit Set" w:cs="Sukhumvit Set"/>
          <w:sz w:val="28"/>
          <w:szCs w:val="28"/>
        </w:rPr>
        <w:t xml:space="preserve"> </w:t>
      </w:r>
    </w:p>
    <w:p w14:paraId="0AA38376" w14:textId="39152F96" w:rsidR="006D03E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b/>
          <w:sz w:val="28"/>
          <w:szCs w:val="28"/>
        </w:rPr>
        <w:t>20-22</w:t>
      </w:r>
      <w:r w:rsidR="00E329D2" w:rsidRPr="00127CD5">
        <w:rPr>
          <w:rFonts w:ascii="Sukhumvit Set" w:hAnsi="Sukhumvit Set" w:cs="Sukhumvit Set"/>
          <w:sz w:val="28"/>
          <w:szCs w:val="28"/>
        </w:rPr>
        <w:t xml:space="preserve"> (80-88%) Equivalent to a B, students will provide a substantial answer (several developed paragraphs) for each question at least once during the week, and will participate no less than twice according to the deadlines on Wednesday and Saturday.  </w:t>
      </w:r>
      <w:r w:rsidRPr="00127CD5">
        <w:rPr>
          <w:rFonts w:ascii="Sukhumvit Set" w:hAnsi="Sukhumvit Set" w:cs="Sukhumvit Set"/>
          <w:sz w:val="28"/>
          <w:szCs w:val="28"/>
        </w:rPr>
        <w:t xml:space="preserve">Correct punctuation and grammar are required.  Each post needs to be relevant to the question and needs to refer to the expert opinion you have read in the assignments with page number or other citation when appropriate. Additional posts are welcome, especially if they raise areas of interest to you, promote lively discussion, or contribute additional web research you may have pursued. </w:t>
      </w:r>
    </w:p>
    <w:p w14:paraId="3DF70927" w14:textId="7A60E422" w:rsidR="006D03E7" w:rsidRPr="00127CD5" w:rsidRDefault="006D03E7" w:rsidP="006D03E7">
      <w:pPr>
        <w:spacing w:before="100" w:beforeAutospacing="1" w:after="100" w:afterAutospacing="1"/>
        <w:rPr>
          <w:rFonts w:ascii="Sukhumvit Set" w:hAnsi="Sukhumvit Set" w:cs="Sukhumvit Set"/>
          <w:sz w:val="28"/>
          <w:szCs w:val="28"/>
        </w:rPr>
      </w:pPr>
      <w:r w:rsidRPr="00127CD5">
        <w:rPr>
          <w:rFonts w:ascii="Sukhumvit Set" w:hAnsi="Sukhumvit Set" w:cs="Sukhumvit Set"/>
          <w:b/>
          <w:sz w:val="28"/>
          <w:szCs w:val="28"/>
        </w:rPr>
        <w:t xml:space="preserve">18-19 </w:t>
      </w:r>
      <w:r w:rsidRPr="00127CD5">
        <w:rPr>
          <w:rFonts w:ascii="Sukhumvit Set" w:hAnsi="Sukhumvit Set" w:cs="Sukhumvit Set"/>
          <w:sz w:val="28"/>
          <w:szCs w:val="28"/>
        </w:rPr>
        <w:t xml:space="preserve">(72-76%) </w:t>
      </w:r>
      <w:proofErr w:type="gramStart"/>
      <w:r w:rsidRPr="00127CD5">
        <w:rPr>
          <w:rFonts w:ascii="Sukhumvit Set" w:hAnsi="Sukhumvit Set" w:cs="Sukhumvit Set"/>
          <w:sz w:val="28"/>
          <w:szCs w:val="28"/>
        </w:rPr>
        <w:t>Equivalent to a C.</w:t>
      </w:r>
      <w:proofErr w:type="gramEnd"/>
      <w:r w:rsidRPr="00127CD5">
        <w:rPr>
          <w:rFonts w:ascii="Sukhumvit Set" w:hAnsi="Sukhumvit Set" w:cs="Sukhumvit Set"/>
          <w:sz w:val="28"/>
          <w:szCs w:val="28"/>
        </w:rPr>
        <w:t xml:space="preserve"> You have clearly read the material, but your use of evidence from the material is general and very thin, and your expansion on the evidence is vague. </w:t>
      </w:r>
      <w:proofErr w:type="gramStart"/>
      <w:r w:rsidRPr="00127CD5">
        <w:rPr>
          <w:rFonts w:ascii="Sukhumvit Set" w:hAnsi="Sukhumvit Set" w:cs="Sukhumvit Set"/>
          <w:sz w:val="28"/>
          <w:szCs w:val="28"/>
        </w:rPr>
        <w:t>Disorganized presentation and lack of focus in relating to the topic.</w:t>
      </w:r>
      <w:proofErr w:type="gramEnd"/>
      <w:r w:rsidRPr="00127CD5">
        <w:rPr>
          <w:rFonts w:ascii="Sukhumvit Set" w:hAnsi="Sukhumvit Set" w:cs="Sukhumvit Set"/>
          <w:sz w:val="28"/>
          <w:szCs w:val="28"/>
        </w:rPr>
        <w:t xml:space="preserve"> </w:t>
      </w:r>
      <w:proofErr w:type="gramStart"/>
      <w:r w:rsidR="00E329D2" w:rsidRPr="00127CD5">
        <w:rPr>
          <w:rFonts w:ascii="Sukhumvit Set" w:hAnsi="Sukhumvit Set" w:cs="Sukhumvit Set"/>
          <w:sz w:val="28"/>
          <w:szCs w:val="28"/>
        </w:rPr>
        <w:t>Has not met the two weekly deadlines.</w:t>
      </w:r>
      <w:proofErr w:type="gramEnd"/>
      <w:r w:rsidR="00E329D2" w:rsidRPr="00127CD5">
        <w:rPr>
          <w:rFonts w:ascii="Sukhumvit Set" w:hAnsi="Sukhumvit Set" w:cs="Sukhumvit Set"/>
          <w:sz w:val="28"/>
          <w:szCs w:val="28"/>
        </w:rPr>
        <w:t xml:space="preserve">  </w:t>
      </w:r>
    </w:p>
    <w:p w14:paraId="4926FB5A" w14:textId="77777777" w:rsidR="006D03E7" w:rsidRPr="00127CD5" w:rsidRDefault="006D03E7" w:rsidP="006D03E7">
      <w:pPr>
        <w:spacing w:before="100" w:beforeAutospacing="1" w:after="100" w:afterAutospacing="1"/>
        <w:rPr>
          <w:rFonts w:ascii="Sukhumvit Set" w:hAnsi="Sukhumvit Set" w:cs="Sukhumvit Set"/>
          <w:sz w:val="28"/>
          <w:szCs w:val="28"/>
        </w:rPr>
      </w:pPr>
      <w:proofErr w:type="gramStart"/>
      <w:r w:rsidRPr="00127CD5">
        <w:rPr>
          <w:rFonts w:ascii="Sukhumvit Set" w:hAnsi="Sukhumvit Set" w:cs="Sukhumvit Set"/>
          <w:b/>
          <w:sz w:val="28"/>
          <w:szCs w:val="28"/>
        </w:rPr>
        <w:t>15-17</w:t>
      </w:r>
      <w:r w:rsidRPr="00127CD5">
        <w:rPr>
          <w:rFonts w:ascii="Sukhumvit Set" w:hAnsi="Sukhumvit Set" w:cs="Sukhumvit Set"/>
          <w:sz w:val="28"/>
          <w:szCs w:val="28"/>
        </w:rPr>
        <w:t xml:space="preserve"> – Equivalent to a D.</w:t>
      </w:r>
      <w:proofErr w:type="gramEnd"/>
      <w:r w:rsidRPr="00127CD5">
        <w:rPr>
          <w:rFonts w:ascii="Sukhumvit Set" w:hAnsi="Sukhumvit Set" w:cs="Sukhumvit Set"/>
          <w:sz w:val="28"/>
          <w:szCs w:val="28"/>
        </w:rPr>
        <w:t xml:space="preserve"> You wrote something relevant, but it is unclear that you have understood the readings, your grammar and style are inadequate, </w:t>
      </w:r>
      <w:proofErr w:type="gramStart"/>
      <w:r w:rsidRPr="00127CD5">
        <w:rPr>
          <w:rFonts w:ascii="Sukhumvit Set" w:hAnsi="Sukhumvit Set" w:cs="Sukhumvit Set"/>
          <w:sz w:val="28"/>
          <w:szCs w:val="28"/>
        </w:rPr>
        <w:t>you</w:t>
      </w:r>
      <w:proofErr w:type="gramEnd"/>
      <w:r w:rsidRPr="00127CD5">
        <w:rPr>
          <w:rFonts w:ascii="Sukhumvit Set" w:hAnsi="Sukhumvit Set" w:cs="Sukhumvit Set"/>
          <w:sz w:val="28"/>
          <w:szCs w:val="28"/>
        </w:rPr>
        <w:t xml:space="preserve"> have not provided page numbers or other citation information.  </w:t>
      </w:r>
    </w:p>
    <w:p w14:paraId="778591E5" w14:textId="77777777" w:rsidR="006D03E7" w:rsidRPr="00127CD5" w:rsidRDefault="006D03E7" w:rsidP="006D03E7">
      <w:pPr>
        <w:spacing w:before="100" w:beforeAutospacing="1" w:after="100" w:afterAutospacing="1"/>
        <w:rPr>
          <w:rFonts w:ascii="Sukhumvit Set" w:hAnsi="Sukhumvit Set" w:cs="Sukhumvit Set"/>
          <w:sz w:val="28"/>
          <w:szCs w:val="28"/>
        </w:rPr>
      </w:pPr>
      <w:proofErr w:type="gramStart"/>
      <w:r w:rsidRPr="00127CD5">
        <w:rPr>
          <w:rFonts w:ascii="Sukhumvit Set" w:hAnsi="Sukhumvit Set" w:cs="Sukhumvit Set"/>
          <w:b/>
          <w:sz w:val="28"/>
          <w:szCs w:val="28"/>
        </w:rPr>
        <w:t>0 – 14</w:t>
      </w:r>
      <w:r w:rsidRPr="00127CD5">
        <w:rPr>
          <w:rFonts w:ascii="Sukhumvit Set" w:hAnsi="Sukhumvit Set" w:cs="Sukhumvit Set"/>
          <w:sz w:val="28"/>
          <w:szCs w:val="28"/>
        </w:rPr>
        <w:t xml:space="preserve"> [Voice of Doom] Equivalent to an F.</w:t>
      </w:r>
      <w:proofErr w:type="gramEnd"/>
      <w:r w:rsidRPr="00127CD5">
        <w:rPr>
          <w:rFonts w:ascii="Sukhumvit Set" w:hAnsi="Sukhumvit Set" w:cs="Sukhumvit Set"/>
          <w:sz w:val="28"/>
          <w:szCs w:val="28"/>
        </w:rPr>
        <w:t xml:space="preserve">  For those who make no relevant comments demonstrating knowledge of the reading assignments or if participation does not show significant effort to write </w:t>
      </w:r>
      <w:r w:rsidRPr="00127CD5">
        <w:rPr>
          <w:rFonts w:ascii="Sukhumvit Set" w:hAnsi="Sukhumvit Set" w:cs="Sukhumvit Set"/>
          <w:sz w:val="28"/>
          <w:szCs w:val="28"/>
        </w:rPr>
        <w:lastRenderedPageBreak/>
        <w:t xml:space="preserve">grammatically correct sentences.  Plagiarism will result in a 0, including unintentional plagiarism where you have pasted material from a website or other reference without identifying where your use of the material has begun.  It is inadequate to write a paragraph and put a reference at the end of the paragraph.  You need to identify either with a signal phrase and/or quotations the use of someone else’s words. </w:t>
      </w:r>
    </w:p>
    <w:p w14:paraId="5A3AF51A" w14:textId="47CC6C28" w:rsidR="006D03E7" w:rsidRPr="00127CD5" w:rsidRDefault="006D03E7" w:rsidP="00E329D2">
      <w:pPr>
        <w:rPr>
          <w:rFonts w:ascii="Sukhumvit Set" w:hAnsi="Sukhumvit Set" w:cs="Sukhumvit Set"/>
          <w:sz w:val="28"/>
          <w:szCs w:val="28"/>
        </w:rPr>
      </w:pPr>
      <w:r w:rsidRPr="00127CD5">
        <w:rPr>
          <w:rFonts w:ascii="Sukhumvit Set" w:hAnsi="Sukhumvit Set" w:cs="Sukhumvit Set"/>
          <w:sz w:val="28"/>
          <w:szCs w:val="28"/>
        </w:rPr>
        <w:t xml:space="preserve">I will </w:t>
      </w:r>
      <w:r w:rsidR="00E329D2" w:rsidRPr="00127CD5">
        <w:rPr>
          <w:rFonts w:ascii="Sukhumvit Set" w:hAnsi="Sukhumvit Set" w:cs="Sukhumvit Set"/>
          <w:sz w:val="28"/>
          <w:szCs w:val="28"/>
        </w:rPr>
        <w:t>evaluate</w:t>
      </w:r>
      <w:r w:rsidRPr="00127CD5">
        <w:rPr>
          <w:rFonts w:ascii="Sukhumvit Set" w:hAnsi="Sukhumvit Set" w:cs="Sukhumvit Set"/>
          <w:sz w:val="28"/>
          <w:szCs w:val="28"/>
        </w:rPr>
        <w:t xml:space="preserve"> the posts at the end of each week, as </w:t>
      </w:r>
      <w:r w:rsidR="00E329D2" w:rsidRPr="00127CD5">
        <w:rPr>
          <w:rFonts w:ascii="Sukhumvit Set" w:hAnsi="Sukhumvit Set" w:cs="Sukhumvit Set"/>
          <w:sz w:val="28"/>
          <w:szCs w:val="28"/>
        </w:rPr>
        <w:t>quickly</w:t>
      </w:r>
      <w:r w:rsidRPr="00127CD5">
        <w:rPr>
          <w:rFonts w:ascii="Sukhumvit Set" w:hAnsi="Sukhumvit Set" w:cs="Sukhumvit Set"/>
          <w:sz w:val="28"/>
          <w:szCs w:val="28"/>
        </w:rPr>
        <w:t xml:space="preserve"> as possible. This weekly feedback help</w:t>
      </w:r>
      <w:r w:rsidR="00E329D2" w:rsidRPr="00127CD5">
        <w:rPr>
          <w:rFonts w:ascii="Sukhumvit Set" w:hAnsi="Sukhumvit Set" w:cs="Sukhumvit Set"/>
          <w:sz w:val="28"/>
          <w:szCs w:val="28"/>
        </w:rPr>
        <w:t>s</w:t>
      </w:r>
      <w:r w:rsidRPr="00127CD5">
        <w:rPr>
          <w:rFonts w:ascii="Sukhumvit Set" w:hAnsi="Sukhumvit Set" w:cs="Sukhumvit Set"/>
          <w:sz w:val="28"/>
          <w:szCs w:val="28"/>
        </w:rPr>
        <w:t xml:space="preserve"> you to learn my grading style quickly</w:t>
      </w:r>
      <w:r w:rsidR="00E329D2" w:rsidRPr="00127CD5">
        <w:rPr>
          <w:rFonts w:ascii="Sukhumvit Set" w:hAnsi="Sukhumvit Set" w:cs="Sukhumvit Set"/>
          <w:sz w:val="28"/>
          <w:szCs w:val="28"/>
        </w:rPr>
        <w:t>, and will provide you with direction for your research paper</w:t>
      </w:r>
      <w:r w:rsidRPr="00127CD5">
        <w:rPr>
          <w:rFonts w:ascii="Sukhumvit Set" w:hAnsi="Sukhumvit Set" w:cs="Sukhumvit Set"/>
          <w:sz w:val="28"/>
          <w:szCs w:val="28"/>
        </w:rPr>
        <w:t xml:space="preserve">. </w:t>
      </w:r>
    </w:p>
    <w:p w14:paraId="22D9CA7A" w14:textId="77777777" w:rsidR="006D03E7" w:rsidRPr="00127CD5" w:rsidRDefault="006D03E7" w:rsidP="006D03E7">
      <w:pPr>
        <w:rPr>
          <w:rFonts w:ascii="Sukhumvit Set" w:hAnsi="Sukhumvit Set" w:cs="Sukhumvit Set"/>
          <w:sz w:val="28"/>
          <w:szCs w:val="28"/>
        </w:rPr>
      </w:pPr>
    </w:p>
    <w:p w14:paraId="660FF08D" w14:textId="77777777" w:rsidR="00DB38F6" w:rsidRDefault="00DB38F6" w:rsidP="00733CE1">
      <w:pPr>
        <w:spacing w:before="100" w:beforeAutospacing="1" w:after="100" w:afterAutospacing="1"/>
        <w:rPr>
          <w:rStyle w:val="Strong"/>
          <w:rFonts w:ascii="Sukhumvit Set" w:hAnsi="Sukhumvit Set" w:cs="Sukhumvit Set"/>
          <w:color w:val="000000"/>
          <w:sz w:val="28"/>
          <w:szCs w:val="28"/>
          <w:highlight w:val="cyan"/>
          <w:u w:val="single"/>
        </w:rPr>
      </w:pPr>
    </w:p>
    <w:p w14:paraId="6A47178C" w14:textId="77777777" w:rsidR="00733CE1" w:rsidRPr="00127CD5" w:rsidRDefault="00733CE1" w:rsidP="00733CE1">
      <w:pPr>
        <w:spacing w:before="100" w:beforeAutospacing="1" w:after="100" w:afterAutospacing="1"/>
        <w:rPr>
          <w:rFonts w:ascii="Sukhumvit Set" w:hAnsi="Sukhumvit Set" w:cs="Sukhumvit Set"/>
          <w:b/>
          <w:color w:val="000000"/>
          <w:sz w:val="28"/>
          <w:szCs w:val="28"/>
        </w:rPr>
      </w:pPr>
      <w:r w:rsidRPr="00127CD5">
        <w:rPr>
          <w:rStyle w:val="Strong"/>
          <w:rFonts w:ascii="Sukhumvit Set" w:hAnsi="Sukhumvit Set" w:cs="Sukhumvit Set"/>
          <w:color w:val="000000"/>
          <w:sz w:val="28"/>
          <w:szCs w:val="28"/>
          <w:highlight w:val="cyan"/>
          <w:u w:val="single"/>
        </w:rPr>
        <w:t>Grading the Research Paper:</w:t>
      </w:r>
    </w:p>
    <w:p w14:paraId="445F4AD3" w14:textId="77777777" w:rsidR="00733CE1" w:rsidRPr="00127CD5" w:rsidRDefault="00733CE1" w:rsidP="00733CE1">
      <w:pPr>
        <w:spacing w:before="100" w:beforeAutospacing="1" w:after="100" w:afterAutospacing="1"/>
        <w:rPr>
          <w:rFonts w:ascii="Sukhumvit Set" w:hAnsi="Sukhumvit Set" w:cs="Sukhumvit Set"/>
          <w:b/>
          <w:color w:val="000000"/>
          <w:sz w:val="28"/>
          <w:szCs w:val="28"/>
        </w:rPr>
      </w:pPr>
      <w:r w:rsidRPr="00127CD5">
        <w:rPr>
          <w:rFonts w:ascii="Sukhumvit Set" w:hAnsi="Sukhumvit Set" w:cs="Sukhumvit Set"/>
          <w:b/>
          <w:color w:val="000000"/>
          <w:sz w:val="28"/>
          <w:szCs w:val="28"/>
        </w:rPr>
        <w:t xml:space="preserve">The “key product” for this class, worth 55% of your grade, is the research and writing of 12-15 page term </w:t>
      </w:r>
      <w:proofErr w:type="gramStart"/>
      <w:r w:rsidRPr="00127CD5">
        <w:rPr>
          <w:rFonts w:ascii="Sukhumvit Set" w:hAnsi="Sukhumvit Set" w:cs="Sukhumvit Set"/>
          <w:b/>
          <w:color w:val="000000"/>
          <w:sz w:val="28"/>
          <w:szCs w:val="28"/>
        </w:rPr>
        <w:t>paper</w:t>
      </w:r>
      <w:proofErr w:type="gramEnd"/>
      <w:r w:rsidRPr="00127CD5">
        <w:rPr>
          <w:rFonts w:ascii="Sukhumvit Set" w:hAnsi="Sukhumvit Set" w:cs="Sukhumvit Set"/>
          <w:b/>
          <w:color w:val="000000"/>
          <w:sz w:val="28"/>
          <w:szCs w:val="28"/>
        </w:rPr>
        <w:t xml:space="preserve"> with complete bibliography and footnotes or endnotes. Building up to that term paper, students will hand in a progression of the elements of the paper, each stage of which focuses on individual aspects of the research writing and process.  </w:t>
      </w:r>
    </w:p>
    <w:p w14:paraId="0210DD3D" w14:textId="2A2F4A57" w:rsidR="00805692" w:rsidRPr="00127CD5" w:rsidRDefault="00805692" w:rsidP="00805692">
      <w:pPr>
        <w:pStyle w:val="NormalWeb"/>
        <w:numPr>
          <w:ilvl w:val="0"/>
          <w:numId w:val="16"/>
        </w:numPr>
        <w:rPr>
          <w:rFonts w:ascii="Sukhumvit Set" w:hAnsi="Sukhumvit Set" w:cs="Sukhumvit Set"/>
          <w:b/>
          <w:sz w:val="28"/>
          <w:szCs w:val="28"/>
        </w:rPr>
      </w:pPr>
      <w:r w:rsidRPr="00127CD5">
        <w:rPr>
          <w:rFonts w:ascii="Sukhumvit Set" w:hAnsi="Sukhumvit Set" w:cs="Sukhumvit Set"/>
          <w:b/>
          <w:sz w:val="28"/>
          <w:szCs w:val="28"/>
        </w:rPr>
        <w:t>Week 5.  100 points (70 points for your paper, 15 points for each of 2 reviews)</w:t>
      </w:r>
      <w:r w:rsidR="00BC3BD1" w:rsidRPr="00127CD5">
        <w:rPr>
          <w:rFonts w:ascii="Sukhumvit Set" w:hAnsi="Sukhumvit Set" w:cs="Sukhumvit Set"/>
          <w:b/>
          <w:sz w:val="28"/>
          <w:szCs w:val="28"/>
        </w:rPr>
        <w:t>. Write</w:t>
      </w:r>
      <w:r w:rsidRPr="00127CD5">
        <w:rPr>
          <w:rFonts w:ascii="Sukhumvit Set" w:hAnsi="Sukhumvit Set" w:cs="Sukhumvit Set"/>
          <w:b/>
          <w:sz w:val="28"/>
          <w:szCs w:val="28"/>
        </w:rPr>
        <w:t xml:space="preserve"> a </w:t>
      </w:r>
      <w:r w:rsidR="00BC3BD1" w:rsidRPr="00127CD5">
        <w:rPr>
          <w:rFonts w:ascii="Sukhumvit Set" w:hAnsi="Sukhumvit Set" w:cs="Sukhumvit Set"/>
          <w:b/>
          <w:sz w:val="28"/>
          <w:szCs w:val="28"/>
        </w:rPr>
        <w:t>three-page</w:t>
      </w:r>
      <w:r w:rsidRPr="00127CD5">
        <w:rPr>
          <w:rFonts w:ascii="Sukhumvit Set" w:hAnsi="Sukhumvit Set" w:cs="Sukhumvit Set"/>
          <w:b/>
          <w:sz w:val="28"/>
          <w:szCs w:val="28"/>
        </w:rPr>
        <w:t xml:space="preserve"> paper on the historical context of the African Diaspora with evidence from TIN and </w:t>
      </w:r>
      <w:r w:rsidRPr="00BC3BD1">
        <w:rPr>
          <w:rFonts w:ascii="Sukhumvit Set" w:hAnsi="Sukhumvit Set" w:cs="Sukhumvit Set"/>
          <w:b/>
          <w:i/>
          <w:sz w:val="28"/>
          <w:szCs w:val="28"/>
        </w:rPr>
        <w:t>Black Magic</w:t>
      </w:r>
      <w:r w:rsidRPr="00127CD5">
        <w:rPr>
          <w:rFonts w:ascii="Sukhumvit Set" w:hAnsi="Sukhumvit Set" w:cs="Sukhumvit Set"/>
          <w:b/>
          <w:sz w:val="28"/>
          <w:szCs w:val="28"/>
        </w:rPr>
        <w:t xml:space="preserve">. Provide a works cited. Font 11, spacing 1.5. </w:t>
      </w:r>
    </w:p>
    <w:p w14:paraId="11BDC299" w14:textId="26AC479A" w:rsidR="00805692" w:rsidRDefault="00054425" w:rsidP="00805692">
      <w:pPr>
        <w:pStyle w:val="ListParagraph"/>
        <w:numPr>
          <w:ilvl w:val="0"/>
          <w:numId w:val="16"/>
        </w:numPr>
        <w:spacing w:before="100" w:beforeAutospacing="1" w:after="100" w:afterAutospacing="1"/>
        <w:rPr>
          <w:rFonts w:ascii="Sukhumvit Set" w:hAnsi="Sukhumvit Set" w:cs="Sukhumvit Set"/>
          <w:b/>
          <w:color w:val="000000"/>
          <w:sz w:val="28"/>
          <w:szCs w:val="28"/>
        </w:rPr>
      </w:pPr>
      <w:r>
        <w:rPr>
          <w:rFonts w:ascii="Sukhumvit Set" w:hAnsi="Sukhumvit Set" w:cs="Sukhumvit Set"/>
          <w:b/>
          <w:color w:val="000000"/>
          <w:sz w:val="28"/>
          <w:szCs w:val="28"/>
        </w:rPr>
        <w:lastRenderedPageBreak/>
        <w:t>Week 9. 100 points. Three-page paper on “subjectivity” in 20</w:t>
      </w:r>
      <w:r w:rsidRPr="00054425">
        <w:rPr>
          <w:rFonts w:ascii="Sukhumvit Set" w:hAnsi="Sukhumvit Set" w:cs="Sukhumvit Set"/>
          <w:b/>
          <w:color w:val="000000"/>
          <w:sz w:val="28"/>
          <w:szCs w:val="28"/>
          <w:vertAlign w:val="superscript"/>
        </w:rPr>
        <w:t>th</w:t>
      </w:r>
      <w:r>
        <w:rPr>
          <w:rFonts w:ascii="Sukhumvit Set" w:hAnsi="Sukhumvit Set" w:cs="Sukhumvit Set"/>
          <w:b/>
          <w:color w:val="000000"/>
          <w:sz w:val="28"/>
          <w:szCs w:val="28"/>
        </w:rPr>
        <w:t xml:space="preserve"> century African American </w:t>
      </w:r>
      <w:r w:rsidR="0087347E">
        <w:rPr>
          <w:rFonts w:ascii="Sukhumvit Set" w:hAnsi="Sukhumvit Set" w:cs="Sukhumvit Set"/>
          <w:b/>
          <w:color w:val="000000"/>
          <w:sz w:val="28"/>
          <w:szCs w:val="28"/>
        </w:rPr>
        <w:t>religious culture.</w:t>
      </w:r>
    </w:p>
    <w:p w14:paraId="07F6EB44" w14:textId="677BD991" w:rsidR="0087347E" w:rsidRDefault="0087347E" w:rsidP="00805692">
      <w:pPr>
        <w:pStyle w:val="ListParagraph"/>
        <w:numPr>
          <w:ilvl w:val="0"/>
          <w:numId w:val="16"/>
        </w:numPr>
        <w:spacing w:before="100" w:beforeAutospacing="1" w:after="100" w:afterAutospacing="1"/>
        <w:rPr>
          <w:rFonts w:ascii="Sukhumvit Set" w:hAnsi="Sukhumvit Set" w:cs="Sukhumvit Set"/>
          <w:b/>
          <w:color w:val="000000"/>
          <w:sz w:val="28"/>
          <w:szCs w:val="28"/>
        </w:rPr>
      </w:pPr>
      <w:r>
        <w:rPr>
          <w:rFonts w:ascii="Sukhumvit Set" w:hAnsi="Sukhumvit Set" w:cs="Sukhumvit Set"/>
          <w:b/>
          <w:color w:val="000000"/>
          <w:sz w:val="28"/>
          <w:szCs w:val="28"/>
        </w:rPr>
        <w:t>Week 13. 100 points. Ten-page rough draft with works cited.</w:t>
      </w:r>
    </w:p>
    <w:p w14:paraId="4CF6906C" w14:textId="46D7FFC4" w:rsidR="0087347E" w:rsidRDefault="0087347E" w:rsidP="00805692">
      <w:pPr>
        <w:pStyle w:val="ListParagraph"/>
        <w:numPr>
          <w:ilvl w:val="0"/>
          <w:numId w:val="16"/>
        </w:numPr>
        <w:spacing w:before="100" w:beforeAutospacing="1" w:after="100" w:afterAutospacing="1"/>
        <w:rPr>
          <w:rFonts w:ascii="Sukhumvit Set" w:hAnsi="Sukhumvit Set" w:cs="Sukhumvit Set"/>
          <w:b/>
          <w:color w:val="000000"/>
          <w:sz w:val="28"/>
          <w:szCs w:val="28"/>
        </w:rPr>
      </w:pPr>
      <w:r>
        <w:rPr>
          <w:rFonts w:ascii="Sukhumvit Set" w:hAnsi="Sukhumvit Set" w:cs="Sukhumvit Set"/>
          <w:b/>
          <w:color w:val="000000"/>
          <w:sz w:val="28"/>
          <w:szCs w:val="28"/>
        </w:rPr>
        <w:t xml:space="preserve">Week 14. 100 points. Two </w:t>
      </w:r>
      <w:proofErr w:type="gramStart"/>
      <w:r>
        <w:rPr>
          <w:rFonts w:ascii="Sukhumvit Set" w:hAnsi="Sukhumvit Set" w:cs="Sukhumvit Set"/>
          <w:b/>
          <w:color w:val="000000"/>
          <w:sz w:val="28"/>
          <w:szCs w:val="28"/>
        </w:rPr>
        <w:t>peer</w:t>
      </w:r>
      <w:proofErr w:type="gramEnd"/>
      <w:r>
        <w:rPr>
          <w:rFonts w:ascii="Sukhumvit Set" w:hAnsi="Sukhumvit Set" w:cs="Sukhumvit Set"/>
          <w:b/>
          <w:color w:val="000000"/>
          <w:sz w:val="28"/>
          <w:szCs w:val="28"/>
        </w:rPr>
        <w:t xml:space="preserve"> reviews.</w:t>
      </w:r>
    </w:p>
    <w:p w14:paraId="3A43A5C1" w14:textId="65E96BC3" w:rsidR="0087347E" w:rsidRPr="00127CD5" w:rsidRDefault="0087347E" w:rsidP="00805692">
      <w:pPr>
        <w:pStyle w:val="ListParagraph"/>
        <w:numPr>
          <w:ilvl w:val="0"/>
          <w:numId w:val="16"/>
        </w:numPr>
        <w:spacing w:before="100" w:beforeAutospacing="1" w:after="100" w:afterAutospacing="1"/>
        <w:rPr>
          <w:rFonts w:ascii="Sukhumvit Set" w:hAnsi="Sukhumvit Set" w:cs="Sukhumvit Set"/>
          <w:b/>
          <w:color w:val="000000"/>
          <w:sz w:val="28"/>
          <w:szCs w:val="28"/>
        </w:rPr>
      </w:pPr>
      <w:r>
        <w:rPr>
          <w:rFonts w:ascii="Sukhumvit Set" w:hAnsi="Sukhumvit Set" w:cs="Sukhumvit Set"/>
          <w:b/>
          <w:color w:val="000000"/>
          <w:sz w:val="28"/>
          <w:szCs w:val="28"/>
        </w:rPr>
        <w:t>Week 15. 100 points. 12-15 page final research paper that covers: historical context of slave trade, subjectivity in 20</w:t>
      </w:r>
      <w:r w:rsidRPr="0087347E">
        <w:rPr>
          <w:rFonts w:ascii="Sukhumvit Set" w:hAnsi="Sukhumvit Set" w:cs="Sukhumvit Set"/>
          <w:b/>
          <w:color w:val="000000"/>
          <w:sz w:val="28"/>
          <w:szCs w:val="28"/>
          <w:vertAlign w:val="superscript"/>
        </w:rPr>
        <w:t>th</w:t>
      </w:r>
      <w:r>
        <w:rPr>
          <w:rFonts w:ascii="Sukhumvit Set" w:hAnsi="Sukhumvit Set" w:cs="Sukhumvit Set"/>
          <w:b/>
          <w:color w:val="000000"/>
          <w:sz w:val="28"/>
          <w:szCs w:val="28"/>
        </w:rPr>
        <w:t xml:space="preserve"> century African American religious culture, focus topic on contemporary African American religious culture.  </w:t>
      </w:r>
    </w:p>
    <w:p w14:paraId="1839709B" w14:textId="77777777" w:rsidR="006D03E7" w:rsidRDefault="006D03E7" w:rsidP="006D03E7">
      <w:pPr>
        <w:pStyle w:val="NormalWeb"/>
        <w:rPr>
          <w:rFonts w:ascii="Sukhumvit Set" w:hAnsi="Sukhumvit Set" w:cs="Sukhumvit Set"/>
          <w:b/>
          <w:sz w:val="28"/>
          <w:szCs w:val="28"/>
        </w:rPr>
      </w:pPr>
    </w:p>
    <w:p w14:paraId="0C8C49DC" w14:textId="77777777" w:rsidR="00DB38F6" w:rsidRDefault="00DB38F6" w:rsidP="006D03E7">
      <w:pPr>
        <w:pStyle w:val="NormalWeb"/>
        <w:rPr>
          <w:rFonts w:ascii="Sukhumvit Set" w:hAnsi="Sukhumvit Set" w:cs="Sukhumvit Set"/>
          <w:b/>
          <w:sz w:val="28"/>
          <w:szCs w:val="28"/>
        </w:rPr>
      </w:pPr>
    </w:p>
    <w:p w14:paraId="7CFA4154" w14:textId="77777777" w:rsidR="00DB38F6" w:rsidRDefault="00DB38F6" w:rsidP="006D03E7">
      <w:pPr>
        <w:pStyle w:val="NormalWeb"/>
        <w:rPr>
          <w:rFonts w:ascii="Sukhumvit Set" w:hAnsi="Sukhumvit Set" w:cs="Sukhumvit Set"/>
          <w:b/>
          <w:sz w:val="28"/>
          <w:szCs w:val="28"/>
        </w:rPr>
      </w:pPr>
    </w:p>
    <w:p w14:paraId="27A92D80" w14:textId="77777777" w:rsidR="00DB38F6" w:rsidRDefault="00DB38F6" w:rsidP="006D03E7">
      <w:pPr>
        <w:pStyle w:val="NormalWeb"/>
        <w:rPr>
          <w:rFonts w:ascii="Sukhumvit Set" w:hAnsi="Sukhumvit Set" w:cs="Sukhumvit Set"/>
          <w:b/>
          <w:sz w:val="28"/>
          <w:szCs w:val="28"/>
        </w:rPr>
      </w:pPr>
    </w:p>
    <w:p w14:paraId="20435640" w14:textId="77777777" w:rsidR="00DB38F6" w:rsidRDefault="00DB38F6" w:rsidP="006D03E7">
      <w:pPr>
        <w:pStyle w:val="NormalWeb"/>
        <w:rPr>
          <w:rFonts w:ascii="Sukhumvit Set" w:hAnsi="Sukhumvit Set" w:cs="Sukhumvit Set"/>
          <w:b/>
          <w:sz w:val="28"/>
          <w:szCs w:val="28"/>
        </w:rPr>
      </w:pPr>
    </w:p>
    <w:p w14:paraId="5250AB6B" w14:textId="77777777" w:rsidR="00DB38F6" w:rsidRPr="00127CD5" w:rsidRDefault="00DB38F6" w:rsidP="006D03E7">
      <w:pPr>
        <w:pStyle w:val="NormalWeb"/>
        <w:rPr>
          <w:rFonts w:ascii="Sukhumvit Set" w:hAnsi="Sukhumvit Set" w:cs="Sukhumvit Set"/>
          <w:b/>
          <w:sz w:val="28"/>
          <w:szCs w:val="28"/>
        </w:rPr>
      </w:pPr>
    </w:p>
    <w:p w14:paraId="4B5CA09A" w14:textId="77777777" w:rsidR="006D03E7" w:rsidRPr="00127CD5" w:rsidRDefault="006D03E7" w:rsidP="006D03E7">
      <w:pPr>
        <w:pStyle w:val="NormalWeb"/>
        <w:pBdr>
          <w:top w:val="single" w:sz="4" w:space="1" w:color="auto"/>
          <w:left w:val="single" w:sz="4" w:space="4" w:color="auto"/>
          <w:bottom w:val="single" w:sz="4" w:space="1" w:color="auto"/>
          <w:right w:val="single" w:sz="4" w:space="4" w:color="auto"/>
        </w:pBdr>
        <w:jc w:val="center"/>
        <w:rPr>
          <w:rFonts w:ascii="Sukhumvit Set" w:hAnsi="Sukhumvit Set" w:cs="Sukhumvit Set"/>
          <w:b/>
          <w:sz w:val="28"/>
          <w:szCs w:val="28"/>
        </w:rPr>
      </w:pPr>
      <w:r w:rsidRPr="00127CD5">
        <w:rPr>
          <w:rFonts w:ascii="Sukhumvit Set" w:hAnsi="Sukhumvit Set" w:cs="Sukhumvit Set"/>
          <w:b/>
          <w:noProof/>
          <w:sz w:val="28"/>
          <w:szCs w:val="28"/>
        </w:rPr>
        <w:drawing>
          <wp:inline distT="0" distB="0" distL="0" distR="0" wp14:anchorId="0AF4B911" wp14:editId="696C65F7">
            <wp:extent cx="3200400" cy="266700"/>
            <wp:effectExtent l="0" t="0" r="0" b="12700"/>
            <wp:docPr id="1" name="Picture 1" descr="AsanteKentec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nteKentecl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66700"/>
                    </a:xfrm>
                    <a:prstGeom prst="rect">
                      <a:avLst/>
                    </a:prstGeom>
                    <a:noFill/>
                    <a:ln>
                      <a:noFill/>
                    </a:ln>
                  </pic:spPr>
                </pic:pic>
              </a:graphicData>
            </a:graphic>
          </wp:inline>
        </w:drawing>
      </w:r>
    </w:p>
    <w:p w14:paraId="3B8A137B" w14:textId="7BCCFD5C" w:rsidR="006D03E7" w:rsidRPr="00DB38F6" w:rsidRDefault="005E18F5" w:rsidP="00DB38F6">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Week</w:t>
      </w:r>
      <w:r w:rsidR="006D03E7" w:rsidRPr="00127CD5">
        <w:rPr>
          <w:rFonts w:ascii="Sukhumvit Set" w:hAnsi="Sukhumvit Set" w:cs="Sukhumvit Set"/>
          <w:b/>
          <w:sz w:val="28"/>
          <w:szCs w:val="28"/>
        </w:rPr>
        <w:t xml:space="preserve"> 1 </w:t>
      </w:r>
      <w:r w:rsidR="00F6481A" w:rsidRPr="00127CD5">
        <w:rPr>
          <w:rFonts w:ascii="Sukhumvit Set" w:hAnsi="Sukhumvit Set" w:cs="Sukhumvit Set"/>
          <w:i/>
          <w:sz w:val="28"/>
          <w:szCs w:val="28"/>
        </w:rPr>
        <w:t>Monday, Jan 26-Feb 1</w:t>
      </w:r>
    </w:p>
    <w:p w14:paraId="3B1A1FDD" w14:textId="77777777" w:rsidR="006D03E7" w:rsidRPr="00127CD5" w:rsidRDefault="006D03E7" w:rsidP="006D03E7">
      <w:pPr>
        <w:pStyle w:val="NormalWeb"/>
        <w:rPr>
          <w:rFonts w:ascii="Sukhumvit Set" w:hAnsi="Sukhumvit Set" w:cs="Sukhumvit Set"/>
          <w:b/>
          <w:sz w:val="28"/>
          <w:szCs w:val="28"/>
        </w:rPr>
      </w:pPr>
    </w:p>
    <w:p w14:paraId="74453461"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Assignment: You will find this work by clicking on Module in the left side bar, and open Week 1 Module.</w:t>
      </w:r>
    </w:p>
    <w:p w14:paraId="1DF757F0" w14:textId="77777777" w:rsidR="006D03E7" w:rsidRPr="00127CD5" w:rsidRDefault="006D03E7" w:rsidP="006D03E7">
      <w:pPr>
        <w:pStyle w:val="NormalWeb"/>
        <w:numPr>
          <w:ilvl w:val="0"/>
          <w:numId w:val="2"/>
        </w:numPr>
        <w:rPr>
          <w:rFonts w:ascii="Sukhumvit Set" w:hAnsi="Sukhumvit Set" w:cs="Sukhumvit Set"/>
          <w:b/>
          <w:sz w:val="28"/>
          <w:szCs w:val="28"/>
        </w:rPr>
      </w:pPr>
      <w:r w:rsidRPr="00127CD5">
        <w:rPr>
          <w:rFonts w:ascii="Sukhumvit Set" w:hAnsi="Sukhumvit Set" w:cs="Sukhumvit Set"/>
          <w:b/>
          <w:sz w:val="28"/>
          <w:szCs w:val="28"/>
        </w:rPr>
        <w:lastRenderedPageBreak/>
        <w:t xml:space="preserve">Read the Introduction to </w:t>
      </w:r>
      <w:proofErr w:type="gramStart"/>
      <w:r w:rsidRPr="00127CD5">
        <w:rPr>
          <w:rFonts w:ascii="Sukhumvit Set" w:hAnsi="Sukhumvit Set" w:cs="Sukhumvit Set"/>
          <w:b/>
          <w:sz w:val="28"/>
          <w:szCs w:val="28"/>
        </w:rPr>
        <w:t>The</w:t>
      </w:r>
      <w:proofErr w:type="gramEnd"/>
      <w:r w:rsidRPr="00127CD5">
        <w:rPr>
          <w:rFonts w:ascii="Sukhumvit Set" w:hAnsi="Sukhumvit Set" w:cs="Sukhumvit Set"/>
          <w:b/>
          <w:sz w:val="28"/>
          <w:szCs w:val="28"/>
        </w:rPr>
        <w:t xml:space="preserve"> Interesting Narrative (TIN), ix-xxxi.</w:t>
      </w:r>
    </w:p>
    <w:p w14:paraId="34F55ED7" w14:textId="77777777" w:rsidR="006D03E7" w:rsidRPr="00127CD5" w:rsidRDefault="006D03E7" w:rsidP="006D03E7">
      <w:pPr>
        <w:pStyle w:val="NormalWeb"/>
        <w:numPr>
          <w:ilvl w:val="0"/>
          <w:numId w:val="2"/>
        </w:numPr>
        <w:rPr>
          <w:rFonts w:ascii="Sukhumvit Set" w:hAnsi="Sukhumvit Set" w:cs="Sukhumvit Set"/>
          <w:b/>
          <w:sz w:val="28"/>
          <w:szCs w:val="28"/>
        </w:rPr>
      </w:pPr>
      <w:r w:rsidRPr="00127CD5">
        <w:rPr>
          <w:rFonts w:ascii="Sukhumvit Set" w:hAnsi="Sukhumvit Set" w:cs="Sukhumvit Set"/>
          <w:b/>
          <w:sz w:val="28"/>
          <w:szCs w:val="28"/>
        </w:rPr>
        <w:t xml:space="preserve">Read Keller “Religion as Orientation.” </w:t>
      </w:r>
    </w:p>
    <w:p w14:paraId="444430FA" w14:textId="482A0EAD" w:rsidR="006D03E7" w:rsidRPr="00127CD5" w:rsidRDefault="006D03E7" w:rsidP="006D03E7">
      <w:pPr>
        <w:pStyle w:val="NormalWeb"/>
        <w:numPr>
          <w:ilvl w:val="0"/>
          <w:numId w:val="2"/>
        </w:numPr>
        <w:rPr>
          <w:rFonts w:ascii="Sukhumvit Set" w:hAnsi="Sukhumvit Set" w:cs="Sukhumvit Set"/>
          <w:b/>
          <w:sz w:val="28"/>
          <w:szCs w:val="28"/>
        </w:rPr>
      </w:pPr>
      <w:r w:rsidRPr="00127CD5">
        <w:rPr>
          <w:rFonts w:ascii="Sukhumvit Set" w:hAnsi="Sukhumvit Set" w:cs="Sukhumvit Set"/>
          <w:b/>
          <w:sz w:val="28"/>
          <w:szCs w:val="28"/>
        </w:rPr>
        <w:t>Participate on di</w:t>
      </w:r>
      <w:r w:rsidR="00902AC0">
        <w:rPr>
          <w:rFonts w:ascii="Sukhumvit Set" w:hAnsi="Sukhumvit Set" w:cs="Sukhumvit Set"/>
          <w:b/>
          <w:sz w:val="28"/>
          <w:szCs w:val="28"/>
        </w:rPr>
        <w:t>scussion thread</w:t>
      </w:r>
      <w:r w:rsidR="00BE3AF1">
        <w:rPr>
          <w:rFonts w:ascii="Sukhumvit Set" w:hAnsi="Sukhumvit Set" w:cs="Sukhumvit Set"/>
          <w:b/>
          <w:sz w:val="28"/>
          <w:szCs w:val="28"/>
        </w:rPr>
        <w:t>, first post by Jan. 29</w:t>
      </w:r>
      <w:r w:rsidR="00902AC0">
        <w:rPr>
          <w:rFonts w:ascii="Sukhumvit Set" w:hAnsi="Sukhumvit Set" w:cs="Sukhumvit Set"/>
          <w:b/>
          <w:sz w:val="28"/>
          <w:szCs w:val="28"/>
        </w:rPr>
        <w:t>, “Into the Text</w:t>
      </w:r>
      <w:r w:rsidRPr="00127CD5">
        <w:rPr>
          <w:rFonts w:ascii="Sukhumvit Set" w:hAnsi="Sukhumvit Set" w:cs="Sukhumvit Set"/>
          <w:b/>
          <w:sz w:val="28"/>
          <w:szCs w:val="28"/>
        </w:rPr>
        <w:t>” 10 points</w:t>
      </w:r>
      <w:r w:rsidR="00902AC0">
        <w:rPr>
          <w:rFonts w:ascii="Sukhumvit Set" w:hAnsi="Sukhumvit Set" w:cs="Sukhumvit Set"/>
          <w:b/>
          <w:sz w:val="28"/>
          <w:szCs w:val="28"/>
        </w:rPr>
        <w:t xml:space="preserve"> (extra credit. The grade</w:t>
      </w:r>
      <w:r w:rsidR="00BE3AF1">
        <w:rPr>
          <w:rFonts w:ascii="Sukhumvit Set" w:hAnsi="Sukhumvit Set" w:cs="Sukhumvit Set"/>
          <w:b/>
          <w:sz w:val="28"/>
          <w:szCs w:val="28"/>
        </w:rPr>
        <w:t xml:space="preserve"> </w:t>
      </w:r>
      <w:r w:rsidR="00902AC0">
        <w:rPr>
          <w:rFonts w:ascii="Sukhumvit Set" w:hAnsi="Sukhumvit Set" w:cs="Sukhumvit Set"/>
          <w:b/>
          <w:sz w:val="28"/>
          <w:szCs w:val="28"/>
        </w:rPr>
        <w:t>book will say it is worth 0 points so that it doesn’t mess up your percentage out of 1000 points total, but you’ll get the credit.</w:t>
      </w:r>
      <w:r w:rsidR="00BE3AF1">
        <w:rPr>
          <w:rFonts w:ascii="Sukhumvit Set" w:hAnsi="Sukhumvit Set" w:cs="Sukhumvit Set"/>
          <w:b/>
          <w:sz w:val="28"/>
          <w:szCs w:val="28"/>
        </w:rPr>
        <w:t>)</w:t>
      </w:r>
      <w:r w:rsidRPr="00127CD5">
        <w:rPr>
          <w:rFonts w:ascii="Sukhumvit Set" w:hAnsi="Sukhumvit Set" w:cs="Sukhumvit Set"/>
          <w:b/>
          <w:sz w:val="28"/>
          <w:szCs w:val="28"/>
        </w:rPr>
        <w:t xml:space="preserve"> (0=didn’t post, 5=didn’t check spelling and didn’t refer to the course readings, 7=identified academic curiosity in course, general reference to </w:t>
      </w:r>
      <w:r w:rsidR="00BA33ED">
        <w:rPr>
          <w:rFonts w:ascii="Sukhumvit Set" w:hAnsi="Sukhumvit Set" w:cs="Sukhumvit Set"/>
          <w:b/>
          <w:sz w:val="28"/>
          <w:szCs w:val="28"/>
        </w:rPr>
        <w:t>Long</w:t>
      </w:r>
      <w:r w:rsidRPr="00127CD5">
        <w:rPr>
          <w:rFonts w:ascii="Sukhumvit Set" w:hAnsi="Sukhumvit Set" w:cs="Sukhumvit Set"/>
          <w:b/>
          <w:sz w:val="28"/>
          <w:szCs w:val="28"/>
        </w:rPr>
        <w:t>, 8=</w:t>
      </w:r>
      <w:r w:rsidR="00BA33ED">
        <w:rPr>
          <w:rFonts w:ascii="Sukhumvit Set" w:hAnsi="Sukhumvit Set" w:cs="Sukhumvit Set"/>
          <w:b/>
          <w:sz w:val="28"/>
          <w:szCs w:val="28"/>
        </w:rPr>
        <w:t xml:space="preserve">precise </w:t>
      </w:r>
      <w:r w:rsidRPr="00127CD5">
        <w:rPr>
          <w:rFonts w:ascii="Sukhumvit Set" w:hAnsi="Sukhumvit Set" w:cs="Sukhumvit Set"/>
          <w:b/>
          <w:sz w:val="28"/>
          <w:szCs w:val="28"/>
        </w:rPr>
        <w:t xml:space="preserve">reference to </w:t>
      </w:r>
      <w:r w:rsidR="00BA33ED">
        <w:rPr>
          <w:rFonts w:ascii="Sukhumvit Set" w:hAnsi="Sukhumvit Set" w:cs="Sukhumvit Set"/>
          <w:b/>
          <w:sz w:val="28"/>
          <w:szCs w:val="28"/>
        </w:rPr>
        <w:t>Long</w:t>
      </w:r>
      <w:r w:rsidRPr="00127CD5">
        <w:rPr>
          <w:rFonts w:ascii="Sukhumvit Set" w:hAnsi="Sukhumvit Set" w:cs="Sukhumvit Set"/>
          <w:b/>
          <w:sz w:val="28"/>
          <w:szCs w:val="28"/>
        </w:rPr>
        <w:t>, no quotations or expansion, 9=</w:t>
      </w:r>
      <w:proofErr w:type="gramStart"/>
      <w:r w:rsidRPr="00127CD5">
        <w:rPr>
          <w:rFonts w:ascii="Sukhumvit Set" w:hAnsi="Sukhumvit Set" w:cs="Sukhumvit Set"/>
          <w:b/>
          <w:sz w:val="28"/>
          <w:szCs w:val="28"/>
        </w:rPr>
        <w:t>Clearly</w:t>
      </w:r>
      <w:proofErr w:type="gramEnd"/>
      <w:r w:rsidRPr="00127CD5">
        <w:rPr>
          <w:rFonts w:ascii="Sukhumvit Set" w:hAnsi="Sukhumvit Set" w:cs="Sukhumvit Set"/>
          <w:b/>
          <w:sz w:val="28"/>
          <w:szCs w:val="28"/>
        </w:rPr>
        <w:t xml:space="preserve"> identifies key issues from </w:t>
      </w:r>
      <w:r w:rsidR="00BA33ED">
        <w:rPr>
          <w:rFonts w:ascii="Sukhumvit Set" w:hAnsi="Sukhumvit Set" w:cs="Sukhumvit Set"/>
          <w:b/>
          <w:sz w:val="28"/>
          <w:szCs w:val="28"/>
        </w:rPr>
        <w:t>Long and Albanese</w:t>
      </w:r>
      <w:r w:rsidRPr="00127CD5">
        <w:rPr>
          <w:rFonts w:ascii="Sukhumvit Set" w:hAnsi="Sukhumvit Set" w:cs="Sukhumvit Set"/>
          <w:b/>
          <w:sz w:val="28"/>
          <w:szCs w:val="28"/>
        </w:rPr>
        <w:t xml:space="preserve">, 10=shows mastery of </w:t>
      </w:r>
      <w:r w:rsidR="00BA33ED">
        <w:rPr>
          <w:rFonts w:ascii="Sukhumvit Set" w:hAnsi="Sukhumvit Set" w:cs="Sukhumvit Set"/>
          <w:b/>
          <w:sz w:val="28"/>
          <w:szCs w:val="28"/>
        </w:rPr>
        <w:t>Long</w:t>
      </w:r>
      <w:r w:rsidRPr="00127CD5">
        <w:rPr>
          <w:rFonts w:ascii="Sukhumvit Set" w:hAnsi="Sukhumvit Set" w:cs="Sukhumvit Set"/>
          <w:b/>
          <w:sz w:val="28"/>
          <w:szCs w:val="28"/>
        </w:rPr>
        <w:t xml:space="preserve"> and </w:t>
      </w:r>
      <w:r w:rsidR="00BA33ED">
        <w:rPr>
          <w:rFonts w:ascii="Sukhumvit Set" w:hAnsi="Sukhumvit Set" w:cs="Sukhumvit Set"/>
          <w:b/>
          <w:sz w:val="28"/>
          <w:szCs w:val="28"/>
        </w:rPr>
        <w:t>Albanese</w:t>
      </w:r>
      <w:r w:rsidRPr="00127CD5">
        <w:rPr>
          <w:rFonts w:ascii="Sukhumvit Set" w:hAnsi="Sukhumvit Set" w:cs="Sukhumvit Set"/>
          <w:b/>
          <w:sz w:val="28"/>
          <w:szCs w:val="28"/>
        </w:rPr>
        <w:t xml:space="preserve"> through use of quotation, expansion, synthesis). </w:t>
      </w:r>
    </w:p>
    <w:p w14:paraId="0717BC9E" w14:textId="19FC10B3" w:rsidR="006D03E7" w:rsidRPr="00127CD5" w:rsidRDefault="006D03E7" w:rsidP="006D03E7">
      <w:pPr>
        <w:pStyle w:val="NormalWeb"/>
        <w:numPr>
          <w:ilvl w:val="0"/>
          <w:numId w:val="2"/>
        </w:numPr>
        <w:rPr>
          <w:rFonts w:ascii="Sukhumvit Set" w:hAnsi="Sukhumvit Set" w:cs="Sukhumvit Set"/>
          <w:b/>
          <w:sz w:val="28"/>
          <w:szCs w:val="28"/>
        </w:rPr>
      </w:pPr>
      <w:r w:rsidRPr="00127CD5">
        <w:rPr>
          <w:rFonts w:ascii="Sukhumvit Set" w:hAnsi="Sukhumvit Set" w:cs="Sukhumvit Set"/>
          <w:b/>
          <w:sz w:val="28"/>
          <w:szCs w:val="28"/>
        </w:rPr>
        <w:t xml:space="preserve">Take simple quiz on syllabus </w:t>
      </w:r>
      <w:r w:rsidR="00BA33ED">
        <w:rPr>
          <w:rFonts w:ascii="Sukhumvit Set" w:hAnsi="Sukhumvit Set" w:cs="Sukhumvit Set"/>
          <w:b/>
          <w:sz w:val="28"/>
          <w:szCs w:val="28"/>
        </w:rPr>
        <w:t>and Orientation mini-lecture, repeatable, 10 points,</w:t>
      </w:r>
      <w:r w:rsidR="00BE3AF1">
        <w:rPr>
          <w:rFonts w:ascii="Sukhumvit Set" w:hAnsi="Sukhumvit Set" w:cs="Sukhumvit Set"/>
          <w:b/>
          <w:sz w:val="28"/>
          <w:szCs w:val="28"/>
        </w:rPr>
        <w:t xml:space="preserve"> (extra credit—again the grade book will say 0 points)</w:t>
      </w:r>
      <w:r w:rsidR="00BA33ED">
        <w:rPr>
          <w:rFonts w:ascii="Sukhumvit Set" w:hAnsi="Sukhumvit Set" w:cs="Sukhumvit Set"/>
          <w:b/>
          <w:sz w:val="28"/>
          <w:szCs w:val="28"/>
        </w:rPr>
        <w:t xml:space="preserve"> due by Saturday night, Jan. 31.</w:t>
      </w:r>
    </w:p>
    <w:p w14:paraId="59955F52" w14:textId="77777777" w:rsidR="00F6481A" w:rsidRPr="00127CD5" w:rsidRDefault="005E18F5"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Week</w:t>
      </w:r>
      <w:r w:rsidR="006D03E7" w:rsidRPr="00127CD5">
        <w:rPr>
          <w:rFonts w:ascii="Sukhumvit Set" w:hAnsi="Sukhumvit Set" w:cs="Sukhumvit Set"/>
          <w:b/>
          <w:sz w:val="28"/>
          <w:szCs w:val="28"/>
        </w:rPr>
        <w:t xml:space="preserve"> </w:t>
      </w:r>
      <w:proofErr w:type="gramStart"/>
      <w:r w:rsidR="006D03E7" w:rsidRPr="00127CD5">
        <w:rPr>
          <w:rFonts w:ascii="Sukhumvit Set" w:hAnsi="Sukhumvit Set" w:cs="Sukhumvit Set"/>
          <w:b/>
          <w:sz w:val="28"/>
          <w:szCs w:val="28"/>
        </w:rPr>
        <w:t xml:space="preserve">2  </w:t>
      </w:r>
      <w:r w:rsidR="00F6481A" w:rsidRPr="00127CD5">
        <w:rPr>
          <w:rFonts w:ascii="Sukhumvit Set" w:hAnsi="Sukhumvit Set" w:cs="Sukhumvit Set"/>
          <w:i/>
          <w:iCs/>
          <w:sz w:val="28"/>
          <w:szCs w:val="28"/>
        </w:rPr>
        <w:t>Feb</w:t>
      </w:r>
      <w:proofErr w:type="gramEnd"/>
      <w:r w:rsidR="00F6481A" w:rsidRPr="00127CD5">
        <w:rPr>
          <w:rFonts w:ascii="Sukhumvit Set" w:hAnsi="Sukhumvit Set" w:cs="Sukhumvit Set"/>
          <w:i/>
          <w:iCs/>
          <w:sz w:val="28"/>
          <w:szCs w:val="28"/>
        </w:rPr>
        <w:t>. 2 –Feb. 8</w:t>
      </w:r>
    </w:p>
    <w:p w14:paraId="34ABAC0D" w14:textId="004B0898" w:rsidR="006D03E7" w:rsidRPr="00127CD5" w:rsidRDefault="006D03E7" w:rsidP="006D03E7">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p>
    <w:p w14:paraId="38F44078"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Assignment: Week 2 Module</w:t>
      </w:r>
    </w:p>
    <w:p w14:paraId="0D5A1BF4" w14:textId="77777777" w:rsidR="006D03E7" w:rsidRPr="00127CD5" w:rsidRDefault="006D03E7" w:rsidP="006D03E7">
      <w:pPr>
        <w:pStyle w:val="NormalWeb"/>
        <w:numPr>
          <w:ilvl w:val="0"/>
          <w:numId w:val="3"/>
        </w:numPr>
        <w:rPr>
          <w:rFonts w:ascii="Sukhumvit Set" w:hAnsi="Sukhumvit Set" w:cs="Sukhumvit Set"/>
          <w:b/>
          <w:sz w:val="28"/>
          <w:szCs w:val="28"/>
        </w:rPr>
      </w:pPr>
      <w:r w:rsidRPr="00127CD5">
        <w:rPr>
          <w:rFonts w:ascii="Sukhumvit Set" w:hAnsi="Sukhumvit Set" w:cs="Sukhumvit Set"/>
          <w:b/>
          <w:sz w:val="28"/>
          <w:szCs w:val="28"/>
        </w:rPr>
        <w:t xml:space="preserve">Read TIN, 19-84; Chapters 1 – 5, skim 4. Pay special attention in Chapter 3 to the story of the Talking Book.  </w:t>
      </w:r>
    </w:p>
    <w:p w14:paraId="54EF29BE" w14:textId="77777777" w:rsidR="006D03E7" w:rsidRPr="00127CD5" w:rsidRDefault="006D03E7" w:rsidP="006D03E7">
      <w:pPr>
        <w:pStyle w:val="NormalWeb"/>
        <w:numPr>
          <w:ilvl w:val="0"/>
          <w:numId w:val="3"/>
        </w:numPr>
        <w:rPr>
          <w:rFonts w:ascii="Sukhumvit Set" w:hAnsi="Sukhumvit Set" w:cs="Sukhumvit Set"/>
          <w:b/>
          <w:sz w:val="28"/>
          <w:szCs w:val="28"/>
        </w:rPr>
      </w:pPr>
      <w:r w:rsidRPr="00127CD5">
        <w:rPr>
          <w:rFonts w:ascii="Sukhumvit Set" w:hAnsi="Sukhumvit Set" w:cs="Sukhumvit Set"/>
          <w:b/>
          <w:sz w:val="28"/>
          <w:szCs w:val="28"/>
        </w:rPr>
        <w:t xml:space="preserve">Read Henry Louis Gates, “The Trope of the Talking Book,” in TIN, 361-367. This is a fabulous, short essay that lays out the </w:t>
      </w:r>
      <w:r w:rsidRPr="00127CD5">
        <w:rPr>
          <w:rFonts w:ascii="Sukhumvit Set" w:hAnsi="Sukhumvit Set" w:cs="Sukhumvit Set"/>
          <w:b/>
          <w:sz w:val="28"/>
          <w:szCs w:val="28"/>
        </w:rPr>
        <w:lastRenderedPageBreak/>
        <w:t xml:space="preserve">ground of postcolonial issues including “subjectivity,” “voice,” and the transition from </w:t>
      </w:r>
      <w:proofErr w:type="spellStart"/>
      <w:r w:rsidRPr="00127CD5">
        <w:rPr>
          <w:rFonts w:ascii="Sukhumvit Set" w:hAnsi="Sukhumvit Set" w:cs="Sukhumvit Set"/>
          <w:b/>
          <w:sz w:val="28"/>
          <w:szCs w:val="28"/>
        </w:rPr>
        <w:t>orality</w:t>
      </w:r>
      <w:proofErr w:type="spellEnd"/>
      <w:r w:rsidRPr="00127CD5">
        <w:rPr>
          <w:rFonts w:ascii="Sukhumvit Set" w:hAnsi="Sukhumvit Set" w:cs="Sukhumvit Set"/>
          <w:b/>
          <w:sz w:val="28"/>
          <w:szCs w:val="28"/>
        </w:rPr>
        <w:t xml:space="preserve"> to literature.</w:t>
      </w:r>
    </w:p>
    <w:p w14:paraId="76215083" w14:textId="77777777" w:rsidR="006D03E7" w:rsidRPr="00127CD5" w:rsidRDefault="006D03E7" w:rsidP="006D03E7">
      <w:pPr>
        <w:pStyle w:val="NormalWeb"/>
        <w:numPr>
          <w:ilvl w:val="0"/>
          <w:numId w:val="3"/>
        </w:numPr>
        <w:rPr>
          <w:rFonts w:ascii="Sukhumvit Set" w:hAnsi="Sukhumvit Set" w:cs="Sukhumvit Set"/>
          <w:b/>
          <w:sz w:val="28"/>
          <w:szCs w:val="28"/>
        </w:rPr>
      </w:pPr>
      <w:r w:rsidRPr="00127CD5">
        <w:rPr>
          <w:rFonts w:ascii="Sukhumvit Set" w:hAnsi="Sukhumvit Set" w:cs="Sukhumvit Set"/>
          <w:b/>
          <w:sz w:val="28"/>
          <w:szCs w:val="28"/>
        </w:rPr>
        <w:t xml:space="preserve">Quiz on intro to TIN, Keller lecture, TIN chapters, and </w:t>
      </w:r>
      <w:proofErr w:type="gramStart"/>
      <w:r w:rsidRPr="00127CD5">
        <w:rPr>
          <w:rFonts w:ascii="Sukhumvit Set" w:hAnsi="Sukhumvit Set" w:cs="Sukhumvit Set"/>
          <w:b/>
          <w:sz w:val="28"/>
          <w:szCs w:val="28"/>
        </w:rPr>
        <w:t>Gates  OR</w:t>
      </w:r>
      <w:proofErr w:type="gramEnd"/>
      <w:r w:rsidRPr="00127CD5">
        <w:rPr>
          <w:rFonts w:ascii="Sukhumvit Set" w:hAnsi="Sukhumvit Set" w:cs="Sukhumvit Set"/>
          <w:b/>
          <w:sz w:val="28"/>
          <w:szCs w:val="28"/>
        </w:rPr>
        <w:t xml:space="preserve"> post to both discussion topics.  </w:t>
      </w:r>
    </w:p>
    <w:p w14:paraId="4296FC81" w14:textId="77777777" w:rsidR="00F6481A" w:rsidRPr="00127CD5" w:rsidRDefault="00E26F6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Week</w:t>
      </w:r>
      <w:r w:rsidR="006D03E7" w:rsidRPr="00127CD5">
        <w:rPr>
          <w:rFonts w:ascii="Sukhumvit Set" w:hAnsi="Sukhumvit Set" w:cs="Sukhumvit Set"/>
          <w:b/>
          <w:sz w:val="28"/>
          <w:szCs w:val="28"/>
        </w:rPr>
        <w:t xml:space="preserve"> 3 </w:t>
      </w:r>
      <w:r w:rsidR="00F6481A" w:rsidRPr="00127CD5">
        <w:rPr>
          <w:rFonts w:ascii="Sukhumvit Set" w:hAnsi="Sukhumvit Set" w:cs="Sukhumvit Set"/>
          <w:i/>
          <w:iCs/>
          <w:sz w:val="28"/>
          <w:szCs w:val="28"/>
        </w:rPr>
        <w:t>Feb. 9-15</w:t>
      </w:r>
    </w:p>
    <w:p w14:paraId="5388A87F" w14:textId="77777777" w:rsidR="006D03E7" w:rsidRPr="00127CD5" w:rsidRDefault="006D03E7" w:rsidP="006D03E7">
      <w:pPr>
        <w:pStyle w:val="NormalWeb"/>
        <w:numPr>
          <w:ilvl w:val="0"/>
          <w:numId w:val="4"/>
        </w:numPr>
        <w:rPr>
          <w:rFonts w:ascii="Sukhumvit Set" w:hAnsi="Sukhumvit Set" w:cs="Sukhumvit Set"/>
          <w:b/>
          <w:sz w:val="28"/>
          <w:szCs w:val="28"/>
        </w:rPr>
      </w:pPr>
      <w:r w:rsidRPr="00127CD5">
        <w:rPr>
          <w:rFonts w:ascii="Sukhumvit Set" w:hAnsi="Sukhumvit Set" w:cs="Sukhumvit Set"/>
          <w:b/>
          <w:sz w:val="28"/>
          <w:szCs w:val="28"/>
        </w:rPr>
        <w:t>Read TIN, chapters VII, X and XII.</w:t>
      </w:r>
    </w:p>
    <w:p w14:paraId="3CB4ED93" w14:textId="77777777" w:rsidR="006D03E7" w:rsidRPr="00127CD5" w:rsidRDefault="006D03E7" w:rsidP="006D03E7">
      <w:pPr>
        <w:pStyle w:val="NormalWeb"/>
        <w:numPr>
          <w:ilvl w:val="0"/>
          <w:numId w:val="4"/>
        </w:numPr>
        <w:rPr>
          <w:rFonts w:ascii="Sukhumvit Set" w:hAnsi="Sukhumvit Set" w:cs="Sukhumvit Set"/>
          <w:b/>
          <w:sz w:val="28"/>
          <w:szCs w:val="28"/>
        </w:rPr>
      </w:pPr>
      <w:r w:rsidRPr="00127CD5">
        <w:rPr>
          <w:rFonts w:ascii="Sukhumvit Set" w:hAnsi="Sukhumvit Set" w:cs="Sukhumvit Set"/>
          <w:b/>
          <w:sz w:val="28"/>
          <w:szCs w:val="28"/>
        </w:rPr>
        <w:t xml:space="preserve">Read Eva Beatrice Dykes, “Humanitarianism, John Wesley, and </w:t>
      </w:r>
      <w:proofErr w:type="spellStart"/>
      <w:r w:rsidRPr="00127CD5">
        <w:rPr>
          <w:rFonts w:ascii="Sukhumvit Set" w:hAnsi="Sukhumvit Set" w:cs="Sukhumvit Set"/>
          <w:b/>
          <w:sz w:val="28"/>
          <w:szCs w:val="28"/>
        </w:rPr>
        <w:t>Gustavus</w:t>
      </w:r>
      <w:proofErr w:type="spellEnd"/>
      <w:r w:rsidRPr="00127CD5">
        <w:rPr>
          <w:rFonts w:ascii="Sukhumvit Set" w:hAnsi="Sukhumvit Set" w:cs="Sukhumvit Set"/>
          <w:b/>
          <w:sz w:val="28"/>
          <w:szCs w:val="28"/>
        </w:rPr>
        <w:t xml:space="preserve"> </w:t>
      </w:r>
      <w:proofErr w:type="spellStart"/>
      <w:r w:rsidRPr="00127CD5">
        <w:rPr>
          <w:rFonts w:ascii="Sukhumvit Set" w:hAnsi="Sukhumvit Set" w:cs="Sukhumvit Set"/>
          <w:b/>
          <w:sz w:val="28"/>
          <w:szCs w:val="28"/>
        </w:rPr>
        <w:t>Vassau</w:t>
      </w:r>
      <w:proofErr w:type="spellEnd"/>
      <w:r w:rsidRPr="00127CD5">
        <w:rPr>
          <w:rFonts w:ascii="Sukhumvit Set" w:hAnsi="Sukhumvit Set" w:cs="Sukhumvit Set"/>
          <w:b/>
          <w:sz w:val="28"/>
          <w:szCs w:val="28"/>
        </w:rPr>
        <w:t xml:space="preserve">,” TIN 210-216. This lays out an important piece of the historical context in which the idea of universal human rights to freedom were being developed at the same time that the lucrative rewards from slavery were being enjoyed by Europeans, creating a schizophrenic social conscience. Just what was the big revolution of 1789, the year TIN was published? </w:t>
      </w:r>
    </w:p>
    <w:p w14:paraId="040AE74A" w14:textId="77777777" w:rsidR="006D03E7" w:rsidRPr="00127CD5" w:rsidRDefault="006D03E7" w:rsidP="006D03E7">
      <w:pPr>
        <w:pStyle w:val="NormalWeb"/>
        <w:numPr>
          <w:ilvl w:val="0"/>
          <w:numId w:val="4"/>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20ED6FC1" w14:textId="77777777" w:rsidR="00F6481A" w:rsidRPr="00127CD5" w:rsidRDefault="006D03E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 xml:space="preserve">Week 4 </w:t>
      </w:r>
      <w:r w:rsidR="00F6481A" w:rsidRPr="00127CD5">
        <w:rPr>
          <w:rFonts w:ascii="Sukhumvit Set" w:hAnsi="Sukhumvit Set" w:cs="Sukhumvit Set"/>
          <w:i/>
          <w:iCs/>
          <w:sz w:val="28"/>
          <w:szCs w:val="28"/>
        </w:rPr>
        <w:t>Feb 16- Feb 22</w:t>
      </w:r>
    </w:p>
    <w:p w14:paraId="0BDE2738" w14:textId="77777777" w:rsidR="006D03E7" w:rsidRPr="00127CD5" w:rsidRDefault="006D03E7" w:rsidP="00E329D2">
      <w:pPr>
        <w:pStyle w:val="NormalWeb"/>
        <w:numPr>
          <w:ilvl w:val="0"/>
          <w:numId w:val="14"/>
        </w:numPr>
        <w:rPr>
          <w:rFonts w:ascii="Sukhumvit Set" w:hAnsi="Sukhumvit Set" w:cs="Sukhumvit Set"/>
          <w:b/>
          <w:sz w:val="28"/>
          <w:szCs w:val="28"/>
        </w:rPr>
      </w:pPr>
      <w:r w:rsidRPr="00127CD5">
        <w:rPr>
          <w:rFonts w:ascii="Sukhumvit Set" w:hAnsi="Sukhumvit Set" w:cs="Sukhumvit Set"/>
          <w:b/>
          <w:sz w:val="28"/>
          <w:szCs w:val="28"/>
        </w:rPr>
        <w:t xml:space="preserve">Assignment: Read Yvonne </w:t>
      </w:r>
      <w:proofErr w:type="spellStart"/>
      <w:r w:rsidRPr="00127CD5">
        <w:rPr>
          <w:rFonts w:ascii="Sukhumvit Set" w:hAnsi="Sukhumvit Set" w:cs="Sukhumvit Set"/>
          <w:b/>
          <w:sz w:val="28"/>
          <w:szCs w:val="28"/>
        </w:rPr>
        <w:t>Chireau</w:t>
      </w:r>
      <w:proofErr w:type="spellEnd"/>
      <w:proofErr w:type="gramStart"/>
      <w:r w:rsidRPr="00127CD5">
        <w:rPr>
          <w:rFonts w:ascii="Sukhumvit Set" w:hAnsi="Sukhumvit Set" w:cs="Sukhumvit Set"/>
          <w:b/>
          <w:sz w:val="28"/>
          <w:szCs w:val="28"/>
        </w:rPr>
        <w:t>,  “</w:t>
      </w:r>
      <w:proofErr w:type="gramEnd"/>
      <w:r w:rsidRPr="00127CD5">
        <w:rPr>
          <w:rFonts w:ascii="Sukhumvit Set" w:hAnsi="Sukhumvit Set" w:cs="Sukhumvit Set"/>
          <w:b/>
          <w:sz w:val="28"/>
          <w:szCs w:val="28"/>
        </w:rPr>
        <w:t xml:space="preserve">Black Magic: Religion and the African American Conjuring Tradition”  1-6, 10-33. Available as pdf in doc sharing. </w:t>
      </w:r>
    </w:p>
    <w:p w14:paraId="64934B82" w14:textId="77777777" w:rsidR="006D03E7" w:rsidRPr="00127CD5" w:rsidRDefault="006D03E7" w:rsidP="00E329D2">
      <w:pPr>
        <w:pStyle w:val="NormalWeb"/>
        <w:numPr>
          <w:ilvl w:val="0"/>
          <w:numId w:val="14"/>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5CF01AB2" w14:textId="7A2E8E20" w:rsidR="00E329D2" w:rsidRPr="00127CD5" w:rsidRDefault="00E329D2" w:rsidP="00E329D2">
      <w:pPr>
        <w:pStyle w:val="NormalWeb"/>
        <w:numPr>
          <w:ilvl w:val="0"/>
          <w:numId w:val="14"/>
        </w:numPr>
        <w:rPr>
          <w:rFonts w:ascii="Sukhumvit Set" w:hAnsi="Sukhumvit Set" w:cs="Sukhumvit Set"/>
          <w:b/>
          <w:sz w:val="28"/>
          <w:szCs w:val="28"/>
        </w:rPr>
      </w:pPr>
      <w:r w:rsidRPr="00127CD5">
        <w:rPr>
          <w:rFonts w:ascii="Sukhumvit Set" w:hAnsi="Sukhumvit Set" w:cs="Sukhumvit Set"/>
          <w:b/>
          <w:sz w:val="28"/>
          <w:szCs w:val="28"/>
        </w:rPr>
        <w:t xml:space="preserve">Select date on course calendar for your week 7 presentation. We will organize in small groups for those presentations. </w:t>
      </w:r>
    </w:p>
    <w:p w14:paraId="01C4B4F7" w14:textId="77777777" w:rsidR="006D03E7" w:rsidRPr="00127CD5" w:rsidRDefault="006D03E7" w:rsidP="006D03E7">
      <w:pPr>
        <w:pStyle w:val="NormalWeb"/>
        <w:ind w:left="720"/>
        <w:rPr>
          <w:rFonts w:ascii="Sukhumvit Set" w:hAnsi="Sukhumvit Set" w:cs="Sukhumvit Set"/>
          <w:b/>
          <w:sz w:val="28"/>
          <w:szCs w:val="28"/>
        </w:rPr>
      </w:pPr>
    </w:p>
    <w:p w14:paraId="725F0912" w14:textId="714DB6C4" w:rsidR="006D03E7" w:rsidRPr="00127CD5" w:rsidRDefault="006D03E7" w:rsidP="0087347E">
      <w:pPr>
        <w:pStyle w:val="NormalWeb"/>
        <w:pBdr>
          <w:top w:val="single" w:sz="4" w:space="1" w:color="auto"/>
          <w:left w:val="single" w:sz="4" w:space="0" w:color="auto"/>
          <w:bottom w:val="single" w:sz="4" w:space="1" w:color="auto"/>
          <w:right w:val="single" w:sz="4" w:space="4" w:color="auto"/>
        </w:pBdr>
        <w:jc w:val="center"/>
        <w:rPr>
          <w:rFonts w:ascii="Sukhumvit Set" w:hAnsi="Sukhumvit Set" w:cs="Sukhumvit Set"/>
          <w:b/>
          <w:sz w:val="28"/>
          <w:szCs w:val="28"/>
        </w:rPr>
      </w:pPr>
      <w:proofErr w:type="gramStart"/>
      <w:r w:rsidRPr="00127CD5">
        <w:rPr>
          <w:rFonts w:ascii="Sukhumvit Set" w:hAnsi="Sukhumvit Set" w:cs="Sukhumvit Set"/>
          <w:b/>
          <w:sz w:val="28"/>
          <w:szCs w:val="28"/>
          <w:highlight w:val="cyan"/>
        </w:rPr>
        <w:lastRenderedPageBreak/>
        <w:t>Stage 1 for the final paper.</w:t>
      </w:r>
      <w:proofErr w:type="gramEnd"/>
      <w:r w:rsidRPr="00127CD5">
        <w:rPr>
          <w:rFonts w:ascii="Sukhumvit Set" w:hAnsi="Sukhumvit Set" w:cs="Sukhumvit Set"/>
          <w:b/>
          <w:sz w:val="28"/>
          <w:szCs w:val="28"/>
          <w:highlight w:val="cyan"/>
        </w:rPr>
        <w:t xml:space="preserve"> Week 5, </w:t>
      </w:r>
      <w:r w:rsidR="00F6481A" w:rsidRPr="00127CD5">
        <w:rPr>
          <w:rFonts w:ascii="Sukhumvit Set" w:hAnsi="Sukhumvit Set" w:cs="Sukhumvit Set"/>
          <w:i/>
          <w:iCs/>
          <w:sz w:val="28"/>
          <w:szCs w:val="28"/>
        </w:rPr>
        <w:t>Feb. 23-March 1</w:t>
      </w:r>
    </w:p>
    <w:p w14:paraId="42EBF13A" w14:textId="77777777" w:rsidR="006D03E7" w:rsidRPr="00127CD5" w:rsidRDefault="006D03E7" w:rsidP="006D03E7">
      <w:pPr>
        <w:pStyle w:val="NormalWeb"/>
        <w:rPr>
          <w:rFonts w:ascii="Sukhumvit Set" w:hAnsi="Sukhumvit Set" w:cs="Sukhumvit Set"/>
          <w:b/>
          <w:sz w:val="28"/>
          <w:szCs w:val="28"/>
        </w:rPr>
      </w:pPr>
      <w:proofErr w:type="gramStart"/>
      <w:r w:rsidRPr="00127CD5">
        <w:rPr>
          <w:rFonts w:ascii="Sukhumvit Set" w:hAnsi="Sukhumvit Set" w:cs="Sukhumvit Set"/>
          <w:b/>
          <w:sz w:val="28"/>
          <w:szCs w:val="28"/>
        </w:rPr>
        <w:t>100 points (70 points for your paper, 15 points for each of 2 reviews).</w:t>
      </w:r>
      <w:proofErr w:type="gramEnd"/>
    </w:p>
    <w:p w14:paraId="70920806"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 xml:space="preserve">Write a three page paper on the historical context of the African Diaspora with evidence from TIN and Black Magic. Provide a works cited. </w:t>
      </w:r>
      <w:proofErr w:type="gramStart"/>
      <w:r w:rsidRPr="00127CD5">
        <w:rPr>
          <w:rFonts w:ascii="Sukhumvit Set" w:hAnsi="Sukhumvit Set" w:cs="Sukhumvit Set"/>
          <w:b/>
          <w:sz w:val="28"/>
          <w:szCs w:val="28"/>
        </w:rPr>
        <w:t>Font 11, spacing 1.5.</w:t>
      </w:r>
      <w:proofErr w:type="gramEnd"/>
      <w:r w:rsidRPr="00127CD5">
        <w:rPr>
          <w:rFonts w:ascii="Sukhumvit Set" w:hAnsi="Sukhumvit Set" w:cs="Sukhumvit Set"/>
          <w:b/>
          <w:sz w:val="28"/>
          <w:szCs w:val="28"/>
        </w:rPr>
        <w:t xml:space="preserve"> </w:t>
      </w:r>
    </w:p>
    <w:p w14:paraId="2D4AB2BC" w14:textId="1B9C798F"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 xml:space="preserve">Logic: In order to write a research paper for a class on African American Religious culture, you need to establish your mastery of the historical foundations.  Every final paper, even if it focuses on Christian hip-hop in 2014, will begin by establishing the historical context of African American religious culture.  Think of it this way—before you can describe a journey, you’ve got to start with the basic map.  I expect that your final paper will contain at least three excellent paragraphs that establish the historical foundation of African American religious culture.  This </w:t>
      </w:r>
      <w:r w:rsidR="00E329D2" w:rsidRPr="00127CD5">
        <w:rPr>
          <w:rFonts w:ascii="Sukhumvit Set" w:hAnsi="Sukhumvit Set" w:cs="Sukhumvit Set"/>
          <w:b/>
          <w:sz w:val="28"/>
          <w:szCs w:val="28"/>
        </w:rPr>
        <w:t>three-page</w:t>
      </w:r>
      <w:r w:rsidRPr="00127CD5">
        <w:rPr>
          <w:rFonts w:ascii="Sukhumvit Set" w:hAnsi="Sukhumvit Set" w:cs="Sukhumvit Set"/>
          <w:b/>
          <w:sz w:val="28"/>
          <w:szCs w:val="28"/>
        </w:rPr>
        <w:t xml:space="preserve"> paper will serve as the material for those highly crafted paragraphs.  </w:t>
      </w:r>
    </w:p>
    <w:p w14:paraId="25B7A725"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 xml:space="preserve">The assessment rubric is expanded on the Stage 1 unit in the course shell. </w:t>
      </w:r>
    </w:p>
    <w:p w14:paraId="3CE4451D" w14:textId="53869DE4" w:rsidR="00DB38F6" w:rsidRPr="00DB38F6" w:rsidRDefault="006D03E7" w:rsidP="00DB38F6">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 xml:space="preserve">Week 6 </w:t>
      </w:r>
      <w:r w:rsidR="00F6481A" w:rsidRPr="00127CD5">
        <w:rPr>
          <w:rFonts w:ascii="Sukhumvit Set" w:hAnsi="Sukhumvit Set" w:cs="Sukhumvit Set"/>
          <w:i/>
          <w:iCs/>
          <w:sz w:val="28"/>
          <w:szCs w:val="28"/>
        </w:rPr>
        <w:t>March 2-8</w:t>
      </w:r>
    </w:p>
    <w:p w14:paraId="393F7C0C" w14:textId="77777777" w:rsidR="00DB38F6" w:rsidRPr="00127CD5" w:rsidRDefault="00DB38F6" w:rsidP="00DB38F6">
      <w:pPr>
        <w:pStyle w:val="NormalWeb"/>
        <w:ind w:left="360"/>
        <w:rPr>
          <w:rFonts w:ascii="Sukhumvit Set" w:hAnsi="Sukhumvit Set" w:cs="Sukhumvit Set"/>
          <w:b/>
          <w:sz w:val="28"/>
          <w:szCs w:val="28"/>
        </w:rPr>
      </w:pPr>
      <w:r w:rsidRPr="00127CD5">
        <w:rPr>
          <w:rFonts w:ascii="Sukhumvit Set" w:hAnsi="Sukhumvit Set" w:cs="Sukhumvit Set"/>
          <w:b/>
          <w:sz w:val="28"/>
          <w:szCs w:val="28"/>
        </w:rPr>
        <w:t xml:space="preserve">Assignment: </w:t>
      </w:r>
    </w:p>
    <w:p w14:paraId="59726BF3" w14:textId="77777777" w:rsidR="006D03E7" w:rsidRPr="00127CD5" w:rsidRDefault="006D03E7" w:rsidP="006D03E7">
      <w:pPr>
        <w:pStyle w:val="NormalWeb"/>
        <w:numPr>
          <w:ilvl w:val="0"/>
          <w:numId w:val="6"/>
        </w:numPr>
        <w:rPr>
          <w:rFonts w:ascii="Sukhumvit Set" w:hAnsi="Sukhumvit Set" w:cs="Sukhumvit Set"/>
          <w:b/>
          <w:sz w:val="28"/>
          <w:szCs w:val="28"/>
        </w:rPr>
      </w:pPr>
      <w:r w:rsidRPr="00127CD5">
        <w:rPr>
          <w:rFonts w:ascii="Sukhumvit Set" w:hAnsi="Sukhumvit Set" w:cs="Sukhumvit Set"/>
          <w:b/>
          <w:sz w:val="28"/>
          <w:szCs w:val="28"/>
        </w:rPr>
        <w:t>Read W.E.B. Du Bois, The Souls of Black Folk, “The Forethought,” Chapters 1</w:t>
      </w:r>
      <w:proofErr w:type="gramStart"/>
      <w:r w:rsidRPr="00127CD5">
        <w:rPr>
          <w:rFonts w:ascii="Sukhumvit Set" w:hAnsi="Sukhumvit Set" w:cs="Sukhumvit Set"/>
          <w:b/>
          <w:sz w:val="28"/>
          <w:szCs w:val="28"/>
        </w:rPr>
        <w:t>,2</w:t>
      </w:r>
      <w:proofErr w:type="gramEnd"/>
      <w:r w:rsidRPr="00127CD5">
        <w:rPr>
          <w:rFonts w:ascii="Sukhumvit Set" w:hAnsi="Sukhumvit Set" w:cs="Sukhumvit Set"/>
          <w:b/>
          <w:sz w:val="28"/>
          <w:szCs w:val="28"/>
        </w:rPr>
        <w:t>, 9, 10, and “The Afterthought.”</w:t>
      </w:r>
    </w:p>
    <w:p w14:paraId="15A43BFF" w14:textId="77777777" w:rsidR="006D03E7" w:rsidRPr="00127CD5" w:rsidRDefault="006D03E7" w:rsidP="006D03E7">
      <w:pPr>
        <w:pStyle w:val="NormalWeb"/>
        <w:numPr>
          <w:ilvl w:val="0"/>
          <w:numId w:val="6"/>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589E5CA2" w14:textId="77777777" w:rsidR="006D03E7" w:rsidRPr="00127CD5" w:rsidRDefault="006D03E7" w:rsidP="006D03E7">
      <w:pPr>
        <w:pStyle w:val="NormalWeb"/>
        <w:ind w:left="720"/>
        <w:rPr>
          <w:rFonts w:ascii="Sukhumvit Set" w:hAnsi="Sukhumvit Set" w:cs="Sukhumvit Set"/>
          <w:b/>
          <w:sz w:val="28"/>
          <w:szCs w:val="28"/>
        </w:rPr>
      </w:pPr>
    </w:p>
    <w:p w14:paraId="1538AB95" w14:textId="77777777" w:rsidR="00F6481A" w:rsidRPr="00127CD5" w:rsidRDefault="00E26F6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 xml:space="preserve">Week 7 </w:t>
      </w:r>
      <w:r w:rsidR="00F6481A" w:rsidRPr="00127CD5">
        <w:rPr>
          <w:rFonts w:ascii="Sukhumvit Set" w:hAnsi="Sukhumvit Set" w:cs="Sukhumvit Set"/>
          <w:i/>
          <w:iCs/>
          <w:sz w:val="28"/>
          <w:szCs w:val="28"/>
        </w:rPr>
        <w:t>March 9-15</w:t>
      </w:r>
    </w:p>
    <w:p w14:paraId="4E549921" w14:textId="26E0B2D0" w:rsidR="006D03E7" w:rsidRPr="00127CD5" w:rsidRDefault="006D03E7" w:rsidP="006D03E7">
      <w:pPr>
        <w:pStyle w:val="NormalWeb"/>
        <w:pBdr>
          <w:top w:val="single" w:sz="4" w:space="1" w:color="auto"/>
          <w:left w:val="single" w:sz="4" w:space="4" w:color="auto"/>
          <w:bottom w:val="single" w:sz="4" w:space="1" w:color="auto"/>
          <w:right w:val="single" w:sz="4" w:space="4" w:color="auto"/>
        </w:pBdr>
        <w:rPr>
          <w:rFonts w:ascii="Sukhumvit Set" w:hAnsi="Sukhumvit Set" w:cs="Sukhumvit Set"/>
          <w:b/>
          <w:sz w:val="28"/>
          <w:szCs w:val="28"/>
        </w:rPr>
      </w:pPr>
    </w:p>
    <w:p w14:paraId="1E835E82"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 xml:space="preserve">Assignment: </w:t>
      </w:r>
    </w:p>
    <w:p w14:paraId="30CD5AB3" w14:textId="77777777" w:rsidR="006D03E7" w:rsidRPr="00127CD5" w:rsidRDefault="006D03E7" w:rsidP="006D03E7">
      <w:pPr>
        <w:pStyle w:val="NormalWeb"/>
        <w:numPr>
          <w:ilvl w:val="0"/>
          <w:numId w:val="7"/>
        </w:numPr>
        <w:rPr>
          <w:rFonts w:ascii="Sukhumvit Set" w:hAnsi="Sukhumvit Set" w:cs="Sukhumvit Set"/>
          <w:b/>
          <w:sz w:val="28"/>
          <w:szCs w:val="28"/>
        </w:rPr>
      </w:pPr>
      <w:r w:rsidRPr="00127CD5">
        <w:rPr>
          <w:rFonts w:ascii="Sukhumvit Set" w:hAnsi="Sukhumvit Set" w:cs="Sukhumvit Set"/>
          <w:b/>
          <w:sz w:val="28"/>
          <w:szCs w:val="28"/>
        </w:rPr>
        <w:t xml:space="preserve">Read James Cone selections from </w:t>
      </w:r>
      <w:r w:rsidRPr="00127CD5">
        <w:rPr>
          <w:rFonts w:ascii="Sukhumvit Set" w:hAnsi="Sukhumvit Set" w:cs="Sukhumvit Set"/>
          <w:b/>
          <w:i/>
          <w:sz w:val="28"/>
          <w:szCs w:val="28"/>
        </w:rPr>
        <w:t>A Black Theology of Liberation</w:t>
      </w:r>
      <w:r w:rsidRPr="00127CD5">
        <w:rPr>
          <w:rFonts w:ascii="Sukhumvit Set" w:hAnsi="Sukhumvit Set" w:cs="Sukhumvit Set"/>
          <w:b/>
          <w:sz w:val="28"/>
          <w:szCs w:val="28"/>
        </w:rPr>
        <w:t xml:space="preserve">, pp 1-39. </w:t>
      </w:r>
    </w:p>
    <w:p w14:paraId="6AE20974" w14:textId="670F5636" w:rsidR="006D03E7" w:rsidRPr="00127CD5" w:rsidRDefault="00B94104" w:rsidP="006D03E7">
      <w:pPr>
        <w:pStyle w:val="NormalWeb"/>
        <w:numPr>
          <w:ilvl w:val="0"/>
          <w:numId w:val="7"/>
        </w:numPr>
        <w:rPr>
          <w:rFonts w:ascii="Sukhumvit Set" w:hAnsi="Sukhumvit Set" w:cs="Sukhumvit Set"/>
          <w:b/>
          <w:i/>
          <w:sz w:val="28"/>
          <w:szCs w:val="28"/>
        </w:rPr>
      </w:pPr>
      <w:r w:rsidRPr="00127CD5">
        <w:rPr>
          <w:rFonts w:ascii="Sukhumvit Set" w:hAnsi="Sukhumvit Set" w:cs="Sukhumvit Set"/>
          <w:b/>
          <w:sz w:val="28"/>
          <w:szCs w:val="28"/>
        </w:rPr>
        <w:t>Small Group Conference Presentations: The Three Most Important</w:t>
      </w:r>
      <w:r w:rsidR="00707C26" w:rsidRPr="00127CD5">
        <w:rPr>
          <w:rFonts w:ascii="Sukhumvit Set" w:hAnsi="Sukhumvit Set" w:cs="Sukhumvit Set"/>
          <w:b/>
          <w:sz w:val="28"/>
          <w:szCs w:val="28"/>
        </w:rPr>
        <w:t xml:space="preserve">/Troubling ideas in James Cones’ </w:t>
      </w:r>
      <w:r w:rsidR="00707C26" w:rsidRPr="00127CD5">
        <w:rPr>
          <w:rFonts w:ascii="Sukhumvit Set" w:hAnsi="Sukhumvit Set" w:cs="Sukhumvit Set"/>
          <w:b/>
          <w:i/>
          <w:sz w:val="28"/>
          <w:szCs w:val="28"/>
        </w:rPr>
        <w:t>A Black Theology of Liberation</w:t>
      </w:r>
      <w:r w:rsidR="00E329D2" w:rsidRPr="00127CD5">
        <w:rPr>
          <w:rFonts w:ascii="Sukhumvit Set" w:hAnsi="Sukhumvit Set" w:cs="Sukhumvit Set"/>
          <w:b/>
          <w:i/>
          <w:sz w:val="28"/>
          <w:szCs w:val="28"/>
        </w:rPr>
        <w:t>.</w:t>
      </w:r>
    </w:p>
    <w:p w14:paraId="3BF4783C" w14:textId="155687F0" w:rsidR="006D03E7" w:rsidRPr="00127CD5" w:rsidRDefault="006D03E7" w:rsidP="0087347E">
      <w:pPr>
        <w:pStyle w:val="NormalWeb"/>
        <w:pBdr>
          <w:top w:val="single" w:sz="4" w:space="1" w:color="auto"/>
          <w:left w:val="single" w:sz="4" w:space="4" w:color="auto"/>
          <w:bottom w:val="single" w:sz="4" w:space="1" w:color="auto"/>
          <w:right w:val="single" w:sz="4" w:space="4" w:color="auto"/>
        </w:pBdr>
        <w:jc w:val="center"/>
        <w:rPr>
          <w:rFonts w:ascii="Sukhumvit Set" w:hAnsi="Sukhumvit Set" w:cs="Sukhumvit Set"/>
          <w:b/>
          <w:sz w:val="28"/>
          <w:szCs w:val="28"/>
        </w:rPr>
      </w:pPr>
      <w:r w:rsidRPr="00127CD5">
        <w:rPr>
          <w:rFonts w:ascii="Sukhumvit Set" w:hAnsi="Sukhumvit Set" w:cs="Sukhumvit Set"/>
          <w:b/>
          <w:sz w:val="28"/>
          <w:szCs w:val="28"/>
        </w:rPr>
        <w:t xml:space="preserve">Week </w:t>
      </w:r>
      <w:proofErr w:type="gramStart"/>
      <w:r w:rsidRPr="00127CD5">
        <w:rPr>
          <w:rFonts w:ascii="Sukhumvit Set" w:hAnsi="Sukhumvit Set" w:cs="Sukhumvit Set"/>
          <w:b/>
          <w:sz w:val="28"/>
          <w:szCs w:val="28"/>
        </w:rPr>
        <w:t xml:space="preserve">8 </w:t>
      </w:r>
      <w:r w:rsidR="00F6481A" w:rsidRPr="00127CD5">
        <w:rPr>
          <w:rFonts w:ascii="Sukhumvit Set" w:hAnsi="Sukhumvit Set" w:cs="Sukhumvit Set"/>
          <w:b/>
          <w:bCs/>
          <w:sz w:val="28"/>
          <w:szCs w:val="28"/>
        </w:rPr>
        <w:t>:</w:t>
      </w:r>
      <w:proofErr w:type="gramEnd"/>
      <w:r w:rsidR="00F6481A" w:rsidRPr="00127CD5">
        <w:rPr>
          <w:rFonts w:ascii="Sukhumvit Set" w:hAnsi="Sukhumvit Set" w:cs="Sukhumvit Set"/>
          <w:b/>
          <w:bCs/>
          <w:sz w:val="28"/>
          <w:szCs w:val="28"/>
        </w:rPr>
        <w:t xml:space="preserve"> </w:t>
      </w:r>
      <w:r w:rsidR="00F6481A" w:rsidRPr="00127CD5">
        <w:rPr>
          <w:rFonts w:ascii="Sukhumvit Set" w:hAnsi="Sukhumvit Set" w:cs="Sukhumvit Set"/>
          <w:i/>
          <w:iCs/>
          <w:sz w:val="28"/>
          <w:szCs w:val="28"/>
        </w:rPr>
        <w:t xml:space="preserve"> March 16-March 29 (spring break included) You may complete the work anytime during the two weeks</w:t>
      </w:r>
    </w:p>
    <w:p w14:paraId="2A34951D" w14:textId="64A526CC" w:rsidR="00707C26" w:rsidRPr="00127CD5" w:rsidRDefault="00707C26" w:rsidP="00707C26">
      <w:pPr>
        <w:pStyle w:val="NormalWeb"/>
        <w:rPr>
          <w:rFonts w:ascii="Sukhumvit Set" w:hAnsi="Sukhumvit Set" w:cs="Sukhumvit Set"/>
          <w:b/>
          <w:sz w:val="28"/>
          <w:szCs w:val="28"/>
        </w:rPr>
      </w:pPr>
      <w:proofErr w:type="spellStart"/>
      <w:r w:rsidRPr="00127CD5">
        <w:rPr>
          <w:rFonts w:ascii="Sukhumvit Set" w:hAnsi="Sukhumvit Set" w:cs="Sukhumvit Set"/>
          <w:b/>
          <w:sz w:val="28"/>
          <w:szCs w:val="28"/>
        </w:rPr>
        <w:t>Assignment</w:t>
      </w:r>
      <w:proofErr w:type="gramStart"/>
      <w:r w:rsidRPr="00127CD5">
        <w:rPr>
          <w:rFonts w:ascii="Sukhumvit Set" w:hAnsi="Sukhumvit Set" w:cs="Sukhumvit Set"/>
          <w:b/>
          <w:sz w:val="28"/>
          <w:szCs w:val="28"/>
        </w:rPr>
        <w:t>:Read</w:t>
      </w:r>
      <w:proofErr w:type="spellEnd"/>
      <w:proofErr w:type="gramEnd"/>
      <w:r w:rsidRPr="00127CD5">
        <w:rPr>
          <w:rFonts w:ascii="Sukhumvit Set" w:hAnsi="Sukhumvit Set" w:cs="Sukhumvit Set"/>
          <w:b/>
          <w:sz w:val="28"/>
          <w:szCs w:val="28"/>
        </w:rPr>
        <w:t xml:space="preserve"> either about The Womanist Tradition or Hip Hop and Religion. Articles are linked in the week’s assignment. </w:t>
      </w:r>
      <w:proofErr w:type="gramStart"/>
      <w:r w:rsidRPr="00127CD5">
        <w:rPr>
          <w:rFonts w:ascii="Sukhumvit Set" w:hAnsi="Sukhumvit Set" w:cs="Sukhumvit Set"/>
          <w:b/>
          <w:sz w:val="28"/>
          <w:szCs w:val="28"/>
        </w:rPr>
        <w:t>Katie Cannon, “</w:t>
      </w:r>
      <w:r w:rsidRPr="00127CD5">
        <w:rPr>
          <w:rFonts w:ascii="Sukhumvit Set" w:hAnsi="Sukhumvit Set" w:cs="Sukhumvit Set"/>
          <w:b/>
          <w:color w:val="auto"/>
          <w:sz w:val="28"/>
          <w:szCs w:val="28"/>
        </w:rPr>
        <w:t>Womanist Perspectival Discourse and Canon Formation"  </w:t>
      </w:r>
      <w:r w:rsidRPr="00127CD5">
        <w:rPr>
          <w:rFonts w:ascii="Sukhumvit Set" w:hAnsi="Sukhumvit Set" w:cs="Sukhumvit Set"/>
          <w:b/>
          <w:i/>
          <w:iCs/>
          <w:color w:val="auto"/>
          <w:sz w:val="28"/>
          <w:szCs w:val="28"/>
        </w:rPr>
        <w:t>Journal of Feminist Studies in Reli</w:t>
      </w:r>
      <w:r w:rsidRPr="00127CD5">
        <w:rPr>
          <w:rFonts w:ascii="Sukhumvit Set" w:hAnsi="Sukhumvit Set" w:cs="Sukhumvit Set"/>
          <w:b/>
          <w:i/>
          <w:color w:val="auto"/>
          <w:sz w:val="28"/>
          <w:szCs w:val="28"/>
        </w:rPr>
        <w:t xml:space="preserve">gion </w:t>
      </w:r>
      <w:r w:rsidRPr="00127CD5">
        <w:rPr>
          <w:rFonts w:ascii="Sukhumvit Set" w:hAnsi="Sukhumvit Set" w:cs="Sukhumvit Set"/>
          <w:b/>
          <w:color w:val="auto"/>
          <w:sz w:val="28"/>
          <w:szCs w:val="28"/>
        </w:rPr>
        <w:t>9, 1993: 29-37.</w:t>
      </w:r>
      <w:proofErr w:type="gramEnd"/>
      <w:r w:rsidR="00E329D2" w:rsidRPr="00127CD5">
        <w:rPr>
          <w:rFonts w:ascii="Sukhumvit Set" w:hAnsi="Sukhumvit Set" w:cs="Sukhumvit Set"/>
          <w:b/>
          <w:color w:val="auto"/>
          <w:sz w:val="28"/>
          <w:szCs w:val="28"/>
        </w:rPr>
        <w:t xml:space="preserve">  Hip Hop selections are from a Special Issue of </w:t>
      </w:r>
      <w:r w:rsidR="00E329D2" w:rsidRPr="00127CD5">
        <w:rPr>
          <w:rFonts w:ascii="Sukhumvit Set" w:hAnsi="Sukhumvit Set" w:cs="Sukhumvit Set"/>
          <w:b/>
          <w:i/>
          <w:color w:val="auto"/>
          <w:sz w:val="28"/>
          <w:szCs w:val="28"/>
        </w:rPr>
        <w:t>Culture and Religion: Hip Hop and Religion</w:t>
      </w:r>
      <w:r w:rsidR="00E329D2" w:rsidRPr="00127CD5">
        <w:rPr>
          <w:rFonts w:ascii="Sukhumvit Set" w:hAnsi="Sukhumvit Set" w:cs="Sukhumvit Set"/>
          <w:b/>
          <w:color w:val="auto"/>
          <w:sz w:val="28"/>
          <w:szCs w:val="28"/>
        </w:rPr>
        <w:t xml:space="preserve"> </w:t>
      </w:r>
      <w:r w:rsidR="00116BB2" w:rsidRPr="00127CD5">
        <w:rPr>
          <w:rFonts w:ascii="Sukhumvit Set" w:hAnsi="Sukhumvit Set" w:cs="Sukhumvit Set"/>
          <w:b/>
          <w:color w:val="auto"/>
          <w:sz w:val="28"/>
          <w:szCs w:val="28"/>
        </w:rPr>
        <w:t xml:space="preserve">10.1, March 2009. </w:t>
      </w:r>
    </w:p>
    <w:p w14:paraId="2CB57A21" w14:textId="77777777" w:rsidR="006D03E7" w:rsidRPr="00127CD5" w:rsidRDefault="006D03E7" w:rsidP="00707C26">
      <w:pPr>
        <w:pStyle w:val="NormalWeb"/>
        <w:ind w:left="720"/>
        <w:rPr>
          <w:rFonts w:ascii="Sukhumvit Set" w:hAnsi="Sukhumvit Set" w:cs="Sukhumvit Set"/>
          <w:b/>
          <w:sz w:val="28"/>
          <w:szCs w:val="28"/>
        </w:rPr>
      </w:pPr>
    </w:p>
    <w:p w14:paraId="2ECE4BEF" w14:textId="77777777" w:rsidR="00116BB2" w:rsidRPr="00127CD5" w:rsidRDefault="006D03E7" w:rsidP="0087347E">
      <w:pPr>
        <w:pStyle w:val="NormalWeb"/>
        <w:pBdr>
          <w:top w:val="single" w:sz="4" w:space="1" w:color="auto"/>
          <w:left w:val="single" w:sz="4" w:space="4" w:color="auto"/>
          <w:bottom w:val="single" w:sz="4" w:space="1" w:color="auto"/>
          <w:right w:val="single" w:sz="4" w:space="4" w:color="auto"/>
        </w:pBdr>
        <w:jc w:val="center"/>
        <w:rPr>
          <w:rFonts w:ascii="Sukhumvit Set" w:hAnsi="Sukhumvit Set" w:cs="Sukhumvit Set"/>
          <w:bCs/>
          <w:sz w:val="28"/>
          <w:szCs w:val="28"/>
        </w:rPr>
      </w:pPr>
      <w:proofErr w:type="gramStart"/>
      <w:r w:rsidRPr="00127CD5">
        <w:rPr>
          <w:rFonts w:ascii="Sukhumvit Set" w:hAnsi="Sukhumvit Set" w:cs="Sukhumvit Set"/>
          <w:b/>
          <w:sz w:val="28"/>
          <w:szCs w:val="28"/>
          <w:highlight w:val="cyan"/>
        </w:rPr>
        <w:t>Week  9</w:t>
      </w:r>
      <w:proofErr w:type="gramEnd"/>
      <w:r w:rsidRPr="00127CD5">
        <w:rPr>
          <w:rFonts w:ascii="Sukhumvit Set" w:hAnsi="Sukhumvit Set" w:cs="Sukhumvit Set"/>
          <w:b/>
          <w:sz w:val="28"/>
          <w:szCs w:val="28"/>
          <w:highlight w:val="cyan"/>
        </w:rPr>
        <w:t xml:space="preserve">: </w:t>
      </w:r>
      <w:r w:rsidR="00F6481A" w:rsidRPr="00127CD5">
        <w:rPr>
          <w:rFonts w:ascii="Sukhumvit Set" w:hAnsi="Sukhumvit Set" w:cs="Sukhumvit Set"/>
          <w:bCs/>
          <w:sz w:val="28"/>
          <w:szCs w:val="28"/>
        </w:rPr>
        <w:t>March 30-April 5 (Easter Sunday )</w:t>
      </w:r>
    </w:p>
    <w:p w14:paraId="4399C45A" w14:textId="77777777" w:rsidR="00054425" w:rsidRDefault="00BC3BD1" w:rsidP="00F6481A">
      <w:pPr>
        <w:pStyle w:val="NormalWeb"/>
        <w:rPr>
          <w:rFonts w:ascii="Sukhumvit Set" w:hAnsi="Sukhumvit Set" w:cs="Sukhumvit Set"/>
          <w:b/>
          <w:sz w:val="28"/>
          <w:szCs w:val="28"/>
        </w:rPr>
      </w:pPr>
      <w:r>
        <w:rPr>
          <w:rFonts w:ascii="Sukhumvit Set" w:hAnsi="Sukhumvit Set" w:cs="Sukhumvit Set"/>
          <w:b/>
          <w:sz w:val="28"/>
          <w:szCs w:val="28"/>
        </w:rPr>
        <w:t xml:space="preserve">Assignment: </w:t>
      </w:r>
    </w:p>
    <w:p w14:paraId="5D968787" w14:textId="77777777" w:rsidR="00054425" w:rsidRDefault="00054425" w:rsidP="00F6481A">
      <w:pPr>
        <w:pStyle w:val="NormalWeb"/>
        <w:numPr>
          <w:ilvl w:val="0"/>
          <w:numId w:val="17"/>
        </w:numPr>
        <w:rPr>
          <w:rFonts w:ascii="Sukhumvit Set" w:hAnsi="Sukhumvit Set" w:cs="Sukhumvit Set"/>
          <w:b/>
          <w:sz w:val="28"/>
          <w:szCs w:val="28"/>
        </w:rPr>
      </w:pPr>
      <w:r w:rsidRPr="00054425">
        <w:rPr>
          <w:rFonts w:ascii="Sukhumvit Set" w:hAnsi="Sukhumvit Set" w:cs="Sukhumvit Set"/>
          <w:b/>
          <w:sz w:val="28"/>
          <w:szCs w:val="28"/>
        </w:rPr>
        <w:lastRenderedPageBreak/>
        <w:t xml:space="preserve">100 points. </w:t>
      </w:r>
      <w:r w:rsidR="00BC3BD1" w:rsidRPr="00054425">
        <w:rPr>
          <w:rFonts w:ascii="Sukhumvit Set" w:hAnsi="Sukhumvit Set" w:cs="Sukhumvit Set"/>
          <w:b/>
          <w:sz w:val="28"/>
          <w:szCs w:val="28"/>
        </w:rPr>
        <w:t>Three-</w:t>
      </w:r>
      <w:r w:rsidR="006D03E7" w:rsidRPr="00054425">
        <w:rPr>
          <w:rFonts w:ascii="Sukhumvit Set" w:hAnsi="Sukhumvit Set" w:cs="Sukhumvit Set"/>
          <w:b/>
          <w:sz w:val="28"/>
          <w:szCs w:val="28"/>
        </w:rPr>
        <w:t xml:space="preserve">page paper on </w:t>
      </w:r>
      <w:r w:rsidR="00805692" w:rsidRPr="00054425">
        <w:rPr>
          <w:rFonts w:ascii="Sukhumvit Set" w:hAnsi="Sukhumvit Set" w:cs="Sukhumvit Set"/>
          <w:b/>
          <w:sz w:val="28"/>
          <w:szCs w:val="28"/>
        </w:rPr>
        <w:t xml:space="preserve">“subjectivity” </w:t>
      </w:r>
      <w:r w:rsidR="006D03E7" w:rsidRPr="00054425">
        <w:rPr>
          <w:rFonts w:ascii="Sukhumvit Set" w:hAnsi="Sukhumvit Set" w:cs="Sukhumvit Set"/>
          <w:b/>
          <w:sz w:val="28"/>
          <w:szCs w:val="28"/>
        </w:rPr>
        <w:t>and African American religious culture in the 20</w:t>
      </w:r>
      <w:r w:rsidR="006D03E7" w:rsidRPr="00054425">
        <w:rPr>
          <w:rFonts w:ascii="Sukhumvit Set" w:hAnsi="Sukhumvit Set" w:cs="Sukhumvit Set"/>
          <w:b/>
          <w:sz w:val="28"/>
          <w:szCs w:val="28"/>
          <w:vertAlign w:val="superscript"/>
        </w:rPr>
        <w:t>th</w:t>
      </w:r>
      <w:r w:rsidR="006D03E7" w:rsidRPr="00054425">
        <w:rPr>
          <w:rFonts w:ascii="Sukhumvit Set" w:hAnsi="Sukhumvit Set" w:cs="Sukhumvit Set"/>
          <w:b/>
          <w:sz w:val="28"/>
          <w:szCs w:val="28"/>
        </w:rPr>
        <w:t xml:space="preserve"> century. </w:t>
      </w:r>
      <w:r w:rsidRPr="00054425">
        <w:rPr>
          <w:rFonts w:ascii="Sukhumvit Set" w:hAnsi="Sukhumvit Set" w:cs="Sukhumvit Set"/>
          <w:b/>
          <w:sz w:val="28"/>
          <w:szCs w:val="28"/>
        </w:rPr>
        <w:t xml:space="preserve"> Due Friday, April 3. </w:t>
      </w:r>
    </w:p>
    <w:p w14:paraId="2BD3738C" w14:textId="72DA348F" w:rsidR="006D03E7" w:rsidRPr="00054425" w:rsidRDefault="00054425" w:rsidP="00F6481A">
      <w:pPr>
        <w:pStyle w:val="NormalWeb"/>
        <w:numPr>
          <w:ilvl w:val="0"/>
          <w:numId w:val="17"/>
        </w:numPr>
        <w:rPr>
          <w:rFonts w:ascii="Sukhumvit Set" w:hAnsi="Sukhumvit Set" w:cs="Sukhumvit Set"/>
          <w:b/>
          <w:sz w:val="28"/>
          <w:szCs w:val="28"/>
        </w:rPr>
      </w:pPr>
      <w:r w:rsidRPr="00054425">
        <w:rPr>
          <w:rFonts w:ascii="Sukhumvit Set" w:hAnsi="Sukhumvit Set" w:cs="Sukhumvit Set"/>
          <w:b/>
          <w:sz w:val="28"/>
          <w:szCs w:val="28"/>
        </w:rPr>
        <w:t xml:space="preserve">50 points.  Peer reviews due Monday, April 6. </w:t>
      </w:r>
    </w:p>
    <w:p w14:paraId="218A6FCB" w14:textId="77777777" w:rsidR="00F6481A" w:rsidRPr="00127CD5" w:rsidRDefault="006D03E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proofErr w:type="gramStart"/>
      <w:r w:rsidRPr="00127CD5">
        <w:rPr>
          <w:rFonts w:ascii="Sukhumvit Set" w:hAnsi="Sukhumvit Set" w:cs="Sukhumvit Set"/>
          <w:b/>
          <w:sz w:val="28"/>
          <w:szCs w:val="28"/>
        </w:rPr>
        <w:t>Week  10</w:t>
      </w:r>
      <w:proofErr w:type="gramEnd"/>
      <w:r w:rsidRPr="00127CD5">
        <w:rPr>
          <w:rFonts w:ascii="Sukhumvit Set" w:hAnsi="Sukhumvit Set" w:cs="Sukhumvit Set"/>
          <w:b/>
          <w:sz w:val="28"/>
          <w:szCs w:val="28"/>
        </w:rPr>
        <w:t xml:space="preserve"> </w:t>
      </w:r>
      <w:r w:rsidR="00F6481A" w:rsidRPr="00127CD5">
        <w:rPr>
          <w:rFonts w:ascii="Sukhumvit Set" w:hAnsi="Sukhumvit Set" w:cs="Sukhumvit Set"/>
          <w:bCs/>
          <w:sz w:val="28"/>
          <w:szCs w:val="28"/>
        </w:rPr>
        <w:t>April 6</w:t>
      </w:r>
      <w:r w:rsidR="00F6481A" w:rsidRPr="00127CD5">
        <w:rPr>
          <w:rFonts w:ascii="Sukhumvit Set" w:hAnsi="Sukhumvit Set" w:cs="Sukhumvit Set"/>
          <w:i/>
          <w:iCs/>
          <w:sz w:val="28"/>
          <w:szCs w:val="28"/>
        </w:rPr>
        <w:t>-12</w:t>
      </w:r>
    </w:p>
    <w:p w14:paraId="4E34CF6E" w14:textId="1A5A9ECA" w:rsidR="006D03E7" w:rsidRDefault="006D03E7" w:rsidP="00BC3BD1">
      <w:pPr>
        <w:pStyle w:val="NormalWeb"/>
        <w:ind w:left="360"/>
        <w:rPr>
          <w:rFonts w:ascii="Sukhumvit Set" w:hAnsi="Sukhumvit Set" w:cs="Sukhumvit Set"/>
          <w:b/>
          <w:sz w:val="28"/>
          <w:szCs w:val="28"/>
        </w:rPr>
      </w:pPr>
      <w:r w:rsidRPr="00127CD5">
        <w:rPr>
          <w:rFonts w:ascii="Sukhumvit Set" w:hAnsi="Sukhumvit Set" w:cs="Sukhumvit Set"/>
          <w:b/>
          <w:sz w:val="28"/>
          <w:szCs w:val="28"/>
        </w:rPr>
        <w:t xml:space="preserve">Read </w:t>
      </w:r>
      <w:proofErr w:type="spellStart"/>
      <w:r w:rsidRPr="00127CD5">
        <w:rPr>
          <w:rFonts w:ascii="Sukhumvit Set" w:hAnsi="Sukhumvit Set" w:cs="Sukhumvit Set"/>
          <w:b/>
          <w:sz w:val="28"/>
          <w:szCs w:val="28"/>
        </w:rPr>
        <w:t>Pinn</w:t>
      </w:r>
      <w:proofErr w:type="spellEnd"/>
      <w:r w:rsidRPr="00127CD5">
        <w:rPr>
          <w:rFonts w:ascii="Sukhumvit Set" w:hAnsi="Sukhumvit Set" w:cs="Sukhumvit Set"/>
          <w:b/>
          <w:sz w:val="28"/>
          <w:szCs w:val="28"/>
        </w:rPr>
        <w:t xml:space="preserve">, </w:t>
      </w:r>
      <w:r w:rsidRPr="00BC3BD1">
        <w:rPr>
          <w:rFonts w:ascii="Sukhumvit Set" w:hAnsi="Sukhumvit Set" w:cs="Sukhumvit Set"/>
          <w:b/>
          <w:i/>
          <w:sz w:val="28"/>
          <w:szCs w:val="28"/>
        </w:rPr>
        <w:t>Varieties of African American Religious Experience</w:t>
      </w:r>
      <w:r w:rsidRPr="00127CD5">
        <w:rPr>
          <w:rFonts w:ascii="Sukhumvit Set" w:hAnsi="Sukhumvit Set" w:cs="Sukhumvit Set"/>
          <w:b/>
          <w:sz w:val="28"/>
          <w:szCs w:val="28"/>
        </w:rPr>
        <w:t xml:space="preserve"> (VAARE), Introduction</w:t>
      </w:r>
      <w:proofErr w:type="gramStart"/>
      <w:r w:rsidRPr="00127CD5">
        <w:rPr>
          <w:rFonts w:ascii="Sukhumvit Set" w:hAnsi="Sukhumvit Set" w:cs="Sukhumvit Set"/>
          <w:b/>
          <w:sz w:val="28"/>
          <w:szCs w:val="28"/>
        </w:rPr>
        <w:t>,  Chapter</w:t>
      </w:r>
      <w:proofErr w:type="gramEnd"/>
      <w:r w:rsidRPr="00127CD5">
        <w:rPr>
          <w:rFonts w:ascii="Sukhumvit Set" w:hAnsi="Sukhumvit Set" w:cs="Sukhumvit Set"/>
          <w:b/>
          <w:sz w:val="28"/>
          <w:szCs w:val="28"/>
        </w:rPr>
        <w:t xml:space="preserve"> 1 on Voodoo, Chapter 2, Ashe!.</w:t>
      </w:r>
    </w:p>
    <w:p w14:paraId="4BD9EC25" w14:textId="58A78ADF" w:rsidR="00BC3BD1" w:rsidRPr="00127CD5" w:rsidRDefault="00BC3BD1" w:rsidP="00BC3BD1">
      <w:pPr>
        <w:pStyle w:val="NormalWeb"/>
        <w:ind w:left="360"/>
        <w:rPr>
          <w:rFonts w:ascii="Sukhumvit Set" w:hAnsi="Sukhumvit Set" w:cs="Sukhumvit Set"/>
          <w:b/>
          <w:sz w:val="28"/>
          <w:szCs w:val="28"/>
        </w:rPr>
      </w:pPr>
      <w:r>
        <w:rPr>
          <w:rFonts w:ascii="Sukhumvit Set" w:hAnsi="Sukhumvit Set" w:cs="Sukhumvit Set"/>
          <w:b/>
          <w:sz w:val="28"/>
          <w:szCs w:val="28"/>
        </w:rPr>
        <w:t>[There are more details in this intro and two chapters than you’ve ever encountered in a reading of this length.  Compare notes in the chat room, or make flash cards, or make vocabulary lists.]</w:t>
      </w:r>
    </w:p>
    <w:p w14:paraId="5B0699CF" w14:textId="77777777" w:rsidR="006D03E7" w:rsidRPr="00127CD5" w:rsidRDefault="006D03E7" w:rsidP="006D03E7">
      <w:pPr>
        <w:pStyle w:val="NormalWeb"/>
        <w:numPr>
          <w:ilvl w:val="0"/>
          <w:numId w:val="9"/>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1DADA672" w14:textId="77777777" w:rsidR="00F6481A" w:rsidRPr="00127CD5" w:rsidRDefault="006D03E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rPr>
        <w:t xml:space="preserve">Week 11 </w:t>
      </w:r>
      <w:r w:rsidR="00F6481A" w:rsidRPr="00127CD5">
        <w:rPr>
          <w:rFonts w:ascii="Sukhumvit Set" w:hAnsi="Sukhumvit Set" w:cs="Sukhumvit Set"/>
          <w:i/>
          <w:iCs/>
          <w:sz w:val="28"/>
          <w:szCs w:val="28"/>
        </w:rPr>
        <w:t>April 13-19</w:t>
      </w:r>
    </w:p>
    <w:p w14:paraId="7B583402" w14:textId="64A8E797" w:rsidR="006D03E7" w:rsidRPr="00127CD5" w:rsidRDefault="006D03E7" w:rsidP="006D03E7">
      <w:pPr>
        <w:pStyle w:val="NormalWeb"/>
        <w:numPr>
          <w:ilvl w:val="0"/>
          <w:numId w:val="11"/>
        </w:numPr>
        <w:rPr>
          <w:rFonts w:ascii="Sukhumvit Set" w:hAnsi="Sukhumvit Set" w:cs="Sukhumvit Set"/>
          <w:b/>
          <w:sz w:val="28"/>
          <w:szCs w:val="28"/>
        </w:rPr>
      </w:pPr>
      <w:r w:rsidRPr="00127CD5">
        <w:rPr>
          <w:rFonts w:ascii="Sukhumvit Set" w:hAnsi="Sukhumvit Set" w:cs="Sukhumvit Set"/>
          <w:b/>
          <w:sz w:val="28"/>
          <w:szCs w:val="28"/>
        </w:rPr>
        <w:t xml:space="preserve">Read </w:t>
      </w:r>
      <w:proofErr w:type="spellStart"/>
      <w:r w:rsidRPr="00127CD5">
        <w:rPr>
          <w:rFonts w:ascii="Sukhumvit Set" w:hAnsi="Sukhumvit Set" w:cs="Sukhumvit Set"/>
          <w:b/>
          <w:sz w:val="28"/>
          <w:szCs w:val="28"/>
        </w:rPr>
        <w:t>Pinn</w:t>
      </w:r>
      <w:proofErr w:type="spellEnd"/>
      <w:r w:rsidRPr="00127CD5">
        <w:rPr>
          <w:rFonts w:ascii="Sukhumvit Set" w:hAnsi="Sukhumvit Set" w:cs="Sukhumvit Set"/>
          <w:b/>
          <w:sz w:val="28"/>
          <w:szCs w:val="28"/>
        </w:rPr>
        <w:t xml:space="preserve">, Chapter 4, </w:t>
      </w:r>
      <w:r w:rsidR="00BC3BD1">
        <w:rPr>
          <w:rFonts w:ascii="Sukhumvit Set" w:hAnsi="Sukhumvit Set" w:cs="Sukhumvit Set"/>
          <w:b/>
          <w:sz w:val="28"/>
          <w:szCs w:val="28"/>
        </w:rPr>
        <w:t>“</w:t>
      </w:r>
      <w:r w:rsidRPr="00127CD5">
        <w:rPr>
          <w:rFonts w:ascii="Sukhumvit Set" w:hAnsi="Sukhumvit Set" w:cs="Sukhumvit Set"/>
          <w:b/>
          <w:sz w:val="28"/>
          <w:szCs w:val="28"/>
        </w:rPr>
        <w:t>What if God Were One of Us?</w:t>
      </w:r>
      <w:r w:rsidR="00BC3BD1">
        <w:rPr>
          <w:rFonts w:ascii="Sukhumvit Set" w:hAnsi="Sukhumvit Set" w:cs="Sukhumvit Set"/>
          <w:b/>
          <w:sz w:val="28"/>
          <w:szCs w:val="28"/>
        </w:rPr>
        <w:t>” a</w:t>
      </w:r>
      <w:r w:rsidRPr="00127CD5">
        <w:rPr>
          <w:rFonts w:ascii="Sukhumvit Set" w:hAnsi="Sukhumvit Set" w:cs="Sukhumvit Set"/>
          <w:b/>
          <w:sz w:val="28"/>
          <w:szCs w:val="28"/>
        </w:rPr>
        <w:t>nd Chapter 5 “How Do We Talk About Religion?”</w:t>
      </w:r>
    </w:p>
    <w:p w14:paraId="01D02DA3" w14:textId="77777777" w:rsidR="006D03E7" w:rsidRPr="00127CD5" w:rsidRDefault="006D03E7" w:rsidP="006D03E7">
      <w:pPr>
        <w:pStyle w:val="NormalWeb"/>
        <w:numPr>
          <w:ilvl w:val="0"/>
          <w:numId w:val="11"/>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29E55A6D" w14:textId="646A95D9" w:rsidR="006D03E7" w:rsidRPr="00127CD5" w:rsidRDefault="006D03E7" w:rsidP="0087347E">
      <w:pPr>
        <w:pStyle w:val="NormalWeb"/>
        <w:pBdr>
          <w:top w:val="single" w:sz="4" w:space="1" w:color="auto"/>
          <w:left w:val="single" w:sz="4" w:space="4" w:color="auto"/>
          <w:bottom w:val="single" w:sz="4" w:space="1" w:color="auto"/>
          <w:right w:val="single" w:sz="4" w:space="4" w:color="auto"/>
        </w:pBdr>
        <w:ind w:left="360"/>
        <w:jc w:val="center"/>
        <w:rPr>
          <w:rFonts w:ascii="Sukhumvit Set" w:hAnsi="Sukhumvit Set" w:cs="Sukhumvit Set"/>
          <w:b/>
          <w:sz w:val="28"/>
          <w:szCs w:val="28"/>
        </w:rPr>
      </w:pPr>
      <w:r w:rsidRPr="00127CD5">
        <w:rPr>
          <w:rFonts w:ascii="Sukhumvit Set" w:hAnsi="Sukhumvit Set" w:cs="Sukhumvit Set"/>
          <w:b/>
          <w:sz w:val="28"/>
          <w:szCs w:val="28"/>
        </w:rPr>
        <w:t xml:space="preserve">Week </w:t>
      </w:r>
      <w:proofErr w:type="gramStart"/>
      <w:r w:rsidRPr="00127CD5">
        <w:rPr>
          <w:rFonts w:ascii="Sukhumvit Set" w:hAnsi="Sukhumvit Set" w:cs="Sukhumvit Set"/>
          <w:b/>
          <w:sz w:val="28"/>
          <w:szCs w:val="28"/>
        </w:rPr>
        <w:t xml:space="preserve">12 </w:t>
      </w:r>
      <w:r w:rsidR="00F6481A" w:rsidRPr="00127CD5">
        <w:rPr>
          <w:rFonts w:ascii="Sukhumvit Set" w:hAnsi="Sukhumvit Set" w:cs="Sukhumvit Set"/>
          <w:b/>
          <w:bCs/>
          <w:sz w:val="28"/>
          <w:szCs w:val="28"/>
        </w:rPr>
        <w:t>:</w:t>
      </w:r>
      <w:proofErr w:type="gramEnd"/>
      <w:r w:rsidR="00F6481A" w:rsidRPr="00127CD5">
        <w:rPr>
          <w:rFonts w:ascii="Sukhumvit Set" w:hAnsi="Sukhumvit Set" w:cs="Sukhumvit Set"/>
          <w:b/>
          <w:bCs/>
          <w:sz w:val="28"/>
          <w:szCs w:val="28"/>
        </w:rPr>
        <w:t xml:space="preserve"> </w:t>
      </w:r>
      <w:r w:rsidR="00F6481A" w:rsidRPr="00127CD5">
        <w:rPr>
          <w:rFonts w:ascii="Sukhumvit Set" w:hAnsi="Sukhumvit Set" w:cs="Sukhumvit Set"/>
          <w:i/>
          <w:iCs/>
          <w:sz w:val="28"/>
          <w:szCs w:val="28"/>
        </w:rPr>
        <w:t xml:space="preserve"> April 20 –April 26</w:t>
      </w:r>
    </w:p>
    <w:p w14:paraId="5ECAD838" w14:textId="77777777" w:rsidR="006D03E7" w:rsidRPr="00127CD5" w:rsidRDefault="006D03E7" w:rsidP="006D03E7">
      <w:pPr>
        <w:pStyle w:val="NormalWeb"/>
        <w:rPr>
          <w:rFonts w:ascii="Sukhumvit Set" w:hAnsi="Sukhumvit Set" w:cs="Sukhumvit Set"/>
          <w:b/>
          <w:sz w:val="28"/>
          <w:szCs w:val="28"/>
        </w:rPr>
      </w:pPr>
      <w:r w:rsidRPr="00127CD5">
        <w:rPr>
          <w:rFonts w:ascii="Sukhumvit Set" w:hAnsi="Sukhumvit Set" w:cs="Sukhumvit Set"/>
          <w:b/>
          <w:sz w:val="28"/>
          <w:szCs w:val="28"/>
        </w:rPr>
        <w:t xml:space="preserve">Assignment: </w:t>
      </w:r>
    </w:p>
    <w:p w14:paraId="26D5C745" w14:textId="77777777" w:rsidR="006D03E7" w:rsidRPr="00127CD5" w:rsidRDefault="006D03E7" w:rsidP="006D03E7">
      <w:pPr>
        <w:pStyle w:val="NormalWeb"/>
        <w:numPr>
          <w:ilvl w:val="0"/>
          <w:numId w:val="10"/>
        </w:numPr>
        <w:rPr>
          <w:rFonts w:ascii="Sukhumvit Set" w:hAnsi="Sukhumvit Set" w:cs="Sukhumvit Set"/>
          <w:b/>
          <w:sz w:val="28"/>
          <w:szCs w:val="28"/>
        </w:rPr>
      </w:pPr>
      <w:r w:rsidRPr="00127CD5">
        <w:rPr>
          <w:rFonts w:ascii="Sukhumvit Set" w:hAnsi="Sukhumvit Set" w:cs="Sukhumvit Set"/>
          <w:b/>
          <w:sz w:val="28"/>
          <w:szCs w:val="28"/>
        </w:rPr>
        <w:t xml:space="preserve">Read </w:t>
      </w:r>
      <w:proofErr w:type="spellStart"/>
      <w:r w:rsidRPr="00127CD5">
        <w:rPr>
          <w:rFonts w:ascii="Sukhumvit Set" w:hAnsi="Sukhumvit Set" w:cs="Sukhumvit Set"/>
          <w:b/>
          <w:sz w:val="28"/>
          <w:szCs w:val="28"/>
        </w:rPr>
        <w:t>Pinn</w:t>
      </w:r>
      <w:proofErr w:type="spellEnd"/>
      <w:r w:rsidRPr="00127CD5">
        <w:rPr>
          <w:rFonts w:ascii="Sukhumvit Set" w:hAnsi="Sukhumvit Set" w:cs="Sukhumvit Set"/>
          <w:b/>
          <w:sz w:val="28"/>
          <w:szCs w:val="28"/>
        </w:rPr>
        <w:t>, Chapter 3, The Great Mahdi has come!</w:t>
      </w:r>
    </w:p>
    <w:p w14:paraId="724A5D42" w14:textId="77777777" w:rsidR="006D03E7" w:rsidRPr="00127CD5" w:rsidRDefault="006D03E7" w:rsidP="006D03E7">
      <w:pPr>
        <w:pStyle w:val="NormalWeb"/>
        <w:numPr>
          <w:ilvl w:val="0"/>
          <w:numId w:val="10"/>
        </w:numPr>
        <w:rPr>
          <w:rFonts w:ascii="Sukhumvit Set" w:hAnsi="Sukhumvit Set" w:cs="Sukhumvit Set"/>
          <w:b/>
          <w:sz w:val="28"/>
          <w:szCs w:val="28"/>
        </w:rPr>
      </w:pPr>
      <w:r w:rsidRPr="00127CD5">
        <w:rPr>
          <w:rFonts w:ascii="Sukhumvit Set" w:hAnsi="Sukhumvit Set" w:cs="Sukhumvit Set"/>
          <w:b/>
          <w:sz w:val="28"/>
          <w:szCs w:val="28"/>
        </w:rPr>
        <w:t xml:space="preserve">Additional background reading available, especially useful to people who might consider writing their final research on Nation of Islam in the U.S. Read “Lecture notes on Islam”  and Jane I. </w:t>
      </w:r>
      <w:r w:rsidRPr="00127CD5">
        <w:rPr>
          <w:rFonts w:ascii="Sukhumvit Set" w:hAnsi="Sukhumvit Set" w:cs="Sukhumvit Set"/>
          <w:b/>
          <w:sz w:val="28"/>
          <w:szCs w:val="28"/>
        </w:rPr>
        <w:lastRenderedPageBreak/>
        <w:t xml:space="preserve">Smith, Chapter 4, “Islam in the African American Community” in Islam in America (Columbia University Press, 1999). Available as a pdf in the doc sharing readings for the class. </w:t>
      </w:r>
    </w:p>
    <w:p w14:paraId="29E899D9" w14:textId="77777777" w:rsidR="006D03E7" w:rsidRPr="00127CD5" w:rsidRDefault="006D03E7" w:rsidP="006D03E7">
      <w:pPr>
        <w:pStyle w:val="NormalWeb"/>
        <w:numPr>
          <w:ilvl w:val="0"/>
          <w:numId w:val="10"/>
        </w:numPr>
        <w:rPr>
          <w:rFonts w:ascii="Sukhumvit Set" w:hAnsi="Sukhumvit Set" w:cs="Sukhumvit Set"/>
          <w:b/>
          <w:sz w:val="28"/>
          <w:szCs w:val="28"/>
        </w:rPr>
      </w:pPr>
      <w:r w:rsidRPr="00127CD5">
        <w:rPr>
          <w:rFonts w:ascii="Sukhumvit Set" w:hAnsi="Sukhumvit Set" w:cs="Sukhumvit Set"/>
          <w:b/>
          <w:sz w:val="28"/>
          <w:szCs w:val="28"/>
        </w:rPr>
        <w:t xml:space="preserve">Quiz </w:t>
      </w:r>
      <w:proofErr w:type="gramStart"/>
      <w:r w:rsidRPr="00127CD5">
        <w:rPr>
          <w:rFonts w:ascii="Sukhumvit Set" w:hAnsi="Sukhumvit Set" w:cs="Sukhumvit Set"/>
          <w:b/>
          <w:sz w:val="28"/>
          <w:szCs w:val="28"/>
        </w:rPr>
        <w:t>Or</w:t>
      </w:r>
      <w:proofErr w:type="gramEnd"/>
      <w:r w:rsidRPr="00127CD5">
        <w:rPr>
          <w:rFonts w:ascii="Sukhumvit Set" w:hAnsi="Sukhumvit Set" w:cs="Sukhumvit Set"/>
          <w:b/>
          <w:sz w:val="28"/>
          <w:szCs w:val="28"/>
        </w:rPr>
        <w:t xml:space="preserve"> post to both discussion topics. </w:t>
      </w:r>
    </w:p>
    <w:p w14:paraId="10162BEB" w14:textId="77777777" w:rsidR="00F6481A" w:rsidRPr="00127CD5" w:rsidRDefault="006D03E7" w:rsidP="00F6481A">
      <w:pPr>
        <w:pBdr>
          <w:top w:val="single" w:sz="4" w:space="1" w:color="auto"/>
          <w:left w:val="single" w:sz="4" w:space="4" w:color="auto"/>
          <w:bottom w:val="single" w:sz="4" w:space="1" w:color="auto"/>
          <w:right w:val="single" w:sz="4" w:space="4" w:color="auto"/>
        </w:pBdr>
        <w:jc w:val="center"/>
        <w:rPr>
          <w:rFonts w:ascii="Sukhumvit Set" w:hAnsi="Sukhumvit Set" w:cs="Sukhumvit Set"/>
          <w:i/>
          <w:iCs/>
          <w:sz w:val="28"/>
          <w:szCs w:val="28"/>
        </w:rPr>
      </w:pPr>
      <w:r w:rsidRPr="00127CD5">
        <w:rPr>
          <w:rFonts w:ascii="Sukhumvit Set" w:hAnsi="Sukhumvit Set" w:cs="Sukhumvit Set"/>
          <w:b/>
          <w:sz w:val="28"/>
          <w:szCs w:val="28"/>
          <w:highlight w:val="cyan"/>
        </w:rPr>
        <w:t xml:space="preserve">Week 13 </w:t>
      </w:r>
      <w:r w:rsidR="00F6481A" w:rsidRPr="00127CD5">
        <w:rPr>
          <w:rFonts w:ascii="Sukhumvit Set" w:hAnsi="Sukhumvit Set" w:cs="Sukhumvit Set"/>
          <w:i/>
          <w:iCs/>
          <w:sz w:val="28"/>
          <w:szCs w:val="28"/>
        </w:rPr>
        <w:t>April 27-May 3</w:t>
      </w:r>
    </w:p>
    <w:p w14:paraId="56EA7654" w14:textId="60FCE441" w:rsidR="006D03E7" w:rsidRPr="00127CD5" w:rsidRDefault="00054425" w:rsidP="006D03E7">
      <w:pPr>
        <w:pStyle w:val="NormalWeb"/>
        <w:rPr>
          <w:rFonts w:ascii="Sukhumvit Set" w:hAnsi="Sukhumvit Set" w:cs="Sukhumvit Set"/>
          <w:b/>
          <w:sz w:val="28"/>
          <w:szCs w:val="28"/>
        </w:rPr>
      </w:pPr>
      <w:proofErr w:type="gramStart"/>
      <w:r>
        <w:rPr>
          <w:rFonts w:ascii="Sukhumvit Set" w:hAnsi="Sukhumvit Set" w:cs="Sukhumvit Set"/>
          <w:b/>
          <w:sz w:val="28"/>
          <w:szCs w:val="28"/>
        </w:rPr>
        <w:t>100 points.</w:t>
      </w:r>
      <w:proofErr w:type="gramEnd"/>
      <w:r>
        <w:rPr>
          <w:rFonts w:ascii="Sukhumvit Set" w:hAnsi="Sukhumvit Set" w:cs="Sukhumvit Set"/>
          <w:b/>
          <w:sz w:val="28"/>
          <w:szCs w:val="28"/>
        </w:rPr>
        <w:t xml:space="preserve"> </w:t>
      </w:r>
      <w:r w:rsidR="006D03E7" w:rsidRPr="00127CD5">
        <w:rPr>
          <w:rFonts w:ascii="Sukhumvit Set" w:hAnsi="Sukhumvit Set" w:cs="Sukhumvit Set"/>
          <w:b/>
          <w:sz w:val="28"/>
          <w:szCs w:val="28"/>
        </w:rPr>
        <w:t xml:space="preserve">10 page rough draft for final paper. </w:t>
      </w:r>
      <w:proofErr w:type="gramStart"/>
      <w:r w:rsidR="006D03E7" w:rsidRPr="00127CD5">
        <w:rPr>
          <w:rFonts w:ascii="Sukhumvit Set" w:hAnsi="Sukhumvit Set" w:cs="Sukhumvit Set"/>
          <w:b/>
          <w:sz w:val="28"/>
          <w:szCs w:val="28"/>
        </w:rPr>
        <w:t>Rubric available in course shell.</w:t>
      </w:r>
      <w:proofErr w:type="gramEnd"/>
    </w:p>
    <w:p w14:paraId="4358AF23" w14:textId="77777777" w:rsidR="00F6481A" w:rsidRPr="00127CD5" w:rsidRDefault="006D03E7" w:rsidP="00BC3BD1">
      <w:pPr>
        <w:pBdr>
          <w:top w:val="single" w:sz="4" w:space="1" w:color="auto"/>
          <w:left w:val="single" w:sz="4" w:space="4" w:color="auto"/>
          <w:bottom w:val="single" w:sz="4" w:space="1" w:color="auto"/>
          <w:right w:val="single" w:sz="4" w:space="4" w:color="auto"/>
        </w:pBdr>
        <w:jc w:val="center"/>
        <w:rPr>
          <w:rFonts w:ascii="Sukhumvit Set" w:hAnsi="Sukhumvit Set" w:cs="Sukhumvit Set"/>
          <w:sz w:val="28"/>
          <w:szCs w:val="28"/>
        </w:rPr>
      </w:pPr>
      <w:r w:rsidRPr="00127CD5">
        <w:rPr>
          <w:rFonts w:ascii="Sukhumvit Set" w:hAnsi="Sukhumvit Set" w:cs="Sukhumvit Set"/>
          <w:b/>
          <w:sz w:val="28"/>
          <w:szCs w:val="28"/>
          <w:highlight w:val="cyan"/>
        </w:rPr>
        <w:t xml:space="preserve">Unit 14 </w:t>
      </w:r>
      <w:r w:rsidR="00F6481A" w:rsidRPr="00127CD5">
        <w:rPr>
          <w:rFonts w:ascii="Sukhumvit Set" w:hAnsi="Sukhumvit Set" w:cs="Sukhumvit Set"/>
          <w:i/>
          <w:iCs/>
          <w:sz w:val="28"/>
          <w:szCs w:val="28"/>
        </w:rPr>
        <w:t>May 4-May 10</w:t>
      </w:r>
    </w:p>
    <w:p w14:paraId="61F13D5E" w14:textId="2429994B" w:rsidR="00BC3BD1" w:rsidRPr="00127CD5" w:rsidRDefault="00054425" w:rsidP="00BC3BD1">
      <w:pPr>
        <w:pStyle w:val="NormalWeb"/>
        <w:rPr>
          <w:rFonts w:ascii="Sukhumvit Set" w:hAnsi="Sukhumvit Set" w:cs="Sukhumvit Set"/>
          <w:b/>
          <w:sz w:val="28"/>
          <w:szCs w:val="28"/>
        </w:rPr>
      </w:pPr>
      <w:proofErr w:type="gramStart"/>
      <w:r>
        <w:rPr>
          <w:rFonts w:ascii="Sukhumvit Set" w:hAnsi="Sukhumvit Set" w:cs="Sukhumvit Set"/>
          <w:b/>
          <w:sz w:val="28"/>
          <w:szCs w:val="28"/>
        </w:rPr>
        <w:t>100 points.</w:t>
      </w:r>
      <w:proofErr w:type="gramEnd"/>
      <w:r>
        <w:rPr>
          <w:rFonts w:ascii="Sukhumvit Set" w:hAnsi="Sukhumvit Set" w:cs="Sukhumvit Set"/>
          <w:b/>
          <w:sz w:val="28"/>
          <w:szCs w:val="28"/>
        </w:rPr>
        <w:t xml:space="preserve"> </w:t>
      </w:r>
      <w:r w:rsidR="00BC3BD1" w:rsidRPr="00127CD5">
        <w:rPr>
          <w:rFonts w:ascii="Sukhumvit Set" w:hAnsi="Sukhumvit Set" w:cs="Sukhumvit Set"/>
          <w:b/>
          <w:sz w:val="28"/>
          <w:szCs w:val="28"/>
        </w:rPr>
        <w:t>Peer review of rough drafts workshop and phone or videoconference with Prof. Keller</w:t>
      </w:r>
      <w:r w:rsidR="00BC3BD1">
        <w:rPr>
          <w:rFonts w:ascii="Sukhumvit Set" w:hAnsi="Sukhumvit Set" w:cs="Sukhumvit Set"/>
          <w:b/>
          <w:sz w:val="28"/>
          <w:szCs w:val="28"/>
        </w:rPr>
        <w:t xml:space="preserve">. </w:t>
      </w:r>
      <w:proofErr w:type="gramStart"/>
      <w:r w:rsidR="00BC3BD1">
        <w:rPr>
          <w:rFonts w:ascii="Sukhumvit Set" w:hAnsi="Sukhumvit Set" w:cs="Sukhumvit Set"/>
          <w:b/>
          <w:sz w:val="28"/>
          <w:szCs w:val="28"/>
        </w:rPr>
        <w:t>Rubric available in course shell.</w:t>
      </w:r>
      <w:proofErr w:type="gramEnd"/>
    </w:p>
    <w:p w14:paraId="5352C86A" w14:textId="7ECC2FA6" w:rsidR="006D03E7" w:rsidRPr="00127CD5" w:rsidRDefault="006D03E7" w:rsidP="00BC3BD1">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Sukhumvit Set" w:hAnsi="Sukhumvit Set" w:cs="Sukhumvit Set"/>
          <w:b/>
          <w:color w:val="000000"/>
          <w:sz w:val="28"/>
          <w:szCs w:val="28"/>
        </w:rPr>
      </w:pPr>
      <w:r w:rsidRPr="00BC3BD1">
        <w:rPr>
          <w:rFonts w:ascii="Sukhumvit Set" w:hAnsi="Sukhumvit Set" w:cs="Sukhumvit Set"/>
          <w:b/>
          <w:color w:val="000000"/>
          <w:sz w:val="28"/>
          <w:szCs w:val="28"/>
          <w:highlight w:val="cyan"/>
        </w:rPr>
        <w:t xml:space="preserve">Unit 15 </w:t>
      </w:r>
      <w:r w:rsidR="00F6481A" w:rsidRPr="00127CD5">
        <w:rPr>
          <w:rFonts w:ascii="Sukhumvit Set" w:hAnsi="Sukhumvit Set" w:cs="Sukhumvit Set"/>
          <w:bCs/>
          <w:i/>
          <w:sz w:val="28"/>
          <w:szCs w:val="28"/>
        </w:rPr>
        <w:t>May 11-May 15</w:t>
      </w:r>
    </w:p>
    <w:p w14:paraId="29DF7AC1" w14:textId="5689A624" w:rsidR="006D03E7" w:rsidRPr="00127CD5" w:rsidRDefault="00BC3BD1" w:rsidP="006D03E7">
      <w:pPr>
        <w:pStyle w:val="NormalWeb"/>
        <w:rPr>
          <w:rFonts w:ascii="Sukhumvit Set" w:hAnsi="Sukhumvit Set" w:cs="Sukhumvit Set"/>
          <w:b/>
          <w:sz w:val="28"/>
          <w:szCs w:val="28"/>
        </w:rPr>
      </w:pPr>
      <w:proofErr w:type="gramStart"/>
      <w:r>
        <w:rPr>
          <w:rFonts w:ascii="Sukhumvit Set" w:hAnsi="Sukhumvit Set" w:cs="Sukhumvit Set"/>
          <w:b/>
          <w:sz w:val="28"/>
          <w:szCs w:val="28"/>
        </w:rPr>
        <w:t>Final paper.</w:t>
      </w:r>
      <w:proofErr w:type="gramEnd"/>
      <w:r>
        <w:rPr>
          <w:rFonts w:ascii="Sukhumvit Set" w:hAnsi="Sukhumvit Set" w:cs="Sukhumvit Set"/>
          <w:b/>
          <w:sz w:val="28"/>
          <w:szCs w:val="28"/>
        </w:rPr>
        <w:t xml:space="preserve">  </w:t>
      </w:r>
      <w:r w:rsidR="00054425">
        <w:rPr>
          <w:rFonts w:ascii="Sukhumvit Set" w:hAnsi="Sukhumvit Set" w:cs="Sukhumvit Set"/>
          <w:b/>
          <w:sz w:val="28"/>
          <w:szCs w:val="28"/>
        </w:rPr>
        <w:t xml:space="preserve">100 points </w:t>
      </w:r>
      <w:r>
        <w:rPr>
          <w:rFonts w:ascii="Sukhumvit Set" w:hAnsi="Sukhumvit Set" w:cs="Sukhumvit Set"/>
          <w:b/>
          <w:sz w:val="28"/>
          <w:szCs w:val="28"/>
        </w:rPr>
        <w:t>13-15 page research paper that includes: historical context of slave trade, subjectivity in the 20</w:t>
      </w:r>
      <w:r w:rsidRPr="00BC3BD1">
        <w:rPr>
          <w:rFonts w:ascii="Sukhumvit Set" w:hAnsi="Sukhumvit Set" w:cs="Sukhumvit Set"/>
          <w:b/>
          <w:sz w:val="28"/>
          <w:szCs w:val="28"/>
          <w:vertAlign w:val="superscript"/>
        </w:rPr>
        <w:t>th</w:t>
      </w:r>
      <w:r>
        <w:rPr>
          <w:rFonts w:ascii="Sukhumvit Set" w:hAnsi="Sukhumvit Set" w:cs="Sukhumvit Set"/>
          <w:b/>
          <w:sz w:val="28"/>
          <w:szCs w:val="28"/>
        </w:rPr>
        <w:t xml:space="preserve"> century, contemporary </w:t>
      </w:r>
      <w:r w:rsidR="00054425">
        <w:rPr>
          <w:rFonts w:ascii="Sukhumvit Set" w:hAnsi="Sukhumvit Set" w:cs="Sukhumvit Set"/>
          <w:b/>
          <w:sz w:val="28"/>
          <w:szCs w:val="28"/>
        </w:rPr>
        <w:t>issue in African American religious culture (</w:t>
      </w:r>
      <w:proofErr w:type="spellStart"/>
      <w:r w:rsidR="00054425">
        <w:rPr>
          <w:rFonts w:ascii="Sukhumvit Set" w:hAnsi="Sukhumvit Set" w:cs="Sukhumvit Set"/>
          <w:b/>
          <w:sz w:val="28"/>
          <w:szCs w:val="28"/>
        </w:rPr>
        <w:t>womanism</w:t>
      </w:r>
      <w:proofErr w:type="spellEnd"/>
      <w:r w:rsidR="00054425">
        <w:rPr>
          <w:rFonts w:ascii="Sukhumvit Set" w:hAnsi="Sukhumvit Set" w:cs="Sukhumvit Set"/>
          <w:b/>
          <w:sz w:val="28"/>
          <w:szCs w:val="28"/>
        </w:rPr>
        <w:t>/hip hop).</w:t>
      </w:r>
    </w:p>
    <w:p w14:paraId="7D74F555" w14:textId="357B7934" w:rsidR="006D03E7" w:rsidRPr="00127CD5" w:rsidRDefault="00BC3BD1" w:rsidP="00DB38F6">
      <w:pPr>
        <w:jc w:val="center"/>
        <w:rPr>
          <w:rFonts w:ascii="Sukhumvit Set" w:hAnsi="Sukhumvit Set" w:cs="Sukhumvit Set"/>
          <w:b/>
          <w:sz w:val="28"/>
          <w:szCs w:val="28"/>
        </w:rPr>
      </w:pPr>
      <w:r w:rsidRPr="00127CD5">
        <w:rPr>
          <w:rFonts w:ascii="Sukhumvit Set" w:hAnsi="Sukhumvit Set" w:cs="Sukhumvit Set"/>
          <w:b/>
          <w:noProof/>
          <w:sz w:val="28"/>
          <w:szCs w:val="28"/>
        </w:rPr>
        <w:drawing>
          <wp:inline distT="0" distB="0" distL="0" distR="0" wp14:anchorId="5CE595FB" wp14:editId="6EB7B312">
            <wp:extent cx="4013200" cy="165100"/>
            <wp:effectExtent l="25400" t="0" r="0" b="0"/>
            <wp:docPr id="5" name="Picture 4" descr="AsanteKentecl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nteKentecloth"/>
                    <pic:cNvPicPr>
                      <a:picLocks noChangeAspect="1" noChangeArrowheads="1"/>
                    </pic:cNvPicPr>
                  </pic:nvPicPr>
                  <pic:blipFill>
                    <a:blip r:embed="rId9"/>
                    <a:srcRect/>
                    <a:stretch>
                      <a:fillRect/>
                    </a:stretch>
                  </pic:blipFill>
                  <pic:spPr bwMode="auto">
                    <a:xfrm>
                      <a:off x="0" y="0"/>
                      <a:ext cx="4013200" cy="165100"/>
                    </a:xfrm>
                    <a:prstGeom prst="rect">
                      <a:avLst/>
                    </a:prstGeom>
                    <a:noFill/>
                    <a:ln w="9525">
                      <a:noFill/>
                      <a:miter lim="800000"/>
                      <a:headEnd/>
                      <a:tailEnd/>
                    </a:ln>
                  </pic:spPr>
                </pic:pic>
              </a:graphicData>
            </a:graphic>
          </wp:inline>
        </w:drawing>
      </w:r>
    </w:p>
    <w:sectPr w:rsidR="006D03E7" w:rsidRPr="00127CD5" w:rsidSect="003E0A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ukhumvit Set">
    <w:altName w:val="Arial Unicode MS"/>
    <w:charset w:val="00"/>
    <w:family w:val="auto"/>
    <w:pitch w:val="variable"/>
    <w:sig w:usb0="00000000" w:usb1="5000004A" w:usb2="00000000" w:usb3="00000000" w:csb0="0001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091"/>
    <w:multiLevelType w:val="hybridMultilevel"/>
    <w:tmpl w:val="6C06B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4328D"/>
    <w:multiLevelType w:val="hybridMultilevel"/>
    <w:tmpl w:val="CA4085A0"/>
    <w:lvl w:ilvl="0" w:tplc="377CF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F7166"/>
    <w:multiLevelType w:val="hybridMultilevel"/>
    <w:tmpl w:val="6DFCC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5347F"/>
    <w:multiLevelType w:val="hybridMultilevel"/>
    <w:tmpl w:val="3DAE8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74F4B"/>
    <w:multiLevelType w:val="hybridMultilevel"/>
    <w:tmpl w:val="3DAE8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F2415"/>
    <w:multiLevelType w:val="hybridMultilevel"/>
    <w:tmpl w:val="C6F09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72CB7"/>
    <w:multiLevelType w:val="hybridMultilevel"/>
    <w:tmpl w:val="4D72A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AE487C"/>
    <w:multiLevelType w:val="hybridMultilevel"/>
    <w:tmpl w:val="0826082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37DE03BC"/>
    <w:multiLevelType w:val="hybridMultilevel"/>
    <w:tmpl w:val="D4AC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D2580"/>
    <w:multiLevelType w:val="hybridMultilevel"/>
    <w:tmpl w:val="BEB22B8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47AE2BF8"/>
    <w:multiLevelType w:val="hybridMultilevel"/>
    <w:tmpl w:val="261A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E6AFD"/>
    <w:multiLevelType w:val="hybridMultilevel"/>
    <w:tmpl w:val="0F8E1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12E02"/>
    <w:multiLevelType w:val="hybridMultilevel"/>
    <w:tmpl w:val="57306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5E5D"/>
    <w:multiLevelType w:val="hybridMultilevel"/>
    <w:tmpl w:val="A9F8F9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642060C1"/>
    <w:multiLevelType w:val="hybridMultilevel"/>
    <w:tmpl w:val="43103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CA72CE"/>
    <w:multiLevelType w:val="hybridMultilevel"/>
    <w:tmpl w:val="0D9C7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F83405"/>
    <w:multiLevelType w:val="hybridMultilevel"/>
    <w:tmpl w:val="C4BA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3"/>
  </w:num>
  <w:num w:numId="5">
    <w:abstractNumId w:val="12"/>
  </w:num>
  <w:num w:numId="6">
    <w:abstractNumId w:val="14"/>
  </w:num>
  <w:num w:numId="7">
    <w:abstractNumId w:val="6"/>
  </w:num>
  <w:num w:numId="8">
    <w:abstractNumId w:val="5"/>
  </w:num>
  <w:num w:numId="9">
    <w:abstractNumId w:val="15"/>
  </w:num>
  <w:num w:numId="10">
    <w:abstractNumId w:val="0"/>
  </w:num>
  <w:num w:numId="11">
    <w:abstractNumId w:val="9"/>
  </w:num>
  <w:num w:numId="12">
    <w:abstractNumId w:val="1"/>
  </w:num>
  <w:num w:numId="13">
    <w:abstractNumId w:val="7"/>
  </w:num>
  <w:num w:numId="14">
    <w:abstractNumId w:val="4"/>
  </w:num>
  <w:num w:numId="15">
    <w:abstractNumId w:val="1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F0"/>
    <w:rsid w:val="0001198A"/>
    <w:rsid w:val="00013FFF"/>
    <w:rsid w:val="00054425"/>
    <w:rsid w:val="00070846"/>
    <w:rsid w:val="0007407A"/>
    <w:rsid w:val="000C21AF"/>
    <w:rsid w:val="00116BB2"/>
    <w:rsid w:val="00127CD5"/>
    <w:rsid w:val="00281A5E"/>
    <w:rsid w:val="002D01CE"/>
    <w:rsid w:val="00344B2E"/>
    <w:rsid w:val="003E0A80"/>
    <w:rsid w:val="00435791"/>
    <w:rsid w:val="005E18F5"/>
    <w:rsid w:val="00603ED0"/>
    <w:rsid w:val="006D03E7"/>
    <w:rsid w:val="00707C26"/>
    <w:rsid w:val="00733CE1"/>
    <w:rsid w:val="00762ABF"/>
    <w:rsid w:val="007E3177"/>
    <w:rsid w:val="00805692"/>
    <w:rsid w:val="0087347E"/>
    <w:rsid w:val="008779C3"/>
    <w:rsid w:val="00902AC0"/>
    <w:rsid w:val="00943A72"/>
    <w:rsid w:val="00985571"/>
    <w:rsid w:val="009C3376"/>
    <w:rsid w:val="00A10BF0"/>
    <w:rsid w:val="00A76504"/>
    <w:rsid w:val="00AC211A"/>
    <w:rsid w:val="00AE5F0F"/>
    <w:rsid w:val="00B94104"/>
    <w:rsid w:val="00BA33ED"/>
    <w:rsid w:val="00BB00DF"/>
    <w:rsid w:val="00BC3BD1"/>
    <w:rsid w:val="00BE3AF1"/>
    <w:rsid w:val="00C10F7F"/>
    <w:rsid w:val="00D81C4E"/>
    <w:rsid w:val="00DA2FF7"/>
    <w:rsid w:val="00DB38F6"/>
    <w:rsid w:val="00E26F67"/>
    <w:rsid w:val="00E329D2"/>
    <w:rsid w:val="00F23E4C"/>
    <w:rsid w:val="00F6481A"/>
    <w:rsid w:val="00F666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6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F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F0"/>
    <w:rPr>
      <w:rFonts w:ascii="Lucida Grande" w:eastAsia="Times New Roman" w:hAnsi="Lucida Grande" w:cs="Lucida Grande"/>
      <w:sz w:val="18"/>
      <w:szCs w:val="18"/>
      <w:lang w:eastAsia="en-US"/>
    </w:rPr>
  </w:style>
  <w:style w:type="paragraph" w:styleId="NormalWeb">
    <w:name w:val="Normal (Web)"/>
    <w:basedOn w:val="Normal"/>
    <w:rsid w:val="00A10BF0"/>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01CE"/>
    <w:rPr>
      <w:b/>
      <w:bCs/>
    </w:rPr>
  </w:style>
  <w:style w:type="character" w:styleId="Hyperlink">
    <w:name w:val="Hyperlink"/>
    <w:basedOn w:val="DefaultParagraphFont"/>
    <w:uiPriority w:val="99"/>
    <w:unhideWhenUsed/>
    <w:rsid w:val="00603ED0"/>
    <w:rPr>
      <w:color w:val="0000FF" w:themeColor="hyperlink"/>
      <w:u w:val="single"/>
    </w:rPr>
  </w:style>
  <w:style w:type="paragraph" w:styleId="ListParagraph">
    <w:name w:val="List Paragraph"/>
    <w:basedOn w:val="Normal"/>
    <w:uiPriority w:val="34"/>
    <w:qFormat/>
    <w:rsid w:val="007E3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F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BF0"/>
    <w:rPr>
      <w:rFonts w:ascii="Lucida Grande" w:eastAsia="Times New Roman" w:hAnsi="Lucida Grande" w:cs="Lucida Grande"/>
      <w:sz w:val="18"/>
      <w:szCs w:val="18"/>
      <w:lang w:eastAsia="en-US"/>
    </w:rPr>
  </w:style>
  <w:style w:type="paragraph" w:styleId="NormalWeb">
    <w:name w:val="Normal (Web)"/>
    <w:basedOn w:val="Normal"/>
    <w:rsid w:val="00A10BF0"/>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2D01CE"/>
    <w:rPr>
      <w:b/>
      <w:bCs/>
    </w:rPr>
  </w:style>
  <w:style w:type="character" w:styleId="Hyperlink">
    <w:name w:val="Hyperlink"/>
    <w:basedOn w:val="DefaultParagraphFont"/>
    <w:uiPriority w:val="99"/>
    <w:unhideWhenUsed/>
    <w:rsid w:val="00603ED0"/>
    <w:rPr>
      <w:color w:val="0000FF" w:themeColor="hyperlink"/>
      <w:u w:val="single"/>
    </w:rPr>
  </w:style>
  <w:style w:type="paragraph" w:styleId="ListParagraph">
    <w:name w:val="List Paragraph"/>
    <w:basedOn w:val="Normal"/>
    <w:uiPriority w:val="34"/>
    <w:qFormat/>
    <w:rsid w:val="007E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eller@uwyo.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Keller</dc:creator>
  <cp:lastModifiedBy>Tracey Patton</cp:lastModifiedBy>
  <cp:revision>2</cp:revision>
  <dcterms:created xsi:type="dcterms:W3CDTF">2015-01-26T22:09:00Z</dcterms:created>
  <dcterms:modified xsi:type="dcterms:W3CDTF">2015-01-26T22:09:00Z</dcterms:modified>
</cp:coreProperties>
</file>