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B7" w:rsidRPr="00FF02B7" w:rsidRDefault="00FF02B7" w:rsidP="00FF02B7">
      <w:pPr>
        <w:rPr>
          <w:rFonts w:ascii="Times New Roman" w:hAnsi="Times New Roman" w:cs="Times New Roman"/>
          <w:sz w:val="24"/>
          <w:szCs w:val="24"/>
        </w:rPr>
      </w:pPr>
      <w:r w:rsidRPr="00FF02B7">
        <w:rPr>
          <w:rFonts w:ascii="Times New Roman" w:hAnsi="Times New Roman" w:cs="Times New Roman"/>
          <w:b/>
          <w:bCs/>
          <w:sz w:val="24"/>
          <w:szCs w:val="24"/>
        </w:rPr>
        <w:t xml:space="preserve">The Henry and Penelope Bauer Undergraduate Research Fund is an award available to fund undergraduate students to pursue research projects in computer science software or software applications.  To be eligible for this award, an applicant must have a primary major in the Computer Science Department and a minor or second major in the College of Arts and Sciences at the University of Wyoming.  </w:t>
      </w:r>
    </w:p>
    <w:p w:rsidR="00FF02B7" w:rsidRPr="00FF02B7" w:rsidRDefault="00FF02B7" w:rsidP="00FF02B7">
      <w:pPr>
        <w:rPr>
          <w:rFonts w:ascii="Times New Roman" w:hAnsi="Times New Roman" w:cs="Times New Roman"/>
          <w:sz w:val="24"/>
          <w:szCs w:val="24"/>
        </w:rPr>
      </w:pPr>
      <w:r w:rsidRPr="00FF02B7">
        <w:rPr>
          <w:rFonts w:ascii="Times New Roman" w:hAnsi="Times New Roman" w:cs="Times New Roman"/>
          <w:b/>
          <w:bCs/>
          <w:sz w:val="24"/>
          <w:szCs w:val="24"/>
        </w:rPr>
        <w:t xml:space="preserve">Funds may </w:t>
      </w:r>
      <w:r w:rsidRPr="00FF02B7">
        <w:rPr>
          <w:rFonts w:ascii="Times New Roman" w:hAnsi="Times New Roman" w:cs="Times New Roman"/>
          <w:b/>
          <w:bCs/>
          <w:i/>
          <w:iCs/>
          <w:sz w:val="24"/>
          <w:szCs w:val="24"/>
        </w:rPr>
        <w:t>not</w:t>
      </w:r>
      <w:r w:rsidRPr="00FF02B7">
        <w:rPr>
          <w:rFonts w:ascii="Times New Roman" w:hAnsi="Times New Roman" w:cs="Times New Roman"/>
          <w:b/>
          <w:bCs/>
          <w:sz w:val="24"/>
          <w:szCs w:val="24"/>
        </w:rPr>
        <w:t xml:space="preserve"> be used for travel expenses or computer hardware design research.  Examples of relevant projects include projects involving research in computer language translation and systems, distributed operating systems, networks, artificial intelligence applications, and database system research.  Funds may not be used to pay indirect costs to the University or others.</w:t>
      </w:r>
    </w:p>
    <w:p w:rsidR="00FF02B7" w:rsidRPr="00FF02B7" w:rsidRDefault="00FF02B7" w:rsidP="00FF02B7">
      <w:pPr>
        <w:rPr>
          <w:rFonts w:ascii="Times New Roman" w:hAnsi="Times New Roman" w:cs="Times New Roman"/>
          <w:b/>
          <w:bCs/>
          <w:sz w:val="24"/>
          <w:szCs w:val="24"/>
        </w:rPr>
      </w:pPr>
      <w:r w:rsidRPr="00FF02B7">
        <w:rPr>
          <w:rFonts w:ascii="Times New Roman" w:hAnsi="Times New Roman" w:cs="Times New Roman"/>
          <w:b/>
          <w:bCs/>
          <w:sz w:val="24"/>
          <w:szCs w:val="24"/>
        </w:rPr>
        <w:t xml:space="preserve"> Recipients of funds shall be selected by the Dean of the College of Arts and Sciences, or the Dean’s designee(s). </w:t>
      </w:r>
    </w:p>
    <w:p w:rsidR="001F62F6" w:rsidRDefault="001F62F6">
      <w:bookmarkStart w:id="0" w:name="_GoBack"/>
      <w:bookmarkEnd w:id="0"/>
    </w:p>
    <w:sectPr w:rsidR="001F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B7"/>
    <w:rsid w:val="001F62F6"/>
    <w:rsid w:val="003F2836"/>
    <w:rsid w:val="00C2499A"/>
    <w:rsid w:val="00FF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 O'Grady</dc:creator>
  <cp:lastModifiedBy>Ann E. O'Grady</cp:lastModifiedBy>
  <cp:revision>1</cp:revision>
  <dcterms:created xsi:type="dcterms:W3CDTF">2013-09-26T19:06:00Z</dcterms:created>
  <dcterms:modified xsi:type="dcterms:W3CDTF">2013-09-30T20:40:00Z</dcterms:modified>
</cp:coreProperties>
</file>