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65" w:rsidRDefault="00B36CDF" w:rsidP="00C61BF4">
      <w:pPr>
        <w:spacing w:after="0" w:line="240" w:lineRule="auto"/>
        <w:jc w:val="both"/>
        <w:rPr>
          <w:rFonts w:cs="Times New Roman"/>
          <w:color w:val="000000"/>
          <w:szCs w:val="24"/>
        </w:rPr>
      </w:pPr>
      <w:r>
        <w:rPr>
          <w:noProof/>
        </w:rPr>
        <w:drawing>
          <wp:inline distT="0" distB="0" distL="0" distR="0" wp14:anchorId="6C5B7C82" wp14:editId="0CC48436">
            <wp:extent cx="261874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740" cy="752475"/>
                    </a:xfrm>
                    <a:prstGeom prst="rect">
                      <a:avLst/>
                    </a:prstGeom>
                    <a:noFill/>
                  </pic:spPr>
                </pic:pic>
              </a:graphicData>
            </a:graphic>
          </wp:inline>
        </w:drawing>
      </w:r>
    </w:p>
    <w:p w:rsidR="00CA7048" w:rsidRPr="00C63405" w:rsidRDefault="00CA7048" w:rsidP="00CA7048">
      <w:pPr>
        <w:spacing w:after="0" w:line="240" w:lineRule="auto"/>
        <w:jc w:val="center"/>
        <w:rPr>
          <w:rFonts w:cs="Times New Roman"/>
          <w:b/>
          <w:color w:val="000000"/>
          <w:szCs w:val="24"/>
        </w:rPr>
      </w:pPr>
      <w:r>
        <w:rPr>
          <w:rFonts w:cs="Times New Roman"/>
          <w:b/>
          <w:color w:val="000000"/>
          <w:szCs w:val="24"/>
        </w:rPr>
        <w:t xml:space="preserve">Budget Office </w:t>
      </w:r>
      <w:r w:rsidRPr="00C63405">
        <w:rPr>
          <w:rFonts w:cs="Times New Roman"/>
          <w:b/>
          <w:color w:val="000000"/>
          <w:szCs w:val="24"/>
        </w:rPr>
        <w:t xml:space="preserve">Procedure </w:t>
      </w:r>
    </w:p>
    <w:p w:rsidR="00C63405" w:rsidRPr="00C63405" w:rsidRDefault="00C63405" w:rsidP="00C63405">
      <w:pPr>
        <w:spacing w:after="0" w:line="240" w:lineRule="auto"/>
        <w:jc w:val="center"/>
        <w:rPr>
          <w:rFonts w:cs="Times New Roman"/>
          <w:b/>
          <w:color w:val="000000"/>
          <w:szCs w:val="24"/>
        </w:rPr>
      </w:pPr>
      <w:bookmarkStart w:id="0" w:name="_GoBack"/>
      <w:bookmarkEnd w:id="0"/>
      <w:r w:rsidRPr="00C63405">
        <w:rPr>
          <w:rFonts w:cs="Times New Roman"/>
          <w:b/>
          <w:color w:val="000000"/>
          <w:szCs w:val="24"/>
        </w:rPr>
        <w:t>For:</w:t>
      </w:r>
    </w:p>
    <w:p w:rsidR="00C63405" w:rsidRDefault="00C63405" w:rsidP="00C63405">
      <w:pPr>
        <w:spacing w:after="0" w:line="240" w:lineRule="auto"/>
        <w:jc w:val="center"/>
        <w:rPr>
          <w:rFonts w:cs="Times New Roman"/>
          <w:color w:val="000000"/>
          <w:szCs w:val="24"/>
        </w:rPr>
      </w:pPr>
    </w:p>
    <w:p w:rsidR="00C63405" w:rsidRPr="00C63405" w:rsidRDefault="00136064" w:rsidP="00C63405">
      <w:pPr>
        <w:pBdr>
          <w:bottom w:val="single" w:sz="12" w:space="1" w:color="auto"/>
        </w:pBdr>
        <w:spacing w:after="0" w:line="240" w:lineRule="auto"/>
        <w:jc w:val="center"/>
        <w:rPr>
          <w:rFonts w:cs="Times New Roman"/>
          <w:b/>
          <w:i/>
          <w:color w:val="000000"/>
          <w:szCs w:val="24"/>
        </w:rPr>
      </w:pPr>
      <w:r>
        <w:rPr>
          <w:rFonts w:cs="Times New Roman"/>
          <w:b/>
          <w:i/>
          <w:color w:val="000000"/>
          <w:szCs w:val="24"/>
        </w:rPr>
        <w:t>Chart of Account</w:t>
      </w:r>
      <w:r w:rsidR="00F05988">
        <w:rPr>
          <w:rFonts w:cs="Times New Roman"/>
          <w:b/>
          <w:i/>
          <w:color w:val="000000"/>
          <w:szCs w:val="24"/>
        </w:rPr>
        <w:t>s</w:t>
      </w:r>
      <w:r>
        <w:rPr>
          <w:rFonts w:cs="Times New Roman"/>
          <w:b/>
          <w:i/>
          <w:color w:val="000000"/>
          <w:szCs w:val="24"/>
        </w:rPr>
        <w:t>- P</w:t>
      </w:r>
      <w:r w:rsidR="00F05988">
        <w:rPr>
          <w:rFonts w:cs="Times New Roman"/>
          <w:b/>
          <w:i/>
          <w:color w:val="000000"/>
          <w:szCs w:val="24"/>
        </w:rPr>
        <w:t>rogram and/or</w:t>
      </w:r>
      <w:r>
        <w:rPr>
          <w:rFonts w:cs="Times New Roman"/>
          <w:b/>
          <w:i/>
          <w:color w:val="000000"/>
          <w:szCs w:val="24"/>
        </w:rPr>
        <w:t xml:space="preserve"> Activity Request </w:t>
      </w:r>
    </w:p>
    <w:p w:rsidR="00C63405" w:rsidRDefault="00C63405" w:rsidP="00C63405">
      <w:pPr>
        <w:spacing w:after="0" w:line="240" w:lineRule="auto"/>
        <w:jc w:val="center"/>
        <w:rPr>
          <w:rFonts w:cs="Times New Roman"/>
          <w:color w:val="000000"/>
          <w:szCs w:val="24"/>
        </w:rPr>
      </w:pPr>
    </w:p>
    <w:p w:rsidR="00136064" w:rsidRPr="00F05988" w:rsidRDefault="00136064" w:rsidP="00F05988">
      <w:pPr>
        <w:spacing w:after="0" w:line="240" w:lineRule="auto"/>
        <w:jc w:val="both"/>
        <w:rPr>
          <w:rFonts w:cs="Times New Roman"/>
          <w:b/>
          <w:color w:val="000000"/>
          <w:szCs w:val="24"/>
        </w:rPr>
      </w:pPr>
      <w:r w:rsidRPr="00F05988">
        <w:rPr>
          <w:rFonts w:cs="Times New Roman"/>
          <w:b/>
          <w:color w:val="000000"/>
          <w:szCs w:val="24"/>
          <w:u w:val="single"/>
        </w:rPr>
        <w:t>Purpose:</w:t>
      </w:r>
      <w:r w:rsidRPr="00F05988">
        <w:rPr>
          <w:rFonts w:cs="Times New Roman"/>
          <w:b/>
          <w:color w:val="000000"/>
          <w:szCs w:val="24"/>
        </w:rPr>
        <w:t xml:space="preserve"> </w:t>
      </w:r>
    </w:p>
    <w:p w:rsidR="00136064" w:rsidRPr="00F05988" w:rsidRDefault="00136064" w:rsidP="00F05988">
      <w:pPr>
        <w:spacing w:after="0" w:line="240" w:lineRule="auto"/>
        <w:jc w:val="both"/>
        <w:rPr>
          <w:rFonts w:cs="Times New Roman"/>
          <w:color w:val="000000"/>
          <w:szCs w:val="24"/>
        </w:rPr>
      </w:pPr>
      <w:r w:rsidRPr="00F05988">
        <w:rPr>
          <w:rFonts w:cs="Times New Roman"/>
          <w:color w:val="000000"/>
          <w:szCs w:val="24"/>
        </w:rPr>
        <w:t xml:space="preserve">To </w:t>
      </w:r>
      <w:r w:rsidR="00C43465">
        <w:rPr>
          <w:rFonts w:cs="Times New Roman"/>
          <w:color w:val="000000"/>
          <w:szCs w:val="24"/>
        </w:rPr>
        <w:t>outline</w:t>
      </w:r>
      <w:r w:rsidRPr="00F05988">
        <w:rPr>
          <w:rFonts w:cs="Times New Roman"/>
          <w:color w:val="000000"/>
          <w:szCs w:val="24"/>
        </w:rPr>
        <w:t xml:space="preserve"> the process of requesting additional Programs and/or Activities </w:t>
      </w:r>
      <w:r w:rsidR="00C43465">
        <w:rPr>
          <w:rFonts w:cs="Times New Roman"/>
          <w:color w:val="000000"/>
          <w:szCs w:val="24"/>
        </w:rPr>
        <w:t>values for use in the University’s chart of accounts</w:t>
      </w:r>
      <w:r w:rsidRPr="00F05988">
        <w:rPr>
          <w:rFonts w:cs="Times New Roman"/>
          <w:color w:val="000000"/>
          <w:szCs w:val="24"/>
        </w:rPr>
        <w:t>.</w:t>
      </w:r>
    </w:p>
    <w:p w:rsidR="00136064" w:rsidRPr="00F05988" w:rsidRDefault="00136064" w:rsidP="00F05988">
      <w:pPr>
        <w:spacing w:after="0" w:line="240" w:lineRule="auto"/>
        <w:jc w:val="both"/>
        <w:rPr>
          <w:rFonts w:cs="Times New Roman"/>
          <w:color w:val="000000"/>
          <w:szCs w:val="24"/>
        </w:rPr>
      </w:pPr>
    </w:p>
    <w:p w:rsidR="00C63405" w:rsidRPr="00F05988" w:rsidRDefault="00136064" w:rsidP="00F05988">
      <w:pPr>
        <w:spacing w:after="0" w:line="240" w:lineRule="auto"/>
        <w:jc w:val="both"/>
        <w:rPr>
          <w:rFonts w:cs="Times New Roman"/>
          <w:color w:val="000000"/>
          <w:szCs w:val="24"/>
        </w:rPr>
      </w:pPr>
      <w:r w:rsidRPr="00F05988">
        <w:rPr>
          <w:rFonts w:cs="Times New Roman"/>
          <w:color w:val="000000"/>
          <w:szCs w:val="24"/>
        </w:rPr>
        <w:t>Program-The</w:t>
      </w:r>
      <w:r w:rsidRPr="00F05988">
        <w:rPr>
          <w:rFonts w:cs="Times New Roman"/>
          <w:szCs w:val="24"/>
        </w:rPr>
        <w:t xml:space="preserve"> segment pertains to the unique specialization (e.g. Recruitment, International Studies, </w:t>
      </w:r>
      <w:r w:rsidR="0064583F" w:rsidRPr="00F05988">
        <w:rPr>
          <w:rFonts w:cs="Times New Roman"/>
          <w:szCs w:val="24"/>
        </w:rPr>
        <w:t>and Help</w:t>
      </w:r>
      <w:r w:rsidRPr="00F05988">
        <w:rPr>
          <w:rFonts w:cs="Times New Roman"/>
          <w:szCs w:val="24"/>
        </w:rPr>
        <w:t xml:space="preserve"> Desk) within the Department, School, etc. Values will be grouped by division/department/unit, but can be used by departments from across campus if applicable.</w:t>
      </w:r>
      <w:r w:rsidR="00C43465">
        <w:rPr>
          <w:rFonts w:cs="Times New Roman"/>
          <w:szCs w:val="24"/>
        </w:rPr>
        <w:t xml:space="preserve"> (</w:t>
      </w:r>
      <w:proofErr w:type="gramStart"/>
      <w:r w:rsidR="0064583F">
        <w:rPr>
          <w:rFonts w:cs="Times New Roman"/>
          <w:szCs w:val="24"/>
        </w:rPr>
        <w:t>example-</w:t>
      </w:r>
      <w:proofErr w:type="gramEnd"/>
      <w:r w:rsidR="00C43465">
        <w:rPr>
          <w:rFonts w:cs="Times New Roman"/>
          <w:szCs w:val="24"/>
        </w:rPr>
        <w:t xml:space="preserve"> commencement) </w:t>
      </w:r>
    </w:p>
    <w:p w:rsidR="00C63405" w:rsidRPr="00F05988" w:rsidRDefault="00C63405" w:rsidP="00F05988">
      <w:pPr>
        <w:tabs>
          <w:tab w:val="left" w:pos="1800"/>
        </w:tabs>
        <w:spacing w:after="120" w:line="240" w:lineRule="auto"/>
        <w:jc w:val="both"/>
        <w:rPr>
          <w:rFonts w:cs="Times New Roman"/>
          <w:szCs w:val="24"/>
        </w:rPr>
      </w:pPr>
    </w:p>
    <w:p w:rsidR="00136064" w:rsidRPr="00F05988" w:rsidRDefault="00136064" w:rsidP="00F05988">
      <w:pPr>
        <w:tabs>
          <w:tab w:val="left" w:pos="1800"/>
        </w:tabs>
        <w:spacing w:after="120" w:line="240" w:lineRule="auto"/>
        <w:jc w:val="both"/>
        <w:rPr>
          <w:rFonts w:cs="Times New Roman"/>
          <w:szCs w:val="24"/>
        </w:rPr>
      </w:pPr>
      <w:r w:rsidRPr="00F05988">
        <w:rPr>
          <w:rFonts w:cs="Times New Roman"/>
          <w:szCs w:val="24"/>
        </w:rPr>
        <w:t>Activity- The segment provides more opportunity to further differentiate a transaction for departmental or unit reporting purposes. This segment is definable by the department by using the generic values that have been loaded to the system - there are placeholders for Project 1, Project 2, etc. Activity 1, Activity 2, etc. Game 1, Game 2, etc. Exhibit 1, Exhibit 2 – and assigning what that value means to your department. Departments are not able to add their own specific values to the system.</w:t>
      </w:r>
    </w:p>
    <w:p w:rsidR="005A3E50" w:rsidRPr="00F05988" w:rsidRDefault="005A3E50" w:rsidP="00F05988">
      <w:pPr>
        <w:tabs>
          <w:tab w:val="left" w:pos="1800"/>
        </w:tabs>
        <w:spacing w:after="120" w:line="240" w:lineRule="auto"/>
        <w:jc w:val="both"/>
        <w:rPr>
          <w:rFonts w:cs="Times New Roman"/>
          <w:szCs w:val="24"/>
        </w:rPr>
      </w:pPr>
    </w:p>
    <w:p w:rsidR="00C63405" w:rsidRPr="00F05988" w:rsidRDefault="00C63405" w:rsidP="00F05988">
      <w:pPr>
        <w:tabs>
          <w:tab w:val="left" w:pos="1800"/>
        </w:tabs>
        <w:spacing w:after="120" w:line="240" w:lineRule="auto"/>
        <w:jc w:val="both"/>
        <w:rPr>
          <w:rFonts w:cs="Times New Roman"/>
          <w:b/>
          <w:szCs w:val="24"/>
          <w:u w:val="single"/>
        </w:rPr>
      </w:pPr>
      <w:r w:rsidRPr="00F05988">
        <w:rPr>
          <w:rFonts w:cs="Times New Roman"/>
          <w:b/>
          <w:szCs w:val="24"/>
          <w:u w:val="single"/>
        </w:rPr>
        <w:t>Procedure</w:t>
      </w:r>
      <w:r w:rsidR="005A3E50" w:rsidRPr="00F05988">
        <w:rPr>
          <w:rFonts w:cs="Times New Roman"/>
          <w:b/>
          <w:szCs w:val="24"/>
          <w:u w:val="single"/>
        </w:rPr>
        <w:t>(</w:t>
      </w:r>
      <w:r w:rsidRPr="00F05988">
        <w:rPr>
          <w:rFonts w:cs="Times New Roman"/>
          <w:b/>
          <w:szCs w:val="24"/>
          <w:u w:val="single"/>
        </w:rPr>
        <w:t>s</w:t>
      </w:r>
      <w:r w:rsidR="005A3E50" w:rsidRPr="00F05988">
        <w:rPr>
          <w:rFonts w:cs="Times New Roman"/>
          <w:b/>
          <w:szCs w:val="24"/>
          <w:u w:val="single"/>
        </w:rPr>
        <w:t>)</w:t>
      </w:r>
      <w:r w:rsidRPr="00F05988">
        <w:rPr>
          <w:rFonts w:cs="Times New Roman"/>
          <w:b/>
          <w:szCs w:val="24"/>
          <w:u w:val="single"/>
        </w:rPr>
        <w:t xml:space="preserve">: </w:t>
      </w:r>
    </w:p>
    <w:p w:rsidR="00136064" w:rsidRPr="00F05988" w:rsidRDefault="00136064" w:rsidP="00F05988">
      <w:pPr>
        <w:tabs>
          <w:tab w:val="left" w:pos="1800"/>
        </w:tabs>
        <w:spacing w:after="120" w:line="240" w:lineRule="auto"/>
        <w:jc w:val="both"/>
        <w:rPr>
          <w:rFonts w:cs="Times New Roman"/>
          <w:szCs w:val="24"/>
        </w:rPr>
      </w:pPr>
      <w:r w:rsidRPr="00F05988">
        <w:rPr>
          <w:rFonts w:cs="Times New Roman"/>
          <w:szCs w:val="24"/>
        </w:rPr>
        <w:t>1. Review the current lists provided at the following websites</w:t>
      </w:r>
      <w:r w:rsidR="0086497A" w:rsidRPr="00F05988">
        <w:rPr>
          <w:rFonts w:cs="Times New Roman"/>
          <w:szCs w:val="24"/>
        </w:rPr>
        <w:t xml:space="preserve"> for use</w:t>
      </w:r>
      <w:r w:rsidRPr="00F05988">
        <w:rPr>
          <w:rFonts w:cs="Times New Roman"/>
          <w:szCs w:val="24"/>
        </w:rPr>
        <w:t>:</w:t>
      </w:r>
    </w:p>
    <w:p w:rsidR="00136064" w:rsidRPr="00F05988" w:rsidRDefault="00136064" w:rsidP="00F05988">
      <w:pPr>
        <w:tabs>
          <w:tab w:val="left" w:pos="1800"/>
        </w:tabs>
        <w:spacing w:after="120" w:line="240" w:lineRule="auto"/>
        <w:jc w:val="both"/>
        <w:rPr>
          <w:rFonts w:cs="Times New Roman"/>
          <w:szCs w:val="24"/>
        </w:rPr>
      </w:pPr>
      <w:r w:rsidRPr="00F05988">
        <w:rPr>
          <w:rFonts w:cs="Times New Roman"/>
          <w:szCs w:val="24"/>
        </w:rPr>
        <w:t xml:space="preserve">Program- </w:t>
      </w:r>
      <w:hyperlink r:id="rId9" w:history="1">
        <w:r w:rsidRPr="00F05988">
          <w:rPr>
            <w:rStyle w:val="Hyperlink"/>
            <w:rFonts w:cs="Times New Roman"/>
            <w:szCs w:val="24"/>
          </w:rPr>
          <w:t>http://www.uwyo.edu/wyocloud/_files/docs/coa/updates/program-segment.pdf</w:t>
        </w:r>
      </w:hyperlink>
    </w:p>
    <w:p w:rsidR="00136064" w:rsidRPr="00F05988" w:rsidRDefault="00136064" w:rsidP="00F05988">
      <w:pPr>
        <w:tabs>
          <w:tab w:val="left" w:pos="1800"/>
        </w:tabs>
        <w:spacing w:after="120" w:line="240" w:lineRule="auto"/>
        <w:jc w:val="both"/>
        <w:rPr>
          <w:rFonts w:cs="Times New Roman"/>
          <w:szCs w:val="24"/>
        </w:rPr>
      </w:pPr>
      <w:r w:rsidRPr="00F05988">
        <w:rPr>
          <w:rFonts w:cs="Times New Roman"/>
          <w:szCs w:val="24"/>
        </w:rPr>
        <w:t xml:space="preserve">Activity- </w:t>
      </w:r>
      <w:hyperlink r:id="rId10" w:history="1">
        <w:r w:rsidRPr="00F05988">
          <w:rPr>
            <w:rStyle w:val="Hyperlink"/>
            <w:rFonts w:cs="Times New Roman"/>
            <w:szCs w:val="24"/>
          </w:rPr>
          <w:t>http://www.uwyo.edu/wyocloud/_files/docs/coa/updates/activity-segment.pdf</w:t>
        </w:r>
      </w:hyperlink>
    </w:p>
    <w:p w:rsidR="00136064" w:rsidRPr="00F05988" w:rsidRDefault="00136064" w:rsidP="00F05988">
      <w:pPr>
        <w:tabs>
          <w:tab w:val="left" w:pos="1800"/>
        </w:tabs>
        <w:spacing w:after="120" w:line="240" w:lineRule="auto"/>
        <w:jc w:val="both"/>
        <w:rPr>
          <w:rFonts w:cs="Times New Roman"/>
          <w:szCs w:val="24"/>
        </w:rPr>
      </w:pPr>
    </w:p>
    <w:p w:rsidR="00136064" w:rsidRPr="00F05988" w:rsidRDefault="00136064" w:rsidP="00F05988">
      <w:pPr>
        <w:tabs>
          <w:tab w:val="left" w:pos="1800"/>
        </w:tabs>
        <w:spacing w:after="120" w:line="240" w:lineRule="auto"/>
        <w:jc w:val="both"/>
        <w:rPr>
          <w:rFonts w:cs="Times New Roman"/>
          <w:szCs w:val="24"/>
        </w:rPr>
      </w:pPr>
      <w:r w:rsidRPr="00F05988">
        <w:rPr>
          <w:rFonts w:cs="Times New Roman"/>
          <w:szCs w:val="24"/>
        </w:rPr>
        <w:t xml:space="preserve">2. If an additional Program and/or Activity </w:t>
      </w:r>
      <w:r w:rsidR="0086497A" w:rsidRPr="00F05988">
        <w:rPr>
          <w:rFonts w:cs="Times New Roman"/>
          <w:szCs w:val="24"/>
        </w:rPr>
        <w:t xml:space="preserve">are still needed, </w:t>
      </w:r>
      <w:r w:rsidRPr="00F05988">
        <w:rPr>
          <w:rFonts w:cs="Times New Roman"/>
          <w:szCs w:val="24"/>
        </w:rPr>
        <w:t xml:space="preserve">please submit the following information to </w:t>
      </w:r>
      <w:hyperlink r:id="rId11" w:history="1">
        <w:r w:rsidR="0086497A" w:rsidRPr="00F05988">
          <w:rPr>
            <w:rStyle w:val="Hyperlink"/>
            <w:rFonts w:cs="Times New Roman"/>
            <w:szCs w:val="24"/>
          </w:rPr>
          <w:t>budgetoffice@uwyo.edu</w:t>
        </w:r>
      </w:hyperlink>
      <w:r w:rsidR="0086497A" w:rsidRPr="00F05988">
        <w:rPr>
          <w:rFonts w:cs="Times New Roman"/>
          <w:szCs w:val="24"/>
        </w:rPr>
        <w:t>:</w:t>
      </w:r>
    </w:p>
    <w:p w:rsidR="0086497A" w:rsidRPr="00F05988" w:rsidRDefault="00C43465" w:rsidP="00F05988">
      <w:pPr>
        <w:pStyle w:val="ListParagraph"/>
        <w:numPr>
          <w:ilvl w:val="0"/>
          <w:numId w:val="5"/>
        </w:numPr>
        <w:tabs>
          <w:tab w:val="left" w:pos="18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of Program and/or </w:t>
      </w:r>
      <w:r w:rsidR="0064583F">
        <w:rPr>
          <w:rFonts w:ascii="Times New Roman" w:hAnsi="Times New Roman" w:cs="Times New Roman"/>
          <w:sz w:val="24"/>
          <w:szCs w:val="24"/>
        </w:rPr>
        <w:t>Activity</w:t>
      </w:r>
      <w:r w:rsidR="0086497A" w:rsidRPr="00F05988">
        <w:rPr>
          <w:rFonts w:ascii="Times New Roman" w:hAnsi="Times New Roman" w:cs="Times New Roman"/>
          <w:sz w:val="24"/>
          <w:szCs w:val="24"/>
        </w:rPr>
        <w:t xml:space="preserve"> </w:t>
      </w:r>
    </w:p>
    <w:p w:rsidR="0086497A" w:rsidRPr="00F05988" w:rsidRDefault="0086497A" w:rsidP="00F05988">
      <w:pPr>
        <w:pStyle w:val="ListParagraph"/>
        <w:numPr>
          <w:ilvl w:val="0"/>
          <w:numId w:val="5"/>
        </w:numPr>
        <w:tabs>
          <w:tab w:val="left" w:pos="1800"/>
        </w:tabs>
        <w:spacing w:after="120" w:line="240" w:lineRule="auto"/>
        <w:jc w:val="both"/>
        <w:rPr>
          <w:rFonts w:ascii="Times New Roman" w:hAnsi="Times New Roman" w:cs="Times New Roman"/>
          <w:sz w:val="24"/>
          <w:szCs w:val="24"/>
        </w:rPr>
      </w:pPr>
      <w:r w:rsidRPr="00F05988">
        <w:rPr>
          <w:rFonts w:ascii="Times New Roman" w:hAnsi="Times New Roman" w:cs="Times New Roman"/>
          <w:sz w:val="24"/>
          <w:szCs w:val="24"/>
        </w:rPr>
        <w:t xml:space="preserve">Purpose </w:t>
      </w:r>
    </w:p>
    <w:p w:rsidR="0086497A" w:rsidRPr="00F05988" w:rsidRDefault="0086497A" w:rsidP="00F05988">
      <w:pPr>
        <w:pStyle w:val="ListParagraph"/>
        <w:numPr>
          <w:ilvl w:val="0"/>
          <w:numId w:val="5"/>
        </w:numPr>
        <w:tabs>
          <w:tab w:val="left" w:pos="1800"/>
        </w:tabs>
        <w:spacing w:after="120" w:line="240" w:lineRule="auto"/>
        <w:jc w:val="both"/>
        <w:rPr>
          <w:rFonts w:ascii="Times New Roman" w:hAnsi="Times New Roman" w:cs="Times New Roman"/>
          <w:sz w:val="24"/>
          <w:szCs w:val="24"/>
        </w:rPr>
      </w:pPr>
      <w:r w:rsidRPr="00F05988">
        <w:rPr>
          <w:rFonts w:ascii="Times New Roman" w:hAnsi="Times New Roman" w:cs="Times New Roman"/>
          <w:sz w:val="24"/>
          <w:szCs w:val="24"/>
        </w:rPr>
        <w:t>Associated WyoCloud financial string</w:t>
      </w:r>
      <w:r w:rsidR="00C43465">
        <w:rPr>
          <w:rFonts w:ascii="Times New Roman" w:hAnsi="Times New Roman" w:cs="Times New Roman"/>
          <w:sz w:val="24"/>
          <w:szCs w:val="24"/>
        </w:rPr>
        <w:t xml:space="preserve"> (if associated with payroll)</w:t>
      </w:r>
    </w:p>
    <w:p w:rsidR="0086497A" w:rsidRPr="00F05988" w:rsidRDefault="0086497A" w:rsidP="00F05988">
      <w:pPr>
        <w:tabs>
          <w:tab w:val="left" w:pos="1800"/>
        </w:tabs>
        <w:spacing w:after="120" w:line="240" w:lineRule="auto"/>
        <w:jc w:val="both"/>
        <w:rPr>
          <w:rFonts w:cs="Times New Roman"/>
          <w:szCs w:val="24"/>
        </w:rPr>
      </w:pPr>
    </w:p>
    <w:p w:rsidR="0086497A" w:rsidRDefault="0086497A" w:rsidP="00F05988">
      <w:pPr>
        <w:tabs>
          <w:tab w:val="left" w:pos="1800"/>
        </w:tabs>
        <w:spacing w:after="120" w:line="240" w:lineRule="auto"/>
        <w:jc w:val="both"/>
        <w:rPr>
          <w:rFonts w:cs="Times New Roman"/>
          <w:szCs w:val="24"/>
        </w:rPr>
      </w:pPr>
      <w:r w:rsidRPr="00F05988">
        <w:rPr>
          <w:rFonts w:cs="Times New Roman"/>
          <w:szCs w:val="24"/>
        </w:rPr>
        <w:t>3.  Your request will be reviewed and you will be notified of approval or denial within 7 working days of the email submission.  The approval will then be submitted to the WyoCloud Business Analysts Group to be uploaded into the system for financials and reporting purposes.</w:t>
      </w:r>
    </w:p>
    <w:p w:rsidR="00C63405" w:rsidRPr="00F05988" w:rsidRDefault="00C43465" w:rsidP="0064583F">
      <w:pPr>
        <w:tabs>
          <w:tab w:val="left" w:pos="1800"/>
        </w:tabs>
        <w:spacing w:after="120" w:line="240" w:lineRule="auto"/>
        <w:jc w:val="both"/>
        <w:rPr>
          <w:rFonts w:cs="Times New Roman"/>
          <w:szCs w:val="24"/>
        </w:rPr>
      </w:pPr>
      <w:r>
        <w:rPr>
          <w:rFonts w:cs="Times New Roman"/>
          <w:szCs w:val="24"/>
        </w:rPr>
        <w:t>4. To be included in the budget development process and the WyoCloud Planning &amp; Budgeting system, requests for new programs and/or activity values need to be submitted by the January of each year.  For instance for values to be considered for the FY19 budget period, requests need to be submitted by January 1, 2018.</w:t>
      </w:r>
    </w:p>
    <w:sectPr w:rsidR="00C63405" w:rsidRPr="00F05988" w:rsidSect="0064583F">
      <w:headerReference w:type="even" r:id="rId12"/>
      <w:headerReference w:type="default" r:id="rId13"/>
      <w:footerReference w:type="even" r:id="rId14"/>
      <w:footerReference w:type="default" r:id="rId15"/>
      <w:headerReference w:type="first" r:id="rId16"/>
      <w:footerReference w:type="first" r:id="rId17"/>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56" w:rsidRDefault="00245556" w:rsidP="004D6169">
      <w:pPr>
        <w:spacing w:after="0" w:line="240" w:lineRule="auto"/>
      </w:pPr>
      <w:r>
        <w:separator/>
      </w:r>
    </w:p>
  </w:endnote>
  <w:endnote w:type="continuationSeparator" w:id="0">
    <w:p w:rsidR="00245556" w:rsidRDefault="00245556" w:rsidP="004D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7A" w:rsidRDefault="00864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009451"/>
      <w:docPartObj>
        <w:docPartGallery w:val="Page Numbers (Bottom of Page)"/>
        <w:docPartUnique/>
      </w:docPartObj>
    </w:sdtPr>
    <w:sdtEndPr>
      <w:rPr>
        <w:noProof/>
        <w:sz w:val="22"/>
      </w:rPr>
    </w:sdtEndPr>
    <w:sdtContent>
      <w:p w:rsidR="00475865" w:rsidRPr="00475865" w:rsidRDefault="00475865">
        <w:pPr>
          <w:pStyle w:val="Footer"/>
          <w:jc w:val="center"/>
          <w:rPr>
            <w:sz w:val="22"/>
          </w:rPr>
        </w:pPr>
        <w:r w:rsidRPr="00475865">
          <w:rPr>
            <w:sz w:val="22"/>
          </w:rPr>
          <w:fldChar w:fldCharType="begin"/>
        </w:r>
        <w:r w:rsidRPr="00475865">
          <w:rPr>
            <w:sz w:val="22"/>
          </w:rPr>
          <w:instrText xml:space="preserve"> PAGE   \* MERGEFORMAT </w:instrText>
        </w:r>
        <w:r w:rsidRPr="00475865">
          <w:rPr>
            <w:sz w:val="22"/>
          </w:rPr>
          <w:fldChar w:fldCharType="separate"/>
        </w:r>
        <w:r w:rsidR="00CA7048">
          <w:rPr>
            <w:noProof/>
            <w:sz w:val="22"/>
          </w:rPr>
          <w:t>1</w:t>
        </w:r>
        <w:r w:rsidRPr="00475865">
          <w:rPr>
            <w:noProof/>
            <w:sz w:val="22"/>
          </w:rPr>
          <w:fldChar w:fldCharType="end"/>
        </w:r>
      </w:p>
    </w:sdtContent>
  </w:sdt>
  <w:p w:rsidR="00475865" w:rsidRDefault="00475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7A" w:rsidRDefault="00864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56" w:rsidRDefault="00245556" w:rsidP="004D6169">
      <w:pPr>
        <w:spacing w:after="0" w:line="240" w:lineRule="auto"/>
      </w:pPr>
      <w:r>
        <w:separator/>
      </w:r>
    </w:p>
  </w:footnote>
  <w:footnote w:type="continuationSeparator" w:id="0">
    <w:p w:rsidR="00245556" w:rsidRDefault="00245556" w:rsidP="004D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7A" w:rsidRDefault="00864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9A" w:rsidRPr="00C63405" w:rsidRDefault="00C63405" w:rsidP="00C63405">
    <w:pPr>
      <w:pStyle w:val="Header"/>
      <w:jc w:val="right"/>
    </w:pPr>
    <w:r>
      <w:t xml:space="preserve">Last Updated: </w:t>
    </w:r>
    <w:r w:rsidR="0086497A">
      <w:t>10/2/2017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7A" w:rsidRDefault="00864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19D"/>
    <w:multiLevelType w:val="hybridMultilevel"/>
    <w:tmpl w:val="3E24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D38DD"/>
    <w:multiLevelType w:val="hybridMultilevel"/>
    <w:tmpl w:val="40C6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86800"/>
    <w:multiLevelType w:val="hybridMultilevel"/>
    <w:tmpl w:val="3C66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762AC"/>
    <w:multiLevelType w:val="hybridMultilevel"/>
    <w:tmpl w:val="35F8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17052"/>
    <w:multiLevelType w:val="hybridMultilevel"/>
    <w:tmpl w:val="E5CEAC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605846"/>
    <w:multiLevelType w:val="hybridMultilevel"/>
    <w:tmpl w:val="697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4"/>
    <w:rsid w:val="0000411F"/>
    <w:rsid w:val="00014CBB"/>
    <w:rsid w:val="0003225D"/>
    <w:rsid w:val="000751E4"/>
    <w:rsid w:val="000C7997"/>
    <w:rsid w:val="000E6C7B"/>
    <w:rsid w:val="000F1F5D"/>
    <w:rsid w:val="001079CF"/>
    <w:rsid w:val="0011335B"/>
    <w:rsid w:val="00115E71"/>
    <w:rsid w:val="00136064"/>
    <w:rsid w:val="00177687"/>
    <w:rsid w:val="001F5A40"/>
    <w:rsid w:val="002222CA"/>
    <w:rsid w:val="00245556"/>
    <w:rsid w:val="0025629C"/>
    <w:rsid w:val="00275225"/>
    <w:rsid w:val="00276410"/>
    <w:rsid w:val="00316175"/>
    <w:rsid w:val="0035008A"/>
    <w:rsid w:val="00383AE4"/>
    <w:rsid w:val="003A5197"/>
    <w:rsid w:val="003B5536"/>
    <w:rsid w:val="003C214D"/>
    <w:rsid w:val="003F357A"/>
    <w:rsid w:val="003F4906"/>
    <w:rsid w:val="003F5C13"/>
    <w:rsid w:val="0044625B"/>
    <w:rsid w:val="00454C6D"/>
    <w:rsid w:val="00475865"/>
    <w:rsid w:val="00484EB3"/>
    <w:rsid w:val="004A10ED"/>
    <w:rsid w:val="004C2A1A"/>
    <w:rsid w:val="004D6169"/>
    <w:rsid w:val="00502094"/>
    <w:rsid w:val="00547E2F"/>
    <w:rsid w:val="00591BB4"/>
    <w:rsid w:val="005A3E50"/>
    <w:rsid w:val="005B0767"/>
    <w:rsid w:val="00600DB2"/>
    <w:rsid w:val="00611D52"/>
    <w:rsid w:val="00621DB1"/>
    <w:rsid w:val="0064583F"/>
    <w:rsid w:val="00711E8A"/>
    <w:rsid w:val="0077261A"/>
    <w:rsid w:val="007819A4"/>
    <w:rsid w:val="00785B1C"/>
    <w:rsid w:val="00792BE5"/>
    <w:rsid w:val="007958AB"/>
    <w:rsid w:val="0081134F"/>
    <w:rsid w:val="00842896"/>
    <w:rsid w:val="0086497A"/>
    <w:rsid w:val="008932F1"/>
    <w:rsid w:val="008B4CAE"/>
    <w:rsid w:val="008C7C81"/>
    <w:rsid w:val="008D0541"/>
    <w:rsid w:val="008E087D"/>
    <w:rsid w:val="008E2F48"/>
    <w:rsid w:val="008F4F73"/>
    <w:rsid w:val="0093677A"/>
    <w:rsid w:val="0098173C"/>
    <w:rsid w:val="00985382"/>
    <w:rsid w:val="009D2CC5"/>
    <w:rsid w:val="009F2299"/>
    <w:rsid w:val="00A342DD"/>
    <w:rsid w:val="00AE6A5A"/>
    <w:rsid w:val="00AF67C6"/>
    <w:rsid w:val="00B12090"/>
    <w:rsid w:val="00B36CDF"/>
    <w:rsid w:val="00B761B8"/>
    <w:rsid w:val="00BD720F"/>
    <w:rsid w:val="00C17067"/>
    <w:rsid w:val="00C25616"/>
    <w:rsid w:val="00C30ED7"/>
    <w:rsid w:val="00C42C2E"/>
    <w:rsid w:val="00C43465"/>
    <w:rsid w:val="00C61BF4"/>
    <w:rsid w:val="00C63405"/>
    <w:rsid w:val="00C7353A"/>
    <w:rsid w:val="00CA2074"/>
    <w:rsid w:val="00CA7048"/>
    <w:rsid w:val="00CB0E41"/>
    <w:rsid w:val="00CD0390"/>
    <w:rsid w:val="00CD06C2"/>
    <w:rsid w:val="00CD487C"/>
    <w:rsid w:val="00D10ED5"/>
    <w:rsid w:val="00D11F29"/>
    <w:rsid w:val="00D81E61"/>
    <w:rsid w:val="00D837C6"/>
    <w:rsid w:val="00D921B7"/>
    <w:rsid w:val="00DD7CB6"/>
    <w:rsid w:val="00E44DF9"/>
    <w:rsid w:val="00E52156"/>
    <w:rsid w:val="00E8291B"/>
    <w:rsid w:val="00E829AE"/>
    <w:rsid w:val="00E9578F"/>
    <w:rsid w:val="00EA6D32"/>
    <w:rsid w:val="00EB4C87"/>
    <w:rsid w:val="00EC73D6"/>
    <w:rsid w:val="00F05988"/>
    <w:rsid w:val="00F076E2"/>
    <w:rsid w:val="00F269FE"/>
    <w:rsid w:val="00F6379A"/>
    <w:rsid w:val="00F70EC1"/>
    <w:rsid w:val="00F93A0D"/>
    <w:rsid w:val="00FA218E"/>
    <w:rsid w:val="00FC0FCD"/>
    <w:rsid w:val="00FF3935"/>
    <w:rsid w:val="00FF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5AA1B-1DBE-4CDB-8DD8-FB7BD16C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F4"/>
    <w:pPr>
      <w:spacing w:after="200" w:line="276" w:lineRule="auto"/>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4D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69"/>
    <w:rPr>
      <w:rFonts w:ascii="Times New Roman" w:hAnsi="Times New Roman"/>
      <w:sz w:val="24"/>
    </w:rPr>
  </w:style>
  <w:style w:type="paragraph" w:styleId="Footer">
    <w:name w:val="footer"/>
    <w:basedOn w:val="Normal"/>
    <w:link w:val="FooterChar"/>
    <w:uiPriority w:val="99"/>
    <w:unhideWhenUsed/>
    <w:rsid w:val="004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69"/>
    <w:rPr>
      <w:rFonts w:ascii="Times New Roman" w:hAnsi="Times New Roman"/>
      <w:sz w:val="24"/>
    </w:rPr>
  </w:style>
  <w:style w:type="table" w:styleId="TableGrid">
    <w:name w:val="Table Grid"/>
    <w:basedOn w:val="TableNormal"/>
    <w:uiPriority w:val="39"/>
    <w:rsid w:val="008F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5A"/>
    <w:rPr>
      <w:rFonts w:ascii="Segoe UI" w:hAnsi="Segoe UI" w:cs="Segoe UI"/>
      <w:sz w:val="18"/>
      <w:szCs w:val="18"/>
    </w:rPr>
  </w:style>
  <w:style w:type="paragraph" w:styleId="FootnoteText">
    <w:name w:val="footnote text"/>
    <w:basedOn w:val="Normal"/>
    <w:link w:val="FootnoteTextChar"/>
    <w:uiPriority w:val="99"/>
    <w:semiHidden/>
    <w:unhideWhenUsed/>
    <w:rsid w:val="00C6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405"/>
    <w:rPr>
      <w:rFonts w:ascii="Times New Roman" w:hAnsi="Times New Roman"/>
      <w:sz w:val="20"/>
      <w:szCs w:val="20"/>
    </w:rPr>
  </w:style>
  <w:style w:type="character" w:styleId="FootnoteReference">
    <w:name w:val="footnote reference"/>
    <w:basedOn w:val="DefaultParagraphFont"/>
    <w:uiPriority w:val="99"/>
    <w:semiHidden/>
    <w:unhideWhenUsed/>
    <w:rsid w:val="00C63405"/>
    <w:rPr>
      <w:vertAlign w:val="superscript"/>
    </w:rPr>
  </w:style>
  <w:style w:type="character" w:styleId="Hyperlink">
    <w:name w:val="Hyperlink"/>
    <w:basedOn w:val="DefaultParagraphFont"/>
    <w:uiPriority w:val="99"/>
    <w:unhideWhenUsed/>
    <w:rsid w:val="00136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getoffice@uwyo.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wyo.edu/wyocloud/_files/docs/coa/updates/activity-segmen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wyo.edu/wyocloud/_files/docs/coa/updates/program-segme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FD17-8A52-4742-A15B-F90FCE19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Sanchez</dc:creator>
  <cp:keywords/>
  <dc:description/>
  <cp:lastModifiedBy>Jill Jensen</cp:lastModifiedBy>
  <cp:revision>6</cp:revision>
  <cp:lastPrinted>2017-10-02T21:48:00Z</cp:lastPrinted>
  <dcterms:created xsi:type="dcterms:W3CDTF">2017-10-02T21:46:00Z</dcterms:created>
  <dcterms:modified xsi:type="dcterms:W3CDTF">2017-10-12T15:26:00Z</dcterms:modified>
</cp:coreProperties>
</file>