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A4B06" w14:textId="77777777" w:rsidR="00730375" w:rsidRDefault="0031432D" w:rsidP="00414686">
      <w:pPr>
        <w:tabs>
          <w:tab w:val="left" w:pos="2520"/>
        </w:tabs>
        <w:jc w:val="center"/>
        <w:rPr>
          <w:color w:val="000000"/>
          <w:sz w:val="20"/>
          <w:szCs w:val="20"/>
        </w:rPr>
      </w:pPr>
      <w:r w:rsidRPr="00730375">
        <w:rPr>
          <w:noProof/>
          <w:sz w:val="20"/>
          <w:lang w:eastAsia="en-US"/>
        </w:rPr>
        <w:drawing>
          <wp:inline distT="0" distB="0" distL="0" distR="0" wp14:anchorId="1BF82E30" wp14:editId="1B10A615">
            <wp:extent cx="5943600"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318260"/>
                    </a:xfrm>
                    <a:prstGeom prst="rect">
                      <a:avLst/>
                    </a:prstGeom>
                    <a:noFill/>
                    <a:ln>
                      <a:noFill/>
                    </a:ln>
                  </pic:spPr>
                </pic:pic>
              </a:graphicData>
            </a:graphic>
          </wp:inline>
        </w:drawing>
      </w:r>
    </w:p>
    <w:p w14:paraId="1A5CF5CE" w14:textId="77777777" w:rsidR="00414686" w:rsidRDefault="00414686">
      <w:pPr>
        <w:tabs>
          <w:tab w:val="left" w:pos="2520"/>
        </w:tabs>
        <w:rPr>
          <w:color w:val="000000"/>
          <w:sz w:val="20"/>
          <w:szCs w:val="20"/>
        </w:rPr>
      </w:pPr>
    </w:p>
    <w:p w14:paraId="7B4EA464" w14:textId="77777777" w:rsidR="00414686" w:rsidRDefault="00414686">
      <w:pPr>
        <w:tabs>
          <w:tab w:val="left" w:pos="2520"/>
        </w:tabs>
        <w:rPr>
          <w:color w:val="000000"/>
          <w:sz w:val="20"/>
          <w:szCs w:val="20"/>
        </w:rPr>
      </w:pPr>
    </w:p>
    <w:p w14:paraId="24607D65" w14:textId="247EE902" w:rsidR="00272501" w:rsidRDefault="00272501" w:rsidP="00454FD5">
      <w:pPr>
        <w:tabs>
          <w:tab w:val="left" w:pos="2520"/>
        </w:tabs>
        <w:rPr>
          <w:color w:val="000000"/>
        </w:rPr>
      </w:pPr>
      <w:r>
        <w:rPr>
          <w:color w:val="000000"/>
        </w:rPr>
        <w:t>Dear Prospective Students:</w:t>
      </w:r>
    </w:p>
    <w:p w14:paraId="24B75653" w14:textId="77777777" w:rsidR="00272501" w:rsidRDefault="00272501" w:rsidP="00241A4B">
      <w:pPr>
        <w:tabs>
          <w:tab w:val="left" w:pos="2520"/>
        </w:tabs>
        <w:ind w:left="709"/>
        <w:rPr>
          <w:color w:val="000000"/>
        </w:rPr>
      </w:pPr>
    </w:p>
    <w:p w14:paraId="2984624C" w14:textId="6FB68CE6" w:rsidR="00272501" w:rsidRDefault="004E7396" w:rsidP="00454FD5">
      <w:pPr>
        <w:tabs>
          <w:tab w:val="left" w:pos="2520"/>
        </w:tabs>
        <w:rPr>
          <w:color w:val="000000"/>
        </w:rPr>
      </w:pPr>
      <w:r w:rsidRPr="00C22497">
        <w:rPr>
          <w:color w:val="000000"/>
        </w:rPr>
        <w:t xml:space="preserve">I am excited that you </w:t>
      </w:r>
      <w:r w:rsidR="00272501">
        <w:rPr>
          <w:color w:val="000000"/>
        </w:rPr>
        <w:t>are considering</w:t>
      </w:r>
      <w:r w:rsidRPr="00C22497">
        <w:rPr>
          <w:color w:val="000000"/>
        </w:rPr>
        <w:t xml:space="preserve"> UW for your undergraduate studies!   </w:t>
      </w:r>
      <w:r w:rsidR="00272501">
        <w:rPr>
          <w:color w:val="000000"/>
        </w:rPr>
        <w:t>Please allow me the opportunity to describe for you a bit about our programs.</w:t>
      </w:r>
    </w:p>
    <w:p w14:paraId="5C0B4F08" w14:textId="77777777" w:rsidR="004E7396" w:rsidRPr="00C22497" w:rsidRDefault="004E7396">
      <w:pPr>
        <w:tabs>
          <w:tab w:val="left" w:pos="2520"/>
        </w:tabs>
        <w:rPr>
          <w:color w:val="000000"/>
        </w:rPr>
      </w:pPr>
    </w:p>
    <w:p w14:paraId="55812CF4" w14:textId="77777777" w:rsidR="003A55A2" w:rsidRDefault="004E7396">
      <w:pPr>
        <w:tabs>
          <w:tab w:val="left" w:pos="2520"/>
        </w:tabs>
        <w:rPr>
          <w:color w:val="000000"/>
        </w:rPr>
      </w:pPr>
      <w:r w:rsidRPr="00C22497">
        <w:rPr>
          <w:bCs w:val="0"/>
          <w:color w:val="000000"/>
        </w:rPr>
        <w:t>We off</w:t>
      </w:r>
      <w:r w:rsidRPr="00C22497">
        <w:rPr>
          <w:color w:val="000000"/>
        </w:rPr>
        <w:t>er undergraduate degrees in physics and astrophysics.  Our B.S. programs are intended for students who will pursue a career or a graduate degree in the field, whereas the B.A. degree is primarily geared toward those who are interested in pursuing physics as a second major.  We also have a joint degree program with the College of Education for students who wish to teach physic</w:t>
      </w:r>
      <w:r w:rsidR="003A55A2">
        <w:rPr>
          <w:color w:val="000000"/>
        </w:rPr>
        <w:t>s at the high school level</w:t>
      </w:r>
      <w:r w:rsidRPr="00C22497">
        <w:rPr>
          <w:color w:val="000000"/>
        </w:rPr>
        <w:t>.</w:t>
      </w:r>
    </w:p>
    <w:p w14:paraId="264607E4" w14:textId="77777777" w:rsidR="003A55A2" w:rsidRDefault="003A55A2">
      <w:pPr>
        <w:tabs>
          <w:tab w:val="left" w:pos="2520"/>
        </w:tabs>
        <w:rPr>
          <w:color w:val="000000"/>
        </w:rPr>
      </w:pPr>
    </w:p>
    <w:p w14:paraId="38E3D6D3" w14:textId="0D5A1332" w:rsidR="004E7396" w:rsidRDefault="003A55A2">
      <w:pPr>
        <w:tabs>
          <w:tab w:val="left" w:pos="2520"/>
        </w:tabs>
        <w:rPr>
          <w:color w:val="000000"/>
        </w:rPr>
      </w:pPr>
      <w:r>
        <w:rPr>
          <w:color w:val="000000"/>
        </w:rPr>
        <w:t>Our small class sizes lead to excellent one-on-one relationships with faculty.  Our typical class size for sopho</w:t>
      </w:r>
      <w:r w:rsidR="00454FD5">
        <w:rPr>
          <w:color w:val="000000"/>
        </w:rPr>
        <w:t>more through senior year is 10-3</w:t>
      </w:r>
      <w:r>
        <w:rPr>
          <w:color w:val="000000"/>
        </w:rPr>
        <w:t>0 students.</w:t>
      </w:r>
      <w:r w:rsidR="004E7396" w:rsidRPr="00C22497">
        <w:rPr>
          <w:color w:val="000000"/>
        </w:rPr>
        <w:t xml:space="preserve"> </w:t>
      </w:r>
    </w:p>
    <w:p w14:paraId="1DD16257" w14:textId="77777777" w:rsidR="002560C4" w:rsidRDefault="002560C4">
      <w:pPr>
        <w:tabs>
          <w:tab w:val="left" w:pos="2520"/>
        </w:tabs>
        <w:rPr>
          <w:color w:val="000000"/>
        </w:rPr>
      </w:pPr>
    </w:p>
    <w:p w14:paraId="1C6E832A" w14:textId="6C0CD18B" w:rsidR="004E7396" w:rsidRPr="00C22497" w:rsidRDefault="004E7396">
      <w:pPr>
        <w:tabs>
          <w:tab w:val="left" w:pos="2520"/>
        </w:tabs>
        <w:rPr>
          <w:b/>
          <w:color w:val="000000"/>
        </w:rPr>
      </w:pPr>
      <w:r w:rsidRPr="00C22497">
        <w:rPr>
          <w:color w:val="000000"/>
        </w:rPr>
        <w:t xml:space="preserve">In </w:t>
      </w:r>
      <w:r w:rsidRPr="00C22497">
        <w:rPr>
          <w:b/>
          <w:color w:val="000000"/>
        </w:rPr>
        <w:t>astrophysics</w:t>
      </w:r>
      <w:r w:rsidRPr="00C22497">
        <w:rPr>
          <w:color w:val="000000"/>
        </w:rPr>
        <w:t xml:space="preserve">, the primary emphasis is galaxies, black holes, cosmology, star formation, the interstellar medium, and astronomical instrumentation for telescopes.  The University is fortunate to have a 2.3 meter telescope located on </w:t>
      </w:r>
      <w:proofErr w:type="spellStart"/>
      <w:r w:rsidRPr="00C22497">
        <w:rPr>
          <w:color w:val="000000"/>
        </w:rPr>
        <w:t>Jelm</w:t>
      </w:r>
      <w:proofErr w:type="spellEnd"/>
      <w:r w:rsidRPr="00C22497">
        <w:rPr>
          <w:color w:val="000000"/>
        </w:rPr>
        <w:t xml:space="preserve"> Mountain, 25 miles from campus, and a 0.6 meter telescope facility just eight miles away.  </w:t>
      </w:r>
      <w:r w:rsidR="00A05747">
        <w:rPr>
          <w:color w:val="000000"/>
        </w:rPr>
        <w:t>We also have privileged access to the</w:t>
      </w:r>
      <w:r w:rsidR="00B33C3D">
        <w:rPr>
          <w:color w:val="000000"/>
        </w:rPr>
        <w:t xml:space="preserve"> 3.5 </w:t>
      </w:r>
      <w:r w:rsidR="00A05747">
        <w:rPr>
          <w:color w:val="000000"/>
        </w:rPr>
        <w:t xml:space="preserve">meter Apache Point telescope in New Mexico.  </w:t>
      </w:r>
      <w:r w:rsidRPr="00C22497">
        <w:rPr>
          <w:color w:val="000000"/>
        </w:rPr>
        <w:t>Faculty and students also use ground-based observatories</w:t>
      </w:r>
      <w:r w:rsidR="00A05747">
        <w:rPr>
          <w:color w:val="000000"/>
        </w:rPr>
        <w:t xml:space="preserve"> in Arizona, Hawaii,</w:t>
      </w:r>
      <w:r w:rsidRPr="00C22497">
        <w:rPr>
          <w:color w:val="000000"/>
        </w:rPr>
        <w:t xml:space="preserve"> and Chile as well as space-based facilities like the Hubble Space Telescope and the </w:t>
      </w:r>
      <w:r w:rsidR="0031432D">
        <w:rPr>
          <w:color w:val="000000"/>
        </w:rPr>
        <w:t>Chandra X-Ray Observatory</w:t>
      </w:r>
      <w:r w:rsidRPr="00C22497">
        <w:rPr>
          <w:color w:val="000000"/>
        </w:rPr>
        <w:t xml:space="preserve">.  </w:t>
      </w:r>
      <w:r w:rsidRPr="00C22497">
        <w:rPr>
          <w:b/>
          <w:color w:val="000000"/>
        </w:rPr>
        <w:t>A hallmark of our astronomy program is the unequaled access to our telescope facilities for our undergraduate students.</w:t>
      </w:r>
    </w:p>
    <w:p w14:paraId="56AAB0C8" w14:textId="77777777" w:rsidR="004E7396" w:rsidRPr="00C22497" w:rsidRDefault="004E7396">
      <w:pPr>
        <w:tabs>
          <w:tab w:val="left" w:pos="2520"/>
        </w:tabs>
        <w:rPr>
          <w:color w:val="000000"/>
        </w:rPr>
      </w:pPr>
    </w:p>
    <w:p w14:paraId="2D0E219F" w14:textId="4FEAECE8" w:rsidR="004E7396" w:rsidRPr="00C22497" w:rsidRDefault="004E7396">
      <w:pPr>
        <w:tabs>
          <w:tab w:val="left" w:pos="2520"/>
        </w:tabs>
        <w:rPr>
          <w:color w:val="000000"/>
        </w:rPr>
      </w:pPr>
      <w:r w:rsidRPr="00C22497">
        <w:rPr>
          <w:color w:val="000000"/>
        </w:rPr>
        <w:t xml:space="preserve">Active research in </w:t>
      </w:r>
      <w:r w:rsidR="00E357A3">
        <w:rPr>
          <w:b/>
          <w:color w:val="000000"/>
        </w:rPr>
        <w:t xml:space="preserve">condensed matter </w:t>
      </w:r>
      <w:r w:rsidRPr="00C22497">
        <w:rPr>
          <w:b/>
          <w:color w:val="000000"/>
        </w:rPr>
        <w:t>physics</w:t>
      </w:r>
      <w:r w:rsidRPr="00C22497">
        <w:rPr>
          <w:color w:val="000000"/>
        </w:rPr>
        <w:t xml:space="preserve"> covers </w:t>
      </w:r>
      <w:r w:rsidR="00E357A3">
        <w:rPr>
          <w:color w:val="000000"/>
        </w:rPr>
        <w:t xml:space="preserve">quantum materials and devices, </w:t>
      </w:r>
      <w:proofErr w:type="spellStart"/>
      <w:r w:rsidR="00E357A3">
        <w:rPr>
          <w:color w:val="000000"/>
        </w:rPr>
        <w:t>spintronics</w:t>
      </w:r>
      <w:proofErr w:type="spellEnd"/>
      <w:r w:rsidR="00E357A3">
        <w:rPr>
          <w:color w:val="000000"/>
        </w:rPr>
        <w:t xml:space="preserve">, </w:t>
      </w:r>
      <w:r w:rsidR="00105541">
        <w:rPr>
          <w:color w:val="000000"/>
        </w:rPr>
        <w:t xml:space="preserve">physics of </w:t>
      </w:r>
      <w:r w:rsidR="001B46F1">
        <w:rPr>
          <w:color w:val="000000"/>
        </w:rPr>
        <w:t>low dimensional (</w:t>
      </w:r>
      <w:r w:rsidR="00E357A3">
        <w:rPr>
          <w:color w:val="000000"/>
        </w:rPr>
        <w:t>1D/2D</w:t>
      </w:r>
      <w:r w:rsidR="001B46F1">
        <w:rPr>
          <w:color w:val="000000"/>
        </w:rPr>
        <w:t xml:space="preserve">) </w:t>
      </w:r>
      <w:r w:rsidR="00E357A3">
        <w:rPr>
          <w:color w:val="000000"/>
        </w:rPr>
        <w:t xml:space="preserve">materials and </w:t>
      </w:r>
      <w:r w:rsidRPr="00C22497">
        <w:rPr>
          <w:color w:val="000000"/>
        </w:rPr>
        <w:t>nano</w:t>
      </w:r>
      <w:r w:rsidR="00E357A3">
        <w:rPr>
          <w:color w:val="000000"/>
        </w:rPr>
        <w:t>materials,</w:t>
      </w:r>
      <w:r w:rsidRPr="00C22497">
        <w:rPr>
          <w:color w:val="000000"/>
        </w:rPr>
        <w:t xml:space="preserve"> solar cell</w:t>
      </w:r>
      <w:r w:rsidR="00E747CF">
        <w:rPr>
          <w:color w:val="000000"/>
        </w:rPr>
        <w:t>s</w:t>
      </w:r>
      <w:r w:rsidR="00E357A3">
        <w:rPr>
          <w:color w:val="000000"/>
        </w:rPr>
        <w:t xml:space="preserve"> and energy conversion materials</w:t>
      </w:r>
      <w:r w:rsidRPr="00C22497">
        <w:rPr>
          <w:color w:val="000000"/>
        </w:rPr>
        <w:t xml:space="preserve">, materials science, </w:t>
      </w:r>
      <w:r w:rsidR="00E357A3">
        <w:rPr>
          <w:color w:val="000000"/>
        </w:rPr>
        <w:t>supercon</w:t>
      </w:r>
      <w:r w:rsidRPr="00C22497">
        <w:rPr>
          <w:color w:val="000000"/>
        </w:rPr>
        <w:t xml:space="preserve">ductivity, and theoretical condensed matter physics.  Students who work in our </w:t>
      </w:r>
      <w:r w:rsidR="001B46F1">
        <w:rPr>
          <w:color w:val="000000"/>
        </w:rPr>
        <w:t xml:space="preserve">state-of-the-art </w:t>
      </w:r>
      <w:r w:rsidRPr="00C22497">
        <w:rPr>
          <w:color w:val="000000"/>
        </w:rPr>
        <w:t>experimental physics labs have the opportunity to fabricate samples</w:t>
      </w:r>
      <w:r w:rsidR="001B46F1">
        <w:rPr>
          <w:color w:val="000000"/>
        </w:rPr>
        <w:t xml:space="preserve"> and devices</w:t>
      </w:r>
      <w:r w:rsidRPr="00C22497">
        <w:rPr>
          <w:color w:val="000000"/>
        </w:rPr>
        <w:t>, characterize their electrical</w:t>
      </w:r>
      <w:r w:rsidR="001B46F1">
        <w:rPr>
          <w:color w:val="000000"/>
        </w:rPr>
        <w:t>, optical</w:t>
      </w:r>
      <w:r w:rsidRPr="00C22497">
        <w:rPr>
          <w:color w:val="000000"/>
        </w:rPr>
        <w:t xml:space="preserve"> </w:t>
      </w:r>
      <w:r w:rsidR="001B46F1">
        <w:rPr>
          <w:color w:val="000000"/>
        </w:rPr>
        <w:t xml:space="preserve">and magnetic </w:t>
      </w:r>
      <w:r w:rsidRPr="00C22497">
        <w:rPr>
          <w:color w:val="000000"/>
        </w:rPr>
        <w:t>properties, and to study their physical structures</w:t>
      </w:r>
      <w:r w:rsidR="00E747CF">
        <w:rPr>
          <w:color w:val="000000"/>
        </w:rPr>
        <w:t>/properties</w:t>
      </w:r>
      <w:r w:rsidRPr="00C22497">
        <w:rPr>
          <w:color w:val="000000"/>
        </w:rPr>
        <w:t xml:space="preserve"> using </w:t>
      </w:r>
      <w:r w:rsidR="001B46F1">
        <w:rPr>
          <w:color w:val="000000"/>
        </w:rPr>
        <w:t xml:space="preserve">probes such as </w:t>
      </w:r>
      <w:r w:rsidR="00105541">
        <w:rPr>
          <w:color w:val="000000"/>
        </w:rPr>
        <w:t xml:space="preserve">atomically resolved </w:t>
      </w:r>
      <w:r w:rsidR="001B46F1">
        <w:rPr>
          <w:color w:val="000000"/>
        </w:rPr>
        <w:t>scanning tunneling microscopy</w:t>
      </w:r>
      <w:r w:rsidR="00E747CF">
        <w:rPr>
          <w:color w:val="000000"/>
        </w:rPr>
        <w:t xml:space="preserve"> and </w:t>
      </w:r>
      <w:r w:rsidR="00105541">
        <w:rPr>
          <w:color w:val="000000"/>
        </w:rPr>
        <w:t xml:space="preserve">ultrafast spectroscopy.  </w:t>
      </w:r>
      <w:r w:rsidRPr="00C22497">
        <w:rPr>
          <w:color w:val="000000"/>
        </w:rPr>
        <w:t>Students who prefer to carry out theoretical physi</w:t>
      </w:r>
      <w:r w:rsidR="00A05747">
        <w:rPr>
          <w:color w:val="000000"/>
        </w:rPr>
        <w:t>cs research will have</w:t>
      </w:r>
      <w:r w:rsidRPr="00C22497">
        <w:rPr>
          <w:color w:val="000000"/>
        </w:rPr>
        <w:t xml:space="preserve"> access to both on-campus computing facilities and the Wyoming-NCAR supercomputer </w:t>
      </w:r>
      <w:r w:rsidR="0031432D">
        <w:rPr>
          <w:color w:val="000000"/>
        </w:rPr>
        <w:t>located</w:t>
      </w:r>
      <w:r w:rsidRPr="00C22497">
        <w:rPr>
          <w:color w:val="000000"/>
        </w:rPr>
        <w:t xml:space="preserve"> in Cheyenne, WY.  </w:t>
      </w:r>
    </w:p>
    <w:p w14:paraId="122CA522" w14:textId="77777777" w:rsidR="004E7396" w:rsidRPr="00C22497" w:rsidRDefault="004E7396">
      <w:pPr>
        <w:tabs>
          <w:tab w:val="left" w:pos="2520"/>
        </w:tabs>
        <w:rPr>
          <w:color w:val="000000"/>
        </w:rPr>
      </w:pPr>
    </w:p>
    <w:p w14:paraId="55C7D10F" w14:textId="2C150CDD" w:rsidR="004E7396" w:rsidRPr="00C22497" w:rsidRDefault="004E7396">
      <w:pPr>
        <w:pStyle w:val="st"/>
        <w:rPr>
          <w:sz w:val="24"/>
          <w:szCs w:val="24"/>
        </w:rPr>
      </w:pPr>
      <w:r w:rsidRPr="00C22497">
        <w:rPr>
          <w:b/>
          <w:sz w:val="24"/>
          <w:szCs w:val="24"/>
        </w:rPr>
        <w:t>The Society of Physics Students</w:t>
      </w:r>
      <w:r w:rsidRPr="00C22497">
        <w:rPr>
          <w:sz w:val="24"/>
          <w:szCs w:val="24"/>
        </w:rPr>
        <w:t xml:space="preserve"> represents astronomy and physics majors nationwide.  Our chapter participates in regional student conferences, takes field trips, and organizes academic and non-academic local events.  One of our chapter me</w:t>
      </w:r>
      <w:r w:rsidR="00A05747">
        <w:rPr>
          <w:sz w:val="24"/>
          <w:szCs w:val="24"/>
        </w:rPr>
        <w:t>mbers was recently awarded a 10-</w:t>
      </w:r>
      <w:r w:rsidRPr="00C22497">
        <w:rPr>
          <w:sz w:val="24"/>
          <w:szCs w:val="24"/>
        </w:rPr>
        <w:t xml:space="preserve">week </w:t>
      </w:r>
      <w:r w:rsidRPr="00C22497">
        <w:rPr>
          <w:sz w:val="24"/>
          <w:szCs w:val="24"/>
        </w:rPr>
        <w:lastRenderedPageBreak/>
        <w:t xml:space="preserve">internship in Washington D.C., </w:t>
      </w:r>
      <w:r w:rsidR="007B7BA9">
        <w:rPr>
          <w:sz w:val="24"/>
          <w:szCs w:val="24"/>
        </w:rPr>
        <w:t xml:space="preserve">and </w:t>
      </w:r>
      <w:r w:rsidRPr="00C22497">
        <w:rPr>
          <w:sz w:val="24"/>
          <w:szCs w:val="24"/>
        </w:rPr>
        <w:t>another was elected Councilor for all of Colorado and Wyoming</w:t>
      </w:r>
      <w:r w:rsidR="007B7BA9">
        <w:rPr>
          <w:sz w:val="24"/>
          <w:szCs w:val="24"/>
        </w:rPr>
        <w:t>.  Each</w:t>
      </w:r>
      <w:r w:rsidRPr="00C22497">
        <w:rPr>
          <w:sz w:val="24"/>
          <w:szCs w:val="24"/>
        </w:rPr>
        <w:t xml:space="preserve"> year we induct </w:t>
      </w:r>
      <w:r w:rsidR="00A05747">
        <w:rPr>
          <w:sz w:val="24"/>
          <w:szCs w:val="24"/>
        </w:rPr>
        <w:t>several</w:t>
      </w:r>
      <w:r w:rsidRPr="00C22497">
        <w:rPr>
          <w:sz w:val="24"/>
          <w:szCs w:val="24"/>
        </w:rPr>
        <w:t xml:space="preserve"> seniors into the </w:t>
      </w:r>
      <w:proofErr w:type="spellStart"/>
      <w:r w:rsidRPr="00C22497">
        <w:rPr>
          <w:sz w:val="24"/>
          <w:szCs w:val="24"/>
        </w:rPr>
        <w:t>SigmaPiSigma</w:t>
      </w:r>
      <w:proofErr w:type="spellEnd"/>
      <w:r w:rsidRPr="00C22497">
        <w:rPr>
          <w:sz w:val="24"/>
          <w:szCs w:val="24"/>
        </w:rPr>
        <w:t xml:space="preserve"> honor society.</w:t>
      </w:r>
    </w:p>
    <w:p w14:paraId="6DABFFC4" w14:textId="77777777" w:rsidR="004E7396" w:rsidRPr="00C22497" w:rsidRDefault="004E7396">
      <w:pPr>
        <w:tabs>
          <w:tab w:val="left" w:pos="2520"/>
        </w:tabs>
        <w:rPr>
          <w:b/>
          <w:color w:val="000000"/>
        </w:rPr>
      </w:pPr>
    </w:p>
    <w:p w14:paraId="7A8001CE" w14:textId="7CC49D3F" w:rsidR="004E7396" w:rsidRDefault="004E7396">
      <w:pPr>
        <w:tabs>
          <w:tab w:val="left" w:pos="2520"/>
        </w:tabs>
        <w:rPr>
          <w:color w:val="000000"/>
        </w:rPr>
      </w:pPr>
      <w:r w:rsidRPr="00C22497">
        <w:rPr>
          <w:b/>
        </w:rPr>
        <w:t>The Wyoming NASA Space Grant Consortium</w:t>
      </w:r>
      <w:r w:rsidRPr="00C22497">
        <w:t xml:space="preserve"> </w:t>
      </w:r>
      <w:r w:rsidRPr="00C22497">
        <w:rPr>
          <w:color w:val="000000"/>
        </w:rPr>
        <w:t>sponsors educational and research programs in support of NASA's missions.  Our programs for undergraduates at UW include fellowships for students to get involved in on-campus research, internships at NASA centers or local industry, and many opportunities for inspiring younger students to take an interest in science, such as State Science Fair, Robotics Clubs, and Women in Science.</w:t>
      </w:r>
    </w:p>
    <w:p w14:paraId="1BD22291" w14:textId="77777777" w:rsidR="00C22497" w:rsidRDefault="00C22497">
      <w:pPr>
        <w:tabs>
          <w:tab w:val="left" w:pos="2520"/>
        </w:tabs>
        <w:rPr>
          <w:color w:val="000000"/>
        </w:rPr>
      </w:pPr>
    </w:p>
    <w:p w14:paraId="0B85FA9C" w14:textId="77777777" w:rsidR="00CA3D8A" w:rsidRDefault="00CA3D8A" w:rsidP="00CA3D8A">
      <w:pPr>
        <w:tabs>
          <w:tab w:val="left" w:pos="2520"/>
        </w:tabs>
        <w:rPr>
          <w:color w:val="000000"/>
        </w:rPr>
      </w:pPr>
      <w:r>
        <w:rPr>
          <w:color w:val="000000"/>
        </w:rPr>
        <w:t>Undergraduate students love working in our new digital planetarium.  We host over 10,000 visitors each year to our planetarium, and the majority of the shows are presented by undergraduate students majoring in physics or astronomy (or both!).</w:t>
      </w:r>
    </w:p>
    <w:p w14:paraId="73E3F6F5" w14:textId="77777777" w:rsidR="00CA3D8A" w:rsidRDefault="00CA3D8A">
      <w:pPr>
        <w:tabs>
          <w:tab w:val="left" w:pos="2520"/>
        </w:tabs>
        <w:rPr>
          <w:color w:val="000000"/>
        </w:rPr>
      </w:pPr>
    </w:p>
    <w:p w14:paraId="2DB892BA" w14:textId="7947BB48" w:rsidR="00454FD5" w:rsidRPr="00454FD5" w:rsidRDefault="00CA3D8A" w:rsidP="00454FD5">
      <w:pPr>
        <w:tabs>
          <w:tab w:val="left" w:pos="2520"/>
        </w:tabs>
        <w:rPr>
          <w:color w:val="000000"/>
        </w:rPr>
      </w:pPr>
      <w:r>
        <w:rPr>
          <w:color w:val="000000"/>
        </w:rPr>
        <w:t>W</w:t>
      </w:r>
      <w:r w:rsidR="00454FD5" w:rsidRPr="00454FD5">
        <w:rPr>
          <w:color w:val="000000"/>
        </w:rPr>
        <w:t xml:space="preserve">e also provide several ways in which we hope new students will feel welcome to our program.  </w:t>
      </w:r>
      <w:r w:rsidR="00454FD5">
        <w:rPr>
          <w:color w:val="000000"/>
        </w:rPr>
        <w:t>For example, w</w:t>
      </w:r>
      <w:r w:rsidR="00454FD5" w:rsidRPr="00454FD5">
        <w:rPr>
          <w:color w:val="000000"/>
        </w:rPr>
        <w:t>e provide a study room solely dedicated for undergraduate students.  It has computers, couches, etc.</w:t>
      </w:r>
      <w:r w:rsidR="00454FD5">
        <w:rPr>
          <w:color w:val="000000"/>
        </w:rPr>
        <w:t xml:space="preserve">  </w:t>
      </w:r>
      <w:r w:rsidR="00454FD5" w:rsidRPr="00454FD5">
        <w:rPr>
          <w:color w:val="000000"/>
        </w:rPr>
        <w:t>We love to have undergraduates assist with our major public outreach event held during UW homecoming weekend:  open house at our large mountaintop observatory 25 miles away.  Students can help give tours, do science demonstrations, serve as chauffeurs, or point out dark sky objects with our fleet of small telescopes.</w:t>
      </w:r>
      <w:r w:rsidR="00454FD5">
        <w:rPr>
          <w:color w:val="000000"/>
        </w:rPr>
        <w:t xml:space="preserve">  </w:t>
      </w:r>
      <w:r w:rsidR="00454FD5" w:rsidRPr="00454FD5">
        <w:rPr>
          <w:color w:val="000000"/>
        </w:rPr>
        <w:t>We host annual picnics and parties to which everyone in our program is invited.  Our first social event of the school year is a catered lunch held at the beginning of the fall semester.  If the skies are clear, we like to view sunspots using our rooftop telescope.  Other gatherings include a holiday party and a spring picnic.</w:t>
      </w:r>
      <w:r w:rsidR="00454FD5">
        <w:rPr>
          <w:color w:val="000000"/>
        </w:rPr>
        <w:t xml:space="preserve">  </w:t>
      </w:r>
      <w:r w:rsidR="00454FD5" w:rsidRPr="00454FD5">
        <w:rPr>
          <w:color w:val="000000"/>
        </w:rPr>
        <w:t xml:space="preserve">  </w:t>
      </w:r>
    </w:p>
    <w:p w14:paraId="1CE1A6B7" w14:textId="77777777" w:rsidR="00454FD5" w:rsidRPr="00454FD5" w:rsidRDefault="00454FD5" w:rsidP="00454FD5">
      <w:pPr>
        <w:tabs>
          <w:tab w:val="left" w:pos="2520"/>
        </w:tabs>
        <w:rPr>
          <w:color w:val="000000"/>
        </w:rPr>
      </w:pPr>
      <w:r w:rsidRPr="00454FD5">
        <w:rPr>
          <w:color w:val="000000"/>
        </w:rPr>
        <w:t xml:space="preserve"> </w:t>
      </w:r>
    </w:p>
    <w:p w14:paraId="1FBDED54" w14:textId="6EB27566" w:rsidR="00454FD5" w:rsidRDefault="00CA3D8A">
      <w:pPr>
        <w:tabs>
          <w:tab w:val="left" w:pos="2520"/>
        </w:tabs>
        <w:rPr>
          <w:color w:val="000000"/>
        </w:rPr>
      </w:pPr>
      <w:r>
        <w:rPr>
          <w:color w:val="000000"/>
        </w:rPr>
        <w:t>In short, we have the interesting research and extracurricular opportunities one would hope to find at a research university, yet we are small enough to care about each student as an individual.  If you</w:t>
      </w:r>
      <w:r w:rsidR="00050F56">
        <w:rPr>
          <w:color w:val="000000"/>
        </w:rPr>
        <w:t xml:space="preserve"> are</w:t>
      </w:r>
      <w:bookmarkStart w:id="0" w:name="_GoBack"/>
      <w:bookmarkEnd w:id="0"/>
      <w:r>
        <w:rPr>
          <w:color w:val="000000"/>
        </w:rPr>
        <w:t xml:space="preserve"> interested in our program</w:t>
      </w:r>
      <w:r w:rsidR="00050F56">
        <w:rPr>
          <w:color w:val="000000"/>
        </w:rPr>
        <w:t>s</w:t>
      </w:r>
      <w:r>
        <w:rPr>
          <w:color w:val="000000"/>
        </w:rPr>
        <w:t xml:space="preserve"> or </w:t>
      </w:r>
      <w:r w:rsidR="00050F56">
        <w:rPr>
          <w:color w:val="000000"/>
        </w:rPr>
        <w:t>would</w:t>
      </w:r>
      <w:r>
        <w:rPr>
          <w:color w:val="000000"/>
        </w:rPr>
        <w:t xml:space="preserve"> like to learn more, please don’t hesitate to </w:t>
      </w:r>
      <w:r w:rsidR="00050F56">
        <w:rPr>
          <w:color w:val="000000"/>
        </w:rPr>
        <w:t xml:space="preserve">call me at (307)766-6150 or email me </w:t>
      </w:r>
      <w:hyperlink r:id="rId6" w:history="1">
        <w:r w:rsidR="00050F56" w:rsidRPr="001121D7">
          <w:rPr>
            <w:rStyle w:val="Hyperlink"/>
          </w:rPr>
          <w:t>jtang2@uwyo.edu</w:t>
        </w:r>
      </w:hyperlink>
      <w:r w:rsidR="00050F56">
        <w:rPr>
          <w:color w:val="000000"/>
        </w:rPr>
        <w:t>.</w:t>
      </w:r>
    </w:p>
    <w:p w14:paraId="1A64B0C2" w14:textId="77777777" w:rsidR="00050F56" w:rsidRDefault="00050F56">
      <w:pPr>
        <w:tabs>
          <w:tab w:val="left" w:pos="2520"/>
        </w:tabs>
        <w:rPr>
          <w:color w:val="000000"/>
        </w:rPr>
      </w:pPr>
    </w:p>
    <w:p w14:paraId="6784C959" w14:textId="72910821" w:rsidR="00C22497" w:rsidRDefault="00050F56">
      <w:pPr>
        <w:tabs>
          <w:tab w:val="left" w:pos="2520"/>
        </w:tabs>
        <w:rPr>
          <w:color w:val="000000"/>
        </w:rPr>
      </w:pPr>
      <w:r>
        <w:rPr>
          <w:color w:val="000000"/>
        </w:rPr>
        <w:t>Good luck in your decision!</w:t>
      </w:r>
    </w:p>
    <w:p w14:paraId="6C2D4FC5" w14:textId="77777777" w:rsidR="00C22497" w:rsidRDefault="00C22497">
      <w:pPr>
        <w:tabs>
          <w:tab w:val="left" w:pos="2520"/>
        </w:tabs>
        <w:rPr>
          <w:color w:val="000000"/>
        </w:rPr>
      </w:pPr>
    </w:p>
    <w:p w14:paraId="215A1CBF" w14:textId="77777777" w:rsidR="00C22497" w:rsidRDefault="00C22497">
      <w:pPr>
        <w:tabs>
          <w:tab w:val="left" w:pos="2520"/>
        </w:tabs>
        <w:rPr>
          <w:color w:val="000000"/>
        </w:rPr>
      </w:pPr>
      <w:r>
        <w:rPr>
          <w:color w:val="000000"/>
        </w:rPr>
        <w:t xml:space="preserve">Sincerely, </w:t>
      </w:r>
    </w:p>
    <w:p w14:paraId="3AB3BD50" w14:textId="14910A26" w:rsidR="00A05747" w:rsidRDefault="007B7BA9">
      <w:pPr>
        <w:tabs>
          <w:tab w:val="left" w:pos="2520"/>
        </w:tabs>
        <w:rPr>
          <w:color w:val="000000"/>
        </w:rPr>
      </w:pPr>
      <w:r>
        <w:rPr>
          <w:noProof/>
          <w:color w:val="000000"/>
          <w:lang w:eastAsia="en-US"/>
        </w:rPr>
        <w:drawing>
          <wp:inline distT="0" distB="0" distL="0" distR="0" wp14:anchorId="381EAD80" wp14:editId="1D4D5AF7">
            <wp:extent cx="1797874" cy="790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2562" t="14480" r="13340" b="15701"/>
                    <a:stretch/>
                  </pic:blipFill>
                  <pic:spPr bwMode="auto">
                    <a:xfrm>
                      <a:off x="0" y="0"/>
                      <a:ext cx="1799727" cy="791390"/>
                    </a:xfrm>
                    <a:prstGeom prst="rect">
                      <a:avLst/>
                    </a:prstGeom>
                    <a:noFill/>
                    <a:ln>
                      <a:noFill/>
                    </a:ln>
                    <a:extLst>
                      <a:ext uri="{53640926-AAD7-44D8-BBD7-CCE9431645EC}">
                        <a14:shadowObscured xmlns:a14="http://schemas.microsoft.com/office/drawing/2010/main"/>
                      </a:ext>
                    </a:extLst>
                  </pic:spPr>
                </pic:pic>
              </a:graphicData>
            </a:graphic>
          </wp:inline>
        </w:drawing>
      </w:r>
    </w:p>
    <w:p w14:paraId="1C727D82" w14:textId="65CD6B81" w:rsidR="00C22497" w:rsidRDefault="007B7BA9">
      <w:pPr>
        <w:tabs>
          <w:tab w:val="left" w:pos="2520"/>
        </w:tabs>
        <w:rPr>
          <w:color w:val="000000"/>
        </w:rPr>
      </w:pPr>
      <w:r>
        <w:rPr>
          <w:color w:val="000000"/>
        </w:rPr>
        <w:t>Jinke Tang</w:t>
      </w:r>
    </w:p>
    <w:p w14:paraId="6F4596BA" w14:textId="77777777" w:rsidR="00C22497" w:rsidRDefault="00C22497">
      <w:pPr>
        <w:tabs>
          <w:tab w:val="left" w:pos="2520"/>
        </w:tabs>
        <w:rPr>
          <w:color w:val="000000"/>
        </w:rPr>
      </w:pPr>
      <w:r>
        <w:rPr>
          <w:color w:val="000000"/>
        </w:rPr>
        <w:t>Department Head, Professor</w:t>
      </w:r>
    </w:p>
    <w:p w14:paraId="22A48111" w14:textId="3BA767B5" w:rsidR="004E7396" w:rsidRPr="007B7BA9" w:rsidRDefault="00C22497" w:rsidP="007B7BA9">
      <w:pPr>
        <w:tabs>
          <w:tab w:val="left" w:pos="2520"/>
        </w:tabs>
        <w:rPr>
          <w:color w:val="000000"/>
        </w:rPr>
      </w:pPr>
      <w:r>
        <w:rPr>
          <w:color w:val="000000"/>
        </w:rPr>
        <w:t>Physics and Astronomy</w:t>
      </w:r>
    </w:p>
    <w:sectPr w:rsidR="004E7396" w:rsidRPr="007B7BA9" w:rsidSect="00C22497">
      <w:type w:val="continuous"/>
      <w:pgSz w:w="12240" w:h="15840"/>
      <w:pgMar w:top="1440" w:right="1440" w:bottom="1440" w:left="1440" w:header="720" w:footer="720" w:gutter="0"/>
      <w:cols w:space="720"/>
      <w:docGrid w:linePitch="326"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Nimbus Sans L">
    <w:altName w:val="Arial"/>
    <w:charset w:val="80"/>
    <w:family w:val="swiss"/>
    <w:pitch w:val="variable"/>
  </w:font>
  <w:font w:name="Luxi Sans">
    <w:charset w:val="80"/>
    <w:family w:val="auto"/>
    <w:pitch w:val="variable"/>
  </w:font>
  <w:font w:name="Lucida Grande">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1069"/>
        </w:tabs>
        <w:ind w:left="1069" w:hanging="360"/>
      </w:pPr>
      <w:rPr>
        <w:rFonts w:ascii="Symbol" w:hAnsi="Symbol" w:cs="Open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Open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375"/>
    <w:rsid w:val="00050F56"/>
    <w:rsid w:val="00105541"/>
    <w:rsid w:val="00141073"/>
    <w:rsid w:val="001B46F1"/>
    <w:rsid w:val="00241A4B"/>
    <w:rsid w:val="002560C4"/>
    <w:rsid w:val="00272501"/>
    <w:rsid w:val="0031432D"/>
    <w:rsid w:val="00353287"/>
    <w:rsid w:val="003A55A2"/>
    <w:rsid w:val="00414686"/>
    <w:rsid w:val="00454FD5"/>
    <w:rsid w:val="0048497A"/>
    <w:rsid w:val="004E7396"/>
    <w:rsid w:val="00550158"/>
    <w:rsid w:val="00730375"/>
    <w:rsid w:val="007B7BA9"/>
    <w:rsid w:val="008D2E03"/>
    <w:rsid w:val="00A05747"/>
    <w:rsid w:val="00B33C3D"/>
    <w:rsid w:val="00C22497"/>
    <w:rsid w:val="00CA3D8A"/>
    <w:rsid w:val="00DD7BFC"/>
    <w:rsid w:val="00E357A3"/>
    <w:rsid w:val="00E747CF"/>
    <w:rsid w:val="00EB2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51447B9"/>
  <w15:docId w15:val="{8349661C-1BD3-4C1C-AC78-36D699BB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00" w:lineRule="atLeast"/>
    </w:pPr>
    <w:rPr>
      <w:bCs/>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Nimbus Sans L" w:eastAsia="Luxi Sans" w:hAnsi="Nimbus Sans L" w:cs="Luxi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st">
    <w:name w:val="st"/>
    <w:basedOn w:val="Normal"/>
    <w:pPr>
      <w:tabs>
        <w:tab w:val="left" w:pos="2520"/>
      </w:tabs>
    </w:pPr>
    <w:rPr>
      <w:color w:val="000000"/>
      <w:sz w:val="20"/>
      <w:szCs w:val="20"/>
    </w:rPr>
  </w:style>
  <w:style w:type="paragraph" w:styleId="ListParagraph">
    <w:name w:val="List Paragraph"/>
    <w:basedOn w:val="Normal"/>
    <w:uiPriority w:val="34"/>
    <w:qFormat/>
    <w:rsid w:val="00C22497"/>
    <w:pPr>
      <w:ind w:left="720"/>
    </w:pPr>
  </w:style>
  <w:style w:type="paragraph" w:styleId="BalloonText">
    <w:name w:val="Balloon Text"/>
    <w:basedOn w:val="Normal"/>
    <w:link w:val="BalloonTextChar"/>
    <w:uiPriority w:val="99"/>
    <w:semiHidden/>
    <w:unhideWhenUsed/>
    <w:rsid w:val="00A0574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747"/>
    <w:rPr>
      <w:rFonts w:ascii="Lucida Grande" w:hAnsi="Lucida Grande"/>
      <w:bCs/>
      <w:kern w:val="1"/>
      <w:sz w:val="18"/>
      <w:szCs w:val="18"/>
      <w:lang w:eastAsia="ar-SA"/>
    </w:rPr>
  </w:style>
  <w:style w:type="paragraph" w:styleId="PlainText">
    <w:name w:val="Plain Text"/>
    <w:basedOn w:val="Normal"/>
    <w:link w:val="PlainTextChar"/>
    <w:uiPriority w:val="99"/>
    <w:unhideWhenUsed/>
    <w:rsid w:val="00A05747"/>
    <w:pPr>
      <w:suppressAutoHyphens w:val="0"/>
      <w:spacing w:line="240" w:lineRule="auto"/>
    </w:pPr>
    <w:rPr>
      <w:rFonts w:ascii="Courier" w:eastAsiaTheme="minorEastAsia" w:hAnsi="Courier" w:cstheme="minorBidi"/>
      <w:bCs w:val="0"/>
      <w:kern w:val="0"/>
      <w:sz w:val="21"/>
      <w:szCs w:val="21"/>
      <w:lang w:eastAsia="en-US"/>
    </w:rPr>
  </w:style>
  <w:style w:type="character" w:customStyle="1" w:styleId="PlainTextChar">
    <w:name w:val="Plain Text Char"/>
    <w:basedOn w:val="DefaultParagraphFont"/>
    <w:link w:val="PlainText"/>
    <w:uiPriority w:val="99"/>
    <w:rsid w:val="00A05747"/>
    <w:rPr>
      <w:rFonts w:ascii="Courier" w:eastAsiaTheme="minorEastAsia" w:hAnsi="Courier"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tang2@uwyo.ed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kbois</dc:creator>
  <cp:keywords/>
  <cp:lastModifiedBy>Jinke Tang</cp:lastModifiedBy>
  <cp:revision>3</cp:revision>
  <cp:lastPrinted>1901-01-01T07:00:00Z</cp:lastPrinted>
  <dcterms:created xsi:type="dcterms:W3CDTF">2018-11-19T01:52:00Z</dcterms:created>
  <dcterms:modified xsi:type="dcterms:W3CDTF">2018-11-19T02:24:00Z</dcterms:modified>
</cp:coreProperties>
</file>