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613CAB" w:rsidP="00F244ED">
            <w:pPr>
              <w:pStyle w:val="Lettertype"/>
              <w:tabs>
                <w:tab w:val="left" w:pos="1440"/>
              </w:tabs>
            </w:pPr>
            <w:r>
              <w:rPr>
                <w:noProof/>
              </w:rPr>
              <w:drawing>
                <wp:inline distT="0" distB="0" distL="0" distR="0" wp14:anchorId="21BCEBD8" wp14:editId="67B07F2E">
                  <wp:extent cx="2562225" cy="647700"/>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srcRect/>
                          <a:stretch>
                            <a:fillRect/>
                          </a:stretch>
                        </pic:blipFill>
                        <pic:spPr bwMode="auto">
                          <a:xfrm>
                            <a:off x="0" y="0"/>
                            <a:ext cx="2562225" cy="647700"/>
                          </a:xfrm>
                          <a:prstGeom prst="rect">
                            <a:avLst/>
                          </a:prstGeom>
                          <a:noFill/>
                          <a:ln w="9525">
                            <a:noFill/>
                            <a:miter lim="800000"/>
                            <a:headEnd/>
                            <a:tailEnd/>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1000 East University Ave</w:t>
            </w:r>
            <w:r w:rsidR="00852C27">
              <w:rPr>
                <w:sz w:val="16"/>
              </w:rPr>
              <w:t xml:space="preserve">. </w:t>
            </w:r>
            <w:r w:rsidR="000B1453">
              <w:rPr>
                <w:sz w:val="16"/>
              </w:rPr>
              <w:t xml:space="preserve">•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3F6F35">
        <w:rPr>
          <w:rFonts w:ascii="Arial" w:hAnsi="Arial"/>
          <w:b/>
        </w:rPr>
        <w:t>5</w:t>
      </w:r>
      <w:r w:rsidR="00675436">
        <w:rPr>
          <w:rFonts w:ascii="Arial" w:hAnsi="Arial"/>
          <w:b/>
        </w:rPr>
        <w:t>8</w:t>
      </w:r>
    </w:p>
    <w:p w:rsidR="0073437D" w:rsidRDefault="0073437D" w:rsidP="00F244ED">
      <w:pPr>
        <w:tabs>
          <w:tab w:val="left" w:pos="1440"/>
        </w:tabs>
        <w:jc w:val="both"/>
        <w:rPr>
          <w:rFonts w:ascii="Arial" w:hAnsi="Arial"/>
          <w:b/>
        </w:rPr>
      </w:pPr>
    </w:p>
    <w:p w:rsidR="00EC0EF0" w:rsidRDefault="00675436" w:rsidP="00F244ED">
      <w:pPr>
        <w:pStyle w:val="Heading1"/>
        <w:tabs>
          <w:tab w:val="left" w:pos="1440"/>
        </w:tabs>
        <w:rPr>
          <w:szCs w:val="24"/>
        </w:rPr>
      </w:pPr>
      <w:r>
        <w:rPr>
          <w:szCs w:val="24"/>
        </w:rPr>
        <w:t>Nov</w:t>
      </w:r>
      <w:r w:rsidR="008E57DE">
        <w:rPr>
          <w:szCs w:val="24"/>
        </w:rPr>
        <w:t xml:space="preserve"> </w:t>
      </w:r>
      <w:r w:rsidR="0055347C">
        <w:rPr>
          <w:szCs w:val="24"/>
        </w:rPr>
        <w:t>2</w:t>
      </w:r>
      <w:r>
        <w:rPr>
          <w:szCs w:val="24"/>
        </w:rPr>
        <w:t>9</w:t>
      </w:r>
      <w:r w:rsidR="001D3A79">
        <w:rPr>
          <w:szCs w:val="24"/>
        </w:rPr>
        <w:t>, 20</w:t>
      </w:r>
      <w:r w:rsidR="005D0485">
        <w:rPr>
          <w:szCs w:val="24"/>
        </w:rPr>
        <w:t>1</w:t>
      </w:r>
      <w:r w:rsidR="00852CB3">
        <w:rPr>
          <w:szCs w:val="24"/>
        </w:rPr>
        <w:t>2</w:t>
      </w:r>
      <w:r w:rsidR="00525129">
        <w:rPr>
          <w:szCs w:val="24"/>
        </w:rPr>
        <w:tab/>
      </w:r>
      <w:r w:rsidR="008E57DE">
        <w:rPr>
          <w:szCs w:val="24"/>
        </w:rPr>
        <w:tab/>
      </w:r>
      <w:r w:rsidR="00D27AD6">
        <w:rPr>
          <w:szCs w:val="24"/>
        </w:rPr>
        <w:t xml:space="preserve">     </w:t>
      </w:r>
      <w:r w:rsidR="00D27AD6">
        <w:rPr>
          <w:szCs w:val="24"/>
        </w:rPr>
        <w:tab/>
      </w:r>
      <w:r w:rsidR="0086565C">
        <w:rPr>
          <w:szCs w:val="24"/>
        </w:rPr>
        <w:tab/>
      </w:r>
      <w:r w:rsidR="00B0141F">
        <w:rPr>
          <w:szCs w:val="24"/>
        </w:rPr>
        <w:tab/>
      </w:r>
      <w:r w:rsidR="00586E6B">
        <w:rPr>
          <w:szCs w:val="24"/>
        </w:rPr>
        <w:tab/>
      </w:r>
      <w:r w:rsidR="00D414A8">
        <w:rPr>
          <w:szCs w:val="24"/>
        </w:rPr>
        <w:tab/>
      </w:r>
      <w:r w:rsidR="00852CB3">
        <w:rPr>
          <w:szCs w:val="24"/>
        </w:rPr>
        <w:t xml:space="preserve">Tobin Rm, Knight Hall </w:t>
      </w:r>
    </w:p>
    <w:p w:rsidR="0073437D" w:rsidRDefault="00675436" w:rsidP="00F244ED">
      <w:pPr>
        <w:pStyle w:val="Heading1"/>
        <w:tabs>
          <w:tab w:val="left" w:pos="1440"/>
        </w:tabs>
      </w:pPr>
      <w:r>
        <w:t>11</w:t>
      </w:r>
      <w:r w:rsidR="00F61B3F">
        <w:t xml:space="preserve">:00 </w:t>
      </w:r>
      <w:r>
        <w:t>A</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AD678B" w:rsidRDefault="00AD678B" w:rsidP="00F244ED">
      <w:pPr>
        <w:tabs>
          <w:tab w:val="left" w:pos="1440"/>
        </w:tabs>
        <w:jc w:val="both"/>
        <w:rPr>
          <w:rFonts w:ascii="Arial" w:hAnsi="Arial"/>
        </w:rPr>
      </w:pPr>
      <w:r w:rsidRPr="00AD678B">
        <w:rPr>
          <w:rFonts w:ascii="Arial" w:hAnsi="Arial"/>
        </w:rPr>
        <w:t>Present</w:t>
      </w:r>
      <w:r>
        <w:rPr>
          <w:rFonts w:ascii="Arial" w:hAnsi="Arial"/>
        </w:rPr>
        <w:t>: Bruce Cameron, Tristan Wallhead, Audrey Shalinsky, Steve Barrett, Trent Allen, Kent Drummond, Jacquelyn Bridgeman, Mary Alice Bruce, Kate Welsh, Jo Chytka, Pam Henderson</w:t>
      </w:r>
    </w:p>
    <w:p w:rsidR="00AD678B" w:rsidRDefault="00AD678B" w:rsidP="00F244ED">
      <w:pPr>
        <w:tabs>
          <w:tab w:val="left" w:pos="1440"/>
        </w:tabs>
        <w:jc w:val="both"/>
        <w:rPr>
          <w:rFonts w:ascii="Arial" w:hAnsi="Arial"/>
        </w:rPr>
      </w:pPr>
    </w:p>
    <w:p w:rsidR="00AD678B" w:rsidRPr="00AD678B" w:rsidRDefault="00AD678B" w:rsidP="00F244ED">
      <w:pPr>
        <w:tabs>
          <w:tab w:val="left" w:pos="1440"/>
        </w:tabs>
        <w:jc w:val="both"/>
        <w:rPr>
          <w:rFonts w:ascii="Arial" w:hAnsi="Arial"/>
        </w:rPr>
      </w:pPr>
      <w:r>
        <w:rPr>
          <w:rFonts w:ascii="Arial" w:hAnsi="Arial"/>
        </w:rPr>
        <w:t>*A motion was made and approved to add an ex-officio member from the Outreach School to the Course Comm.</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C61C6F" w:rsidRDefault="00C61C6F" w:rsidP="00C61C6F"/>
    <w:p w:rsidR="00C61C6F" w:rsidRDefault="00C61C6F" w:rsidP="00C61C6F">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C61C6F" w:rsidRDefault="00C61C6F" w:rsidP="00C61C6F">
      <w:pPr>
        <w:tabs>
          <w:tab w:val="left" w:pos="1440"/>
        </w:tabs>
        <w:rPr>
          <w:b/>
          <w:iCs/>
        </w:rPr>
      </w:pPr>
    </w:p>
    <w:p w:rsidR="00C61C6F" w:rsidRDefault="00C61C6F" w:rsidP="00C61C6F">
      <w:pPr>
        <w:tabs>
          <w:tab w:val="left" w:pos="1440"/>
        </w:tabs>
        <w:rPr>
          <w:b/>
          <w:iCs/>
        </w:rPr>
      </w:pPr>
      <w:r>
        <w:rPr>
          <w:b/>
          <w:iCs/>
        </w:rPr>
        <w:t xml:space="preserve">AGEC </w:t>
      </w:r>
    </w:p>
    <w:p w:rsidR="00C61C6F" w:rsidRDefault="00C61C6F" w:rsidP="00490E62">
      <w:pPr>
        <w:tabs>
          <w:tab w:val="left" w:pos="1440"/>
        </w:tabs>
        <w:rPr>
          <w:b/>
          <w:iCs/>
        </w:rPr>
      </w:pPr>
      <w:r>
        <w:rPr>
          <w:b/>
          <w:iCs/>
        </w:rPr>
        <w:t>4</w:t>
      </w:r>
      <w:r w:rsidR="00490E62">
        <w:rPr>
          <w:b/>
          <w:iCs/>
        </w:rPr>
        <w:t>450/5450</w:t>
      </w:r>
      <w:r>
        <w:rPr>
          <w:b/>
          <w:iCs/>
        </w:rPr>
        <w:tab/>
      </w:r>
      <w:r w:rsidR="00490E62">
        <w:rPr>
          <w:b/>
          <w:iCs/>
        </w:rPr>
        <w:t>NEGOTIA</w:t>
      </w:r>
      <w:r w:rsidR="00C90593">
        <w:rPr>
          <w:b/>
          <w:iCs/>
        </w:rPr>
        <w:t>T</w:t>
      </w:r>
      <w:r w:rsidR="00490E62">
        <w:rPr>
          <w:b/>
          <w:iCs/>
        </w:rPr>
        <w:t>ION, 3 hrs.</w:t>
      </w:r>
    </w:p>
    <w:p w:rsidR="00490E62" w:rsidRDefault="00490E62" w:rsidP="00490E62">
      <w:pPr>
        <w:tabs>
          <w:tab w:val="left" w:pos="1440"/>
        </w:tabs>
        <w:ind w:left="1440"/>
        <w:rPr>
          <w:iCs/>
        </w:rPr>
      </w:pPr>
      <w:r w:rsidRPr="00283971">
        <w:rPr>
          <w:b/>
          <w:i/>
          <w:iCs/>
        </w:rPr>
        <w:t>Current Course Description and Prerequisites</w:t>
      </w:r>
      <w:r w:rsidRPr="00283971">
        <w:rPr>
          <w:b/>
          <w:iCs/>
        </w:rPr>
        <w:t>:</w:t>
      </w:r>
      <w:r>
        <w:rPr>
          <w:b/>
          <w:iCs/>
        </w:rPr>
        <w:t xml:space="preserve"> </w:t>
      </w:r>
      <w:r w:rsidRPr="00490E62">
        <w:rPr>
          <w:iCs/>
        </w:rPr>
        <w:t xml:space="preserve">Examines how to use negotiation to resolve conflict and get agreement. Describes conflict; outlines ways to address conflict; examines different negotiation strategies and the impact of cognitive bias, power, ethics, and individual and cultural differences; and explores mediation practices. Students complete negotiations, role-plays, and questionnaires.  Dual listed with AGEC 5450. </w:t>
      </w:r>
    </w:p>
    <w:p w:rsidR="00490E62" w:rsidRDefault="00490E62" w:rsidP="00490E62">
      <w:pPr>
        <w:tabs>
          <w:tab w:val="left" w:pos="1440"/>
        </w:tabs>
        <w:rPr>
          <w:iCs/>
        </w:rPr>
      </w:pPr>
      <w:r>
        <w:rPr>
          <w:i/>
          <w:iCs/>
        </w:rPr>
        <w:tab/>
      </w:r>
      <w:r w:rsidRPr="00490E62">
        <w:rPr>
          <w:i/>
          <w:iCs/>
        </w:rPr>
        <w:t>Prerequisites</w:t>
      </w:r>
      <w:r w:rsidRPr="00490E62">
        <w:rPr>
          <w:iCs/>
        </w:rPr>
        <w:t>: Completion of USP O requirement; junior standing.</w:t>
      </w:r>
    </w:p>
    <w:p w:rsidR="00490E62" w:rsidRDefault="00490E62" w:rsidP="00490E62">
      <w:pPr>
        <w:tabs>
          <w:tab w:val="left" w:pos="0"/>
        </w:tabs>
        <w:ind w:left="1440"/>
        <w:rPr>
          <w:iCs/>
        </w:rPr>
      </w:pPr>
      <w:r w:rsidRPr="00994248">
        <w:rPr>
          <w:b/>
          <w:i/>
          <w:iCs/>
        </w:rPr>
        <w:t xml:space="preserve">Requested </w:t>
      </w:r>
      <w:r>
        <w:rPr>
          <w:b/>
          <w:i/>
          <w:iCs/>
        </w:rPr>
        <w:t xml:space="preserve">Change of additional Cross list: </w:t>
      </w:r>
      <w:r>
        <w:rPr>
          <w:iCs/>
        </w:rPr>
        <w:t>ENR.</w:t>
      </w:r>
    </w:p>
    <w:p w:rsidR="00490E62" w:rsidRDefault="00AD678B" w:rsidP="00490E62">
      <w:pPr>
        <w:tabs>
          <w:tab w:val="left" w:pos="1440"/>
        </w:tabs>
        <w:rPr>
          <w:iCs/>
        </w:rPr>
      </w:pPr>
      <w:r>
        <w:rPr>
          <w:b/>
          <w:iCs/>
        </w:rPr>
        <w:tab/>
      </w:r>
      <w:r w:rsidRPr="00153B10">
        <w:rPr>
          <w:b/>
          <w:iCs/>
        </w:rPr>
        <w:t>Action Taken:</w:t>
      </w:r>
      <w:r>
        <w:rPr>
          <w:iCs/>
        </w:rPr>
        <w:t xml:space="preserve"> Approved.</w:t>
      </w:r>
    </w:p>
    <w:p w:rsidR="00757069" w:rsidRDefault="00757069" w:rsidP="00490E62">
      <w:pPr>
        <w:tabs>
          <w:tab w:val="left" w:pos="1440"/>
        </w:tabs>
        <w:rPr>
          <w:b/>
          <w:iCs/>
        </w:rPr>
      </w:pPr>
    </w:p>
    <w:p w:rsidR="00757069" w:rsidRDefault="00757069" w:rsidP="00490E62">
      <w:pPr>
        <w:tabs>
          <w:tab w:val="left" w:pos="1440"/>
        </w:tabs>
        <w:rPr>
          <w:b/>
          <w:iCs/>
        </w:rPr>
      </w:pPr>
    </w:p>
    <w:p w:rsidR="00757069" w:rsidRDefault="00757069" w:rsidP="00490E62">
      <w:pPr>
        <w:tabs>
          <w:tab w:val="left" w:pos="1440"/>
        </w:tabs>
        <w:rPr>
          <w:b/>
          <w:iCs/>
        </w:rPr>
      </w:pPr>
    </w:p>
    <w:p w:rsidR="00757069" w:rsidRDefault="00757069" w:rsidP="00490E62">
      <w:pPr>
        <w:tabs>
          <w:tab w:val="left" w:pos="1440"/>
        </w:tabs>
        <w:rPr>
          <w:b/>
          <w:iCs/>
        </w:rPr>
      </w:pPr>
    </w:p>
    <w:p w:rsidR="00757069" w:rsidRDefault="00757069" w:rsidP="00490E62">
      <w:pPr>
        <w:tabs>
          <w:tab w:val="left" w:pos="1440"/>
        </w:tabs>
        <w:rPr>
          <w:b/>
          <w:iCs/>
        </w:rPr>
      </w:pPr>
    </w:p>
    <w:p w:rsidR="00757069" w:rsidRDefault="00757069" w:rsidP="00490E62">
      <w:pPr>
        <w:tabs>
          <w:tab w:val="left" w:pos="1440"/>
        </w:tabs>
        <w:rPr>
          <w:b/>
          <w:iCs/>
        </w:rPr>
      </w:pPr>
    </w:p>
    <w:p w:rsidR="00757069" w:rsidRDefault="00757069" w:rsidP="00490E62">
      <w:pPr>
        <w:tabs>
          <w:tab w:val="left" w:pos="1440"/>
        </w:tabs>
        <w:rPr>
          <w:b/>
          <w:iCs/>
        </w:rPr>
      </w:pPr>
    </w:p>
    <w:p w:rsidR="00757069" w:rsidRDefault="00757069" w:rsidP="00490E62">
      <w:pPr>
        <w:tabs>
          <w:tab w:val="left" w:pos="1440"/>
        </w:tabs>
        <w:rPr>
          <w:b/>
          <w:iCs/>
        </w:rPr>
      </w:pPr>
    </w:p>
    <w:p w:rsidR="00757069" w:rsidRDefault="00757069" w:rsidP="00490E62">
      <w:pPr>
        <w:tabs>
          <w:tab w:val="left" w:pos="1440"/>
        </w:tabs>
        <w:rPr>
          <w:b/>
          <w:iCs/>
        </w:rPr>
      </w:pPr>
    </w:p>
    <w:p w:rsidR="003D3580" w:rsidRDefault="007D1FF3" w:rsidP="00490E62">
      <w:pPr>
        <w:tabs>
          <w:tab w:val="left" w:pos="1440"/>
        </w:tabs>
        <w:rPr>
          <w:b/>
          <w:iCs/>
        </w:rPr>
      </w:pPr>
      <w:r>
        <w:rPr>
          <w:b/>
          <w:iCs/>
        </w:rPr>
        <w:lastRenderedPageBreak/>
        <w:t>FCSC</w:t>
      </w:r>
    </w:p>
    <w:p w:rsidR="007D1FF3" w:rsidRDefault="00757069" w:rsidP="00757069">
      <w:pPr>
        <w:tabs>
          <w:tab w:val="left" w:pos="1440"/>
        </w:tabs>
        <w:ind w:left="1440" w:hanging="1440"/>
        <w:rPr>
          <w:b/>
          <w:iCs/>
        </w:rPr>
      </w:pPr>
      <w:r>
        <w:rPr>
          <w:b/>
          <w:iCs/>
        </w:rPr>
        <w:t>4104</w:t>
      </w:r>
      <w:r>
        <w:rPr>
          <w:b/>
          <w:iCs/>
        </w:rPr>
        <w:tab/>
        <w:t>FIELD STUDIES IN FAMILY AND CONSUMER SCIENCES, 1-3 hrs</w:t>
      </w:r>
      <w:r w:rsidR="004735F6">
        <w:rPr>
          <w:b/>
          <w:iCs/>
        </w:rPr>
        <w:t>.</w:t>
      </w:r>
      <w:r>
        <w:rPr>
          <w:b/>
          <w:iCs/>
        </w:rPr>
        <w:t xml:space="preserve"> (MAX 3)</w:t>
      </w:r>
    </w:p>
    <w:p w:rsidR="00757069" w:rsidRDefault="00757069" w:rsidP="00757069">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757069">
        <w:rPr>
          <w:iCs/>
        </w:rPr>
        <w:t xml:space="preserve">Concentrated on-site study of home economics-related businesses, agencies and organizations to better understand challenges and potentials of various career opportunities in home economics. Includes examples of business and agencies, such as Denver Merchandise Mart, Denver Fabric Mart, Laramie Crisis Center, Laramie SAFE Project, Wyoming P.A.R.E.N.T., Kansas City Fashion and Home Interiors Market and New York fashion-related industries. </w:t>
      </w:r>
    </w:p>
    <w:p w:rsidR="00757069" w:rsidRDefault="00757069" w:rsidP="00757069">
      <w:pPr>
        <w:tabs>
          <w:tab w:val="left" w:pos="1440"/>
        </w:tabs>
        <w:ind w:left="1440" w:hanging="1440"/>
        <w:rPr>
          <w:iCs/>
        </w:rPr>
      </w:pPr>
      <w:r>
        <w:rPr>
          <w:b/>
          <w:i/>
          <w:iCs/>
        </w:rPr>
        <w:tab/>
      </w:r>
      <w:r w:rsidRPr="00757069">
        <w:rPr>
          <w:i/>
          <w:iCs/>
        </w:rPr>
        <w:t>Prerequisite</w:t>
      </w:r>
      <w:r w:rsidRPr="00757069">
        <w:rPr>
          <w:iCs/>
        </w:rPr>
        <w:t>: junior standing.</w:t>
      </w:r>
    </w:p>
    <w:p w:rsidR="00757069" w:rsidRPr="00757069" w:rsidRDefault="00757069" w:rsidP="00757069">
      <w:pPr>
        <w:tabs>
          <w:tab w:val="left" w:pos="1440"/>
        </w:tabs>
        <w:ind w:left="1440" w:hanging="1440"/>
        <w:rPr>
          <w:iCs/>
        </w:rPr>
      </w:pPr>
      <w:r>
        <w:rPr>
          <w:i/>
          <w:iCs/>
        </w:rPr>
        <w:tab/>
      </w:r>
      <w:r w:rsidRPr="00994248">
        <w:rPr>
          <w:b/>
          <w:i/>
          <w:iCs/>
        </w:rPr>
        <w:t xml:space="preserve">Requested </w:t>
      </w:r>
      <w:r>
        <w:rPr>
          <w:b/>
          <w:i/>
          <w:iCs/>
        </w:rPr>
        <w:t xml:space="preserve">Change of Course Description: </w:t>
      </w:r>
      <w:r w:rsidRPr="00FE3C1C">
        <w:rPr>
          <w:noProof/>
        </w:rPr>
        <w:t xml:space="preserve">Concentrated on-site study of family and consumer sciences-related businesses, agencies and organizations to better understand challenges and potentials of various career opportunities in family and consumer sciences. </w:t>
      </w:r>
      <w:r w:rsidRPr="00821172">
        <w:rPr>
          <w:noProof/>
        </w:rPr>
        <w:t>Prerequisite: junior standing. (Offered based on sufficient demand and resources)</w:t>
      </w:r>
    </w:p>
    <w:p w:rsidR="00757069" w:rsidRDefault="00757069" w:rsidP="00757069">
      <w:pPr>
        <w:tabs>
          <w:tab w:val="left" w:pos="1440"/>
        </w:tabs>
        <w:ind w:left="1440" w:hanging="1440"/>
        <w:rPr>
          <w:iCs/>
        </w:rPr>
      </w:pPr>
      <w:r>
        <w:rPr>
          <w:b/>
          <w:i/>
          <w:iCs/>
        </w:rPr>
        <w:tab/>
      </w:r>
      <w:r w:rsidR="00AD678B" w:rsidRPr="00153B10">
        <w:rPr>
          <w:b/>
          <w:iCs/>
        </w:rPr>
        <w:t>Action Taken:</w:t>
      </w:r>
      <w:r w:rsidR="00AD678B">
        <w:rPr>
          <w:iCs/>
        </w:rPr>
        <w:t xml:space="preserve"> Approved.</w:t>
      </w:r>
    </w:p>
    <w:p w:rsidR="00AD678B" w:rsidRPr="00757069" w:rsidRDefault="00AD678B" w:rsidP="00757069">
      <w:pPr>
        <w:tabs>
          <w:tab w:val="left" w:pos="1440"/>
        </w:tabs>
        <w:ind w:left="1440" w:hanging="1440"/>
        <w:rPr>
          <w:iCs/>
        </w:rPr>
      </w:pPr>
    </w:p>
    <w:p w:rsidR="00C61C6F" w:rsidRDefault="004735F6" w:rsidP="00C61C6F">
      <w:pPr>
        <w:tabs>
          <w:tab w:val="left" w:pos="0"/>
        </w:tabs>
        <w:rPr>
          <w:b/>
          <w:iCs/>
        </w:rPr>
      </w:pPr>
      <w:r>
        <w:rPr>
          <w:b/>
          <w:iCs/>
        </w:rPr>
        <w:t>FCSC</w:t>
      </w:r>
    </w:p>
    <w:p w:rsidR="004735F6" w:rsidRDefault="004735F6" w:rsidP="00C61C6F">
      <w:pPr>
        <w:tabs>
          <w:tab w:val="left" w:pos="0"/>
        </w:tabs>
        <w:rPr>
          <w:b/>
          <w:iCs/>
        </w:rPr>
      </w:pPr>
      <w:r>
        <w:rPr>
          <w:b/>
          <w:iCs/>
        </w:rPr>
        <w:t>4124</w:t>
      </w:r>
      <w:r>
        <w:rPr>
          <w:b/>
          <w:iCs/>
        </w:rPr>
        <w:tab/>
      </w:r>
      <w:r>
        <w:rPr>
          <w:b/>
          <w:iCs/>
        </w:rPr>
        <w:tab/>
        <w:t>FAMILIES OF YOUNG CHILDREN WITH SPECIAL NEEDS, 3 hrs.</w:t>
      </w:r>
    </w:p>
    <w:p w:rsidR="004735F6" w:rsidRDefault="004735F6" w:rsidP="004735F6">
      <w:pPr>
        <w:tabs>
          <w:tab w:val="left" w:pos="0"/>
        </w:tabs>
        <w:ind w:left="1440"/>
        <w:rPr>
          <w:iCs/>
        </w:rPr>
      </w:pPr>
      <w:r w:rsidRPr="00283971">
        <w:rPr>
          <w:b/>
          <w:i/>
          <w:iCs/>
        </w:rPr>
        <w:t>Current Course Description and Prerequisites</w:t>
      </w:r>
      <w:r w:rsidRPr="00283971">
        <w:rPr>
          <w:b/>
          <w:iCs/>
        </w:rPr>
        <w:t>:</w:t>
      </w:r>
      <w:r>
        <w:rPr>
          <w:b/>
          <w:iCs/>
        </w:rPr>
        <w:t xml:space="preserve"> </w:t>
      </w:r>
      <w:r w:rsidRPr="004735F6">
        <w:rPr>
          <w:iCs/>
        </w:rPr>
        <w:t xml:space="preserve">Deals with importance of including family in the process of early intervention with the preschool child with special needs. </w:t>
      </w:r>
    </w:p>
    <w:p w:rsidR="004735F6" w:rsidRDefault="004735F6" w:rsidP="004735F6">
      <w:pPr>
        <w:tabs>
          <w:tab w:val="left" w:pos="0"/>
        </w:tabs>
        <w:ind w:left="1440"/>
        <w:rPr>
          <w:iCs/>
        </w:rPr>
      </w:pPr>
      <w:r w:rsidRPr="004735F6">
        <w:rPr>
          <w:i/>
          <w:iCs/>
        </w:rPr>
        <w:t>Prerequisite</w:t>
      </w:r>
      <w:r w:rsidRPr="004735F6">
        <w:rPr>
          <w:iCs/>
        </w:rPr>
        <w:t>: junior/senior standing.</w:t>
      </w:r>
    </w:p>
    <w:p w:rsidR="00452FA7" w:rsidRDefault="00452FA7" w:rsidP="004735F6">
      <w:pPr>
        <w:tabs>
          <w:tab w:val="left" w:pos="0"/>
        </w:tabs>
        <w:ind w:left="1440"/>
        <w:rPr>
          <w:bCs/>
          <w:noProof/>
        </w:rPr>
      </w:pPr>
      <w:r w:rsidRPr="00994248">
        <w:rPr>
          <w:b/>
          <w:i/>
          <w:iCs/>
        </w:rPr>
        <w:t xml:space="preserve">Requested </w:t>
      </w:r>
      <w:r>
        <w:rPr>
          <w:b/>
          <w:i/>
          <w:iCs/>
        </w:rPr>
        <w:t xml:space="preserve">Change of Prerequisites: </w:t>
      </w:r>
      <w:r>
        <w:rPr>
          <w:bCs/>
          <w:noProof/>
        </w:rPr>
        <w:t>FCSC 2121 or PSYC 2300 and junior/senior standing.</w:t>
      </w:r>
    </w:p>
    <w:p w:rsidR="00452FA7" w:rsidRDefault="00AD678B" w:rsidP="004735F6">
      <w:pPr>
        <w:tabs>
          <w:tab w:val="left" w:pos="0"/>
        </w:tabs>
        <w:ind w:left="1440"/>
        <w:rPr>
          <w:iCs/>
        </w:rPr>
      </w:pPr>
      <w:r w:rsidRPr="00153B10">
        <w:rPr>
          <w:b/>
          <w:iCs/>
        </w:rPr>
        <w:t>Action Taken:</w:t>
      </w:r>
      <w:r>
        <w:rPr>
          <w:iCs/>
        </w:rPr>
        <w:t xml:space="preserve"> Approved.</w:t>
      </w:r>
    </w:p>
    <w:p w:rsidR="00AD678B" w:rsidRDefault="00AD678B" w:rsidP="004735F6">
      <w:pPr>
        <w:tabs>
          <w:tab w:val="left" w:pos="0"/>
        </w:tabs>
        <w:ind w:left="1440"/>
        <w:rPr>
          <w:iCs/>
        </w:rPr>
      </w:pPr>
    </w:p>
    <w:p w:rsidR="004735F6" w:rsidRDefault="00452FA7" w:rsidP="00C61C6F">
      <w:pPr>
        <w:tabs>
          <w:tab w:val="left" w:pos="0"/>
        </w:tabs>
        <w:rPr>
          <w:b/>
          <w:iCs/>
        </w:rPr>
      </w:pPr>
      <w:r>
        <w:rPr>
          <w:b/>
          <w:iCs/>
        </w:rPr>
        <w:t>MOLB</w:t>
      </w:r>
    </w:p>
    <w:p w:rsidR="00452FA7" w:rsidRDefault="00452FA7" w:rsidP="00C61C6F">
      <w:pPr>
        <w:tabs>
          <w:tab w:val="left" w:pos="0"/>
        </w:tabs>
        <w:rPr>
          <w:b/>
          <w:iCs/>
        </w:rPr>
      </w:pPr>
      <w:r>
        <w:rPr>
          <w:b/>
          <w:iCs/>
        </w:rPr>
        <w:t>5670</w:t>
      </w:r>
      <w:r>
        <w:rPr>
          <w:b/>
          <w:iCs/>
        </w:rPr>
        <w:tab/>
      </w:r>
      <w:r>
        <w:rPr>
          <w:b/>
          <w:iCs/>
        </w:rPr>
        <w:tab/>
        <w:t>DEVELOPMENTAL AND MOLECULAR BIOLOGY, 3 hrs.</w:t>
      </w:r>
    </w:p>
    <w:p w:rsidR="00452FA7" w:rsidRDefault="00452FA7" w:rsidP="00452FA7">
      <w:pPr>
        <w:tabs>
          <w:tab w:val="left" w:pos="0"/>
        </w:tabs>
        <w:ind w:left="1440"/>
        <w:rPr>
          <w:iCs/>
        </w:rPr>
      </w:pPr>
      <w:r w:rsidRPr="00283971">
        <w:rPr>
          <w:b/>
          <w:i/>
          <w:iCs/>
        </w:rPr>
        <w:t>Current Course Description and Prerequisites</w:t>
      </w:r>
      <w:r w:rsidRPr="00283971">
        <w:rPr>
          <w:b/>
          <w:iCs/>
        </w:rPr>
        <w:t>:</w:t>
      </w:r>
      <w:r>
        <w:rPr>
          <w:b/>
          <w:iCs/>
        </w:rPr>
        <w:t xml:space="preserve"> </w:t>
      </w:r>
      <w:r w:rsidRPr="00452FA7">
        <w:rPr>
          <w:iCs/>
        </w:rPr>
        <w:t xml:space="preserve">An advanced course dealing with molecular aspects of intracellular protein localization, organelle biogenesis, and cellular architecture. Molecular aspects of development are also addressed. Current literature sources are used. </w:t>
      </w:r>
    </w:p>
    <w:p w:rsidR="00452FA7" w:rsidRDefault="00452FA7" w:rsidP="00C61C6F">
      <w:pPr>
        <w:tabs>
          <w:tab w:val="left" w:pos="0"/>
        </w:tabs>
        <w:rPr>
          <w:iCs/>
        </w:rPr>
      </w:pPr>
      <w:r>
        <w:rPr>
          <w:iCs/>
        </w:rPr>
        <w:tab/>
      </w:r>
      <w:r>
        <w:rPr>
          <w:iCs/>
        </w:rPr>
        <w:tab/>
      </w:r>
      <w:r w:rsidRPr="00452FA7">
        <w:rPr>
          <w:i/>
          <w:iCs/>
        </w:rPr>
        <w:t>Prerequisite</w:t>
      </w:r>
      <w:r w:rsidRPr="00452FA7">
        <w:rPr>
          <w:iCs/>
        </w:rPr>
        <w:t>: MOLB 4610.</w:t>
      </w:r>
    </w:p>
    <w:p w:rsidR="00AA7585" w:rsidRDefault="00AA7585" w:rsidP="00C61C6F">
      <w:pPr>
        <w:tabs>
          <w:tab w:val="left" w:pos="0"/>
        </w:tabs>
        <w:rPr>
          <w:b/>
          <w:i/>
          <w:iCs/>
        </w:rPr>
      </w:pPr>
      <w:r>
        <w:rPr>
          <w:iCs/>
        </w:rPr>
        <w:tab/>
      </w:r>
      <w:r>
        <w:rPr>
          <w:iCs/>
        </w:rPr>
        <w:tab/>
      </w:r>
      <w:r w:rsidRPr="00994248">
        <w:rPr>
          <w:b/>
          <w:i/>
          <w:iCs/>
        </w:rPr>
        <w:t xml:space="preserve">Requested </w:t>
      </w:r>
      <w:r>
        <w:rPr>
          <w:b/>
          <w:i/>
          <w:iCs/>
        </w:rPr>
        <w:t>Change of Title, Course Description, Prerequisites and Dual listing:</w:t>
      </w:r>
    </w:p>
    <w:p w:rsidR="00AA7585" w:rsidRDefault="00AA7585" w:rsidP="00C61C6F">
      <w:pPr>
        <w:tabs>
          <w:tab w:val="left" w:pos="0"/>
        </w:tabs>
        <w:rPr>
          <w:iCs/>
        </w:rPr>
      </w:pPr>
      <w:r>
        <w:rPr>
          <w:b/>
          <w:i/>
          <w:iCs/>
        </w:rPr>
        <w:tab/>
      </w:r>
      <w:r>
        <w:rPr>
          <w:b/>
          <w:i/>
          <w:iCs/>
        </w:rPr>
        <w:tab/>
      </w:r>
      <w:proofErr w:type="gramStart"/>
      <w:r>
        <w:rPr>
          <w:iCs/>
        </w:rPr>
        <w:t>Advanced Molecular Cell Biology</w:t>
      </w:r>
      <w:r w:rsidR="00C90593">
        <w:rPr>
          <w:iCs/>
        </w:rPr>
        <w:t>.</w:t>
      </w:r>
      <w:proofErr w:type="gramEnd"/>
    </w:p>
    <w:p w:rsidR="00AA7585" w:rsidRDefault="00AA7585" w:rsidP="00AA7585">
      <w:pPr>
        <w:tabs>
          <w:tab w:val="left" w:pos="0"/>
        </w:tabs>
        <w:ind w:left="1440"/>
        <w:rPr>
          <w:noProof/>
        </w:rPr>
      </w:pPr>
      <w:r>
        <w:rPr>
          <w:noProof/>
        </w:rPr>
        <w:t>K</w:t>
      </w:r>
      <w:r w:rsidRPr="004910C5">
        <w:rPr>
          <w:noProof/>
        </w:rPr>
        <w:t xml:space="preserve">ey concepts in eukaryotic cell biology </w:t>
      </w:r>
      <w:r>
        <w:rPr>
          <w:noProof/>
        </w:rPr>
        <w:t>will be presented with a focus on</w:t>
      </w:r>
      <w:r w:rsidRPr="004910C5">
        <w:rPr>
          <w:noProof/>
        </w:rPr>
        <w:t xml:space="preserve"> cellular processes that form the basis for human diseases</w:t>
      </w:r>
      <w:r>
        <w:rPr>
          <w:noProof/>
        </w:rPr>
        <w:t>.</w:t>
      </w:r>
      <w:r w:rsidRPr="004910C5">
        <w:rPr>
          <w:noProof/>
        </w:rPr>
        <w:t xml:space="preserve"> </w:t>
      </w:r>
      <w:r>
        <w:rPr>
          <w:noProof/>
        </w:rPr>
        <w:t>C</w:t>
      </w:r>
      <w:r w:rsidRPr="004910C5">
        <w:rPr>
          <w:noProof/>
        </w:rPr>
        <w:t>ellular organization, dynamics, and signaling</w:t>
      </w:r>
      <w:r>
        <w:rPr>
          <w:noProof/>
        </w:rPr>
        <w:t xml:space="preserve"> will be emphasized</w:t>
      </w:r>
      <w:r w:rsidRPr="004910C5">
        <w:rPr>
          <w:noProof/>
        </w:rPr>
        <w:t>. Students will also explore principles of research design by critical reading</w:t>
      </w:r>
      <w:r>
        <w:rPr>
          <w:noProof/>
        </w:rPr>
        <w:t xml:space="preserve"> and discussion</w:t>
      </w:r>
      <w:r w:rsidRPr="004910C5">
        <w:rPr>
          <w:noProof/>
        </w:rPr>
        <w:t xml:space="preserve"> of scientific literature.</w:t>
      </w:r>
    </w:p>
    <w:p w:rsidR="00AA7585" w:rsidRDefault="00AA7585" w:rsidP="00AA7585">
      <w:pPr>
        <w:tabs>
          <w:tab w:val="left" w:pos="0"/>
        </w:tabs>
        <w:ind w:left="1440"/>
        <w:rPr>
          <w:bCs/>
          <w:noProof/>
        </w:rPr>
      </w:pPr>
      <w:r w:rsidRPr="004735F6">
        <w:rPr>
          <w:i/>
          <w:iCs/>
        </w:rPr>
        <w:t>Prerequisite</w:t>
      </w:r>
      <w:r>
        <w:rPr>
          <w:i/>
          <w:iCs/>
        </w:rPr>
        <w:t>s</w:t>
      </w:r>
      <w:r w:rsidRPr="004735F6">
        <w:rPr>
          <w:iCs/>
        </w:rPr>
        <w:t>:</w:t>
      </w:r>
      <w:r>
        <w:rPr>
          <w:iCs/>
        </w:rPr>
        <w:t xml:space="preserve"> </w:t>
      </w:r>
      <w:r>
        <w:rPr>
          <w:bCs/>
          <w:noProof/>
        </w:rPr>
        <w:t xml:space="preserve">MOLB 3000 or 3610 or 4610. </w:t>
      </w:r>
    </w:p>
    <w:p w:rsidR="00AA7585" w:rsidRDefault="00AA7585" w:rsidP="00AA7585">
      <w:pPr>
        <w:tabs>
          <w:tab w:val="left" w:pos="0"/>
        </w:tabs>
        <w:ind w:left="1440"/>
        <w:rPr>
          <w:iCs/>
        </w:rPr>
      </w:pPr>
      <w:r w:rsidRPr="00AA7585">
        <w:rPr>
          <w:iCs/>
        </w:rPr>
        <w:t>MOLB 4670</w:t>
      </w:r>
    </w:p>
    <w:p w:rsidR="00AA7585" w:rsidRDefault="00AD678B" w:rsidP="00AA7585">
      <w:pPr>
        <w:tabs>
          <w:tab w:val="left" w:pos="0"/>
        </w:tabs>
        <w:ind w:left="1440"/>
        <w:rPr>
          <w:iCs/>
        </w:rPr>
      </w:pPr>
      <w:r w:rsidRPr="00153B10">
        <w:rPr>
          <w:b/>
          <w:iCs/>
        </w:rPr>
        <w:t>Action Taken:</w:t>
      </w:r>
      <w:r>
        <w:rPr>
          <w:iCs/>
        </w:rPr>
        <w:t xml:space="preserve"> Approved.</w:t>
      </w:r>
    </w:p>
    <w:p w:rsidR="00AA7585" w:rsidRPr="00AA7585" w:rsidRDefault="00AA7585" w:rsidP="00AA7585">
      <w:pPr>
        <w:tabs>
          <w:tab w:val="left" w:pos="0"/>
        </w:tabs>
        <w:ind w:left="1440"/>
        <w:rPr>
          <w:iCs/>
        </w:rPr>
      </w:pPr>
    </w:p>
    <w:p w:rsidR="008F425C" w:rsidRDefault="008F425C" w:rsidP="008F425C">
      <w:pPr>
        <w:numPr>
          <w:ilvl w:val="0"/>
          <w:numId w:val="1"/>
        </w:numPr>
        <w:tabs>
          <w:tab w:val="left" w:pos="1440"/>
        </w:tabs>
        <w:ind w:left="1800" w:hanging="1800"/>
        <w:rPr>
          <w:rFonts w:ascii="Arial" w:hAnsi="Arial"/>
          <w:b/>
          <w:i/>
          <w:iCs/>
        </w:rPr>
      </w:pPr>
      <w:r>
        <w:rPr>
          <w:rFonts w:ascii="Arial" w:hAnsi="Arial"/>
          <w:b/>
          <w:i/>
          <w:iCs/>
        </w:rPr>
        <w:lastRenderedPageBreak/>
        <w:t>College of A</w:t>
      </w:r>
      <w:r w:rsidR="008D3FEB">
        <w:rPr>
          <w:rFonts w:ascii="Arial" w:hAnsi="Arial"/>
          <w:b/>
          <w:i/>
          <w:iCs/>
        </w:rPr>
        <w:t xml:space="preserve">rts and Sciences </w:t>
      </w:r>
    </w:p>
    <w:p w:rsidR="008F425C" w:rsidRDefault="008F425C" w:rsidP="008F425C">
      <w:pPr>
        <w:tabs>
          <w:tab w:val="left" w:pos="1440"/>
        </w:tabs>
        <w:rPr>
          <w:rFonts w:ascii="Arial" w:hAnsi="Arial"/>
          <w:b/>
          <w:i/>
          <w:iCs/>
        </w:rPr>
      </w:pPr>
    </w:p>
    <w:p w:rsidR="007E75FA" w:rsidRDefault="007E75FA" w:rsidP="008F425C">
      <w:pPr>
        <w:tabs>
          <w:tab w:val="left" w:pos="1440"/>
        </w:tabs>
        <w:rPr>
          <w:b/>
          <w:iCs/>
        </w:rPr>
      </w:pPr>
      <w:r>
        <w:rPr>
          <w:b/>
          <w:iCs/>
        </w:rPr>
        <w:t>ART</w:t>
      </w:r>
    </w:p>
    <w:p w:rsidR="007E75FA" w:rsidRDefault="007E75FA" w:rsidP="008F425C">
      <w:pPr>
        <w:tabs>
          <w:tab w:val="left" w:pos="1440"/>
        </w:tabs>
        <w:rPr>
          <w:b/>
          <w:iCs/>
        </w:rPr>
      </w:pPr>
      <w:r>
        <w:rPr>
          <w:b/>
          <w:iCs/>
        </w:rPr>
        <w:t>3410</w:t>
      </w:r>
      <w:r>
        <w:rPr>
          <w:b/>
          <w:iCs/>
        </w:rPr>
        <w:tab/>
      </w:r>
      <w:r w:rsidR="00177C3F">
        <w:rPr>
          <w:b/>
          <w:iCs/>
        </w:rPr>
        <w:t>ADVANCED CERAMICS I, 3 hrs.</w:t>
      </w:r>
    </w:p>
    <w:p w:rsidR="00177C3F" w:rsidRDefault="00177C3F" w:rsidP="00177C3F">
      <w:pPr>
        <w:tabs>
          <w:tab w:val="left" w:pos="1440"/>
        </w:tabs>
        <w:ind w:left="1440"/>
        <w:rPr>
          <w:iCs/>
        </w:rPr>
      </w:pPr>
      <w:r w:rsidRPr="00283971">
        <w:rPr>
          <w:b/>
          <w:i/>
          <w:iCs/>
        </w:rPr>
        <w:t>Current Course Description and Prerequisites</w:t>
      </w:r>
      <w:r w:rsidRPr="00283971">
        <w:rPr>
          <w:b/>
          <w:iCs/>
        </w:rPr>
        <w:t>:</w:t>
      </w:r>
      <w:r>
        <w:rPr>
          <w:b/>
          <w:iCs/>
        </w:rPr>
        <w:t xml:space="preserve"> </w:t>
      </w:r>
      <w:r w:rsidRPr="00177C3F">
        <w:rPr>
          <w:iCs/>
        </w:rPr>
        <w:t xml:space="preserve">Studies development of ceramic form involving work in hand building and wheel techniques. Introduces surface treatment and glaze testing. Emphasizes design and conceptual development. Includes historical research. First semester of a one-year sequence. </w:t>
      </w:r>
    </w:p>
    <w:p w:rsidR="00177C3F" w:rsidRDefault="00177C3F" w:rsidP="00177C3F">
      <w:pPr>
        <w:tabs>
          <w:tab w:val="left" w:pos="1440"/>
        </w:tabs>
        <w:ind w:left="1440"/>
        <w:rPr>
          <w:iCs/>
        </w:rPr>
      </w:pPr>
      <w:r w:rsidRPr="00177C3F">
        <w:rPr>
          <w:i/>
          <w:iCs/>
        </w:rPr>
        <w:t>Prerequisite</w:t>
      </w:r>
      <w:r w:rsidRPr="00177C3F">
        <w:rPr>
          <w:iCs/>
        </w:rPr>
        <w:t>: ART 1005, 1110, 1120, 1130 and 2000 and consent of instructor based on portfolio review.</w:t>
      </w:r>
    </w:p>
    <w:p w:rsidR="00177C3F" w:rsidRDefault="00177C3F" w:rsidP="00177C3F">
      <w:pPr>
        <w:tabs>
          <w:tab w:val="left" w:pos="1440"/>
        </w:tabs>
        <w:ind w:left="1440"/>
        <w:rPr>
          <w:bCs/>
          <w:noProof/>
        </w:rPr>
      </w:pPr>
      <w:r w:rsidRPr="00994248">
        <w:rPr>
          <w:b/>
          <w:i/>
          <w:iCs/>
        </w:rPr>
        <w:t xml:space="preserve">Requested </w:t>
      </w:r>
      <w:r>
        <w:rPr>
          <w:b/>
          <w:i/>
          <w:iCs/>
        </w:rPr>
        <w:t>Change of Prerequisites</w:t>
      </w:r>
      <w:r>
        <w:rPr>
          <w:b/>
          <w:iCs/>
        </w:rPr>
        <w:t xml:space="preserve">:  </w:t>
      </w:r>
      <w:r w:rsidRPr="008F3888">
        <w:rPr>
          <w:bCs/>
          <w:noProof/>
        </w:rPr>
        <w:t>completion of Foundation Core, ART 2000</w:t>
      </w:r>
      <w:r>
        <w:rPr>
          <w:bCs/>
          <w:noProof/>
        </w:rPr>
        <w:t>, ART 2410, ART 2420</w:t>
      </w:r>
      <w:r w:rsidRPr="008F3888">
        <w:rPr>
          <w:bCs/>
          <w:noProof/>
        </w:rPr>
        <w:t xml:space="preserve"> and consent of instructor based on portfolio review. </w:t>
      </w:r>
      <w:r>
        <w:rPr>
          <w:bCs/>
          <w:noProof/>
        </w:rPr>
        <w:t xml:space="preserve"> </w:t>
      </w:r>
    </w:p>
    <w:p w:rsidR="00177C3F" w:rsidRDefault="00AD678B" w:rsidP="00177C3F">
      <w:pPr>
        <w:tabs>
          <w:tab w:val="left" w:pos="1440"/>
        </w:tabs>
        <w:ind w:left="1440"/>
        <w:rPr>
          <w:iCs/>
        </w:rPr>
      </w:pPr>
      <w:r w:rsidRPr="00153B10">
        <w:rPr>
          <w:b/>
          <w:iCs/>
        </w:rPr>
        <w:t>Action Taken:</w:t>
      </w:r>
      <w:r>
        <w:rPr>
          <w:iCs/>
        </w:rPr>
        <w:t xml:space="preserve"> Approved.</w:t>
      </w:r>
    </w:p>
    <w:p w:rsidR="00AD678B" w:rsidRDefault="00AD678B" w:rsidP="00177C3F">
      <w:pPr>
        <w:tabs>
          <w:tab w:val="left" w:pos="1440"/>
        </w:tabs>
        <w:ind w:left="1440"/>
        <w:rPr>
          <w:b/>
          <w:iCs/>
        </w:rPr>
      </w:pPr>
    </w:p>
    <w:p w:rsidR="007E75FA" w:rsidRDefault="00177C3F" w:rsidP="008F425C">
      <w:pPr>
        <w:tabs>
          <w:tab w:val="left" w:pos="1440"/>
        </w:tabs>
        <w:rPr>
          <w:b/>
          <w:iCs/>
        </w:rPr>
      </w:pPr>
      <w:r>
        <w:rPr>
          <w:b/>
          <w:iCs/>
        </w:rPr>
        <w:t>ART</w:t>
      </w:r>
    </w:p>
    <w:p w:rsidR="00177C3F" w:rsidRDefault="00177C3F" w:rsidP="008F425C">
      <w:pPr>
        <w:tabs>
          <w:tab w:val="left" w:pos="1440"/>
        </w:tabs>
        <w:rPr>
          <w:b/>
          <w:iCs/>
        </w:rPr>
      </w:pPr>
      <w:r>
        <w:rPr>
          <w:b/>
          <w:iCs/>
        </w:rPr>
        <w:t>3420</w:t>
      </w:r>
      <w:r>
        <w:rPr>
          <w:b/>
          <w:iCs/>
        </w:rPr>
        <w:tab/>
        <w:t>ADVANCED CERAMICS II, 3 hrs.</w:t>
      </w:r>
    </w:p>
    <w:p w:rsidR="00177C3F" w:rsidRDefault="00177C3F" w:rsidP="00177C3F">
      <w:pPr>
        <w:tabs>
          <w:tab w:val="left" w:pos="1440"/>
        </w:tabs>
        <w:ind w:left="1440"/>
        <w:rPr>
          <w:iCs/>
        </w:rPr>
      </w:pPr>
      <w:r w:rsidRPr="00283971">
        <w:rPr>
          <w:b/>
          <w:i/>
          <w:iCs/>
        </w:rPr>
        <w:t>Current Course Description and Prerequisites</w:t>
      </w:r>
      <w:r w:rsidRPr="00283971">
        <w:rPr>
          <w:b/>
          <w:iCs/>
        </w:rPr>
        <w:t>:</w:t>
      </w:r>
      <w:r>
        <w:rPr>
          <w:b/>
          <w:iCs/>
        </w:rPr>
        <w:t xml:space="preserve"> </w:t>
      </w:r>
      <w:r w:rsidRPr="00177C3F">
        <w:rPr>
          <w:iCs/>
        </w:rPr>
        <w:t xml:space="preserve">Studies development of ceramic form involving work in hand building and wheel techniques. Introduction to surface treatment and glaze testing. Emphasizes design and conceptual development. Includes historical research. Second semester of a one-year sequence. </w:t>
      </w:r>
    </w:p>
    <w:p w:rsidR="00177C3F" w:rsidRDefault="00177C3F" w:rsidP="00177C3F">
      <w:pPr>
        <w:tabs>
          <w:tab w:val="left" w:pos="1440"/>
        </w:tabs>
        <w:ind w:left="1440"/>
        <w:rPr>
          <w:iCs/>
        </w:rPr>
      </w:pPr>
      <w:r w:rsidRPr="00177C3F">
        <w:rPr>
          <w:i/>
          <w:iCs/>
        </w:rPr>
        <w:t>Prerequisite</w:t>
      </w:r>
      <w:r w:rsidRPr="00177C3F">
        <w:rPr>
          <w:iCs/>
        </w:rPr>
        <w:t>: ART 2000, 3410 and consent of instructor based on portfolio review.</w:t>
      </w:r>
    </w:p>
    <w:p w:rsidR="00CB7098" w:rsidRDefault="00177C3F" w:rsidP="00177C3F">
      <w:pPr>
        <w:tabs>
          <w:tab w:val="left" w:pos="1440"/>
        </w:tabs>
        <w:ind w:left="1440"/>
        <w:rPr>
          <w:bCs/>
          <w:noProof/>
        </w:rPr>
      </w:pPr>
      <w:r w:rsidRPr="00994248">
        <w:rPr>
          <w:b/>
          <w:i/>
          <w:iCs/>
        </w:rPr>
        <w:t xml:space="preserve">Requested </w:t>
      </w:r>
      <w:r>
        <w:rPr>
          <w:b/>
          <w:i/>
          <w:iCs/>
        </w:rPr>
        <w:t>Change of Prerequisites</w:t>
      </w:r>
      <w:r>
        <w:rPr>
          <w:b/>
          <w:iCs/>
        </w:rPr>
        <w:t xml:space="preserve">:  </w:t>
      </w:r>
      <w:r w:rsidRPr="008F3888">
        <w:rPr>
          <w:bCs/>
          <w:noProof/>
        </w:rPr>
        <w:t>completion of Foundation Core, ART 2000</w:t>
      </w:r>
      <w:r>
        <w:rPr>
          <w:bCs/>
          <w:noProof/>
        </w:rPr>
        <w:t xml:space="preserve">, ART 2410, ART 2420, </w:t>
      </w:r>
      <w:r w:rsidRPr="008F3888">
        <w:rPr>
          <w:bCs/>
          <w:noProof/>
        </w:rPr>
        <w:t xml:space="preserve">and consent of instructor based on portfolio review. </w:t>
      </w:r>
    </w:p>
    <w:p w:rsidR="00CB7098" w:rsidRDefault="00AD678B" w:rsidP="00177C3F">
      <w:pPr>
        <w:tabs>
          <w:tab w:val="left" w:pos="1440"/>
        </w:tabs>
        <w:ind w:left="1440"/>
        <w:rPr>
          <w:iCs/>
        </w:rPr>
      </w:pPr>
      <w:r w:rsidRPr="00153B10">
        <w:rPr>
          <w:b/>
          <w:iCs/>
        </w:rPr>
        <w:t>Action Taken:</w:t>
      </w:r>
      <w:r>
        <w:rPr>
          <w:iCs/>
        </w:rPr>
        <w:t xml:space="preserve"> Approved.</w:t>
      </w:r>
    </w:p>
    <w:p w:rsidR="00AD678B" w:rsidRDefault="00AD678B" w:rsidP="00177C3F">
      <w:pPr>
        <w:tabs>
          <w:tab w:val="left" w:pos="1440"/>
        </w:tabs>
        <w:ind w:left="1440"/>
        <w:rPr>
          <w:bCs/>
          <w:noProof/>
        </w:rPr>
      </w:pPr>
    </w:p>
    <w:p w:rsidR="00177C3F" w:rsidRDefault="00CB7098" w:rsidP="008F425C">
      <w:pPr>
        <w:tabs>
          <w:tab w:val="left" w:pos="1440"/>
        </w:tabs>
        <w:rPr>
          <w:b/>
          <w:iCs/>
        </w:rPr>
      </w:pPr>
      <w:r>
        <w:rPr>
          <w:b/>
          <w:iCs/>
        </w:rPr>
        <w:t>MUSC</w:t>
      </w:r>
    </w:p>
    <w:p w:rsidR="00CB7098" w:rsidRDefault="00CB7098" w:rsidP="008F425C">
      <w:pPr>
        <w:tabs>
          <w:tab w:val="left" w:pos="1440"/>
        </w:tabs>
        <w:rPr>
          <w:b/>
          <w:iCs/>
        </w:rPr>
      </w:pPr>
      <w:r>
        <w:rPr>
          <w:b/>
          <w:iCs/>
        </w:rPr>
        <w:t>5030</w:t>
      </w:r>
      <w:r>
        <w:rPr>
          <w:b/>
          <w:iCs/>
        </w:rPr>
        <w:tab/>
        <w:t>ADVANCED THEORY I, 2 hrs.</w:t>
      </w:r>
    </w:p>
    <w:p w:rsidR="00CB7098" w:rsidRDefault="00CB7098" w:rsidP="00CB7098">
      <w:pPr>
        <w:tabs>
          <w:tab w:val="left" w:pos="1440"/>
        </w:tabs>
        <w:ind w:left="1440"/>
        <w:rPr>
          <w:iCs/>
        </w:rPr>
      </w:pPr>
      <w:r w:rsidRPr="00283971">
        <w:rPr>
          <w:b/>
          <w:i/>
          <w:iCs/>
        </w:rPr>
        <w:t>Current Course Description and Prerequisites</w:t>
      </w:r>
      <w:r w:rsidRPr="00283971">
        <w:rPr>
          <w:b/>
          <w:iCs/>
        </w:rPr>
        <w:t>:</w:t>
      </w:r>
      <w:r>
        <w:rPr>
          <w:b/>
          <w:iCs/>
        </w:rPr>
        <w:t xml:space="preserve"> </w:t>
      </w:r>
      <w:r w:rsidRPr="00CB7098">
        <w:rPr>
          <w:iCs/>
        </w:rPr>
        <w:t xml:space="preserve">First semester of a one-year course. Analysis of, and practice in, the more recent harmonic idioms with advanced aural and keyboard harmony. </w:t>
      </w:r>
    </w:p>
    <w:p w:rsidR="00CB7098" w:rsidRDefault="00CB7098" w:rsidP="008F425C">
      <w:pPr>
        <w:tabs>
          <w:tab w:val="left" w:pos="1440"/>
        </w:tabs>
        <w:rPr>
          <w:iCs/>
        </w:rPr>
      </w:pPr>
      <w:r>
        <w:rPr>
          <w:i/>
          <w:iCs/>
        </w:rPr>
        <w:tab/>
      </w:r>
      <w:r w:rsidRPr="00CB7098">
        <w:rPr>
          <w:i/>
          <w:iCs/>
        </w:rPr>
        <w:t>Prerequisite</w:t>
      </w:r>
      <w:r w:rsidRPr="00CB7098">
        <w:rPr>
          <w:iCs/>
        </w:rPr>
        <w:t>: MUSC 2030, 2035.</w:t>
      </w:r>
    </w:p>
    <w:p w:rsidR="00CB7098" w:rsidRDefault="00CB7098" w:rsidP="008F425C">
      <w:pPr>
        <w:tabs>
          <w:tab w:val="left" w:pos="1440"/>
        </w:tabs>
        <w:rPr>
          <w:b/>
          <w:iCs/>
        </w:rPr>
      </w:pPr>
      <w:r>
        <w:rPr>
          <w:iCs/>
        </w:rPr>
        <w:tab/>
      </w:r>
      <w:r w:rsidRPr="00994248">
        <w:rPr>
          <w:b/>
          <w:i/>
          <w:iCs/>
        </w:rPr>
        <w:t xml:space="preserve">Requested </w:t>
      </w:r>
      <w:r>
        <w:rPr>
          <w:b/>
          <w:i/>
          <w:iCs/>
        </w:rPr>
        <w:t>Change of Credit hours</w:t>
      </w:r>
      <w:r>
        <w:rPr>
          <w:b/>
          <w:iCs/>
        </w:rPr>
        <w:t xml:space="preserve">: </w:t>
      </w:r>
      <w:r w:rsidRPr="00CB7098">
        <w:rPr>
          <w:iCs/>
        </w:rPr>
        <w:t>3</w:t>
      </w:r>
      <w:r>
        <w:rPr>
          <w:b/>
          <w:iCs/>
        </w:rPr>
        <w:t xml:space="preserve">  </w:t>
      </w:r>
    </w:p>
    <w:p w:rsidR="00393F94" w:rsidRDefault="00AD678B" w:rsidP="008F425C">
      <w:pPr>
        <w:tabs>
          <w:tab w:val="left" w:pos="1440"/>
        </w:tabs>
        <w:rPr>
          <w:iCs/>
        </w:rPr>
      </w:pPr>
      <w:r>
        <w:rPr>
          <w:b/>
          <w:iCs/>
        </w:rPr>
        <w:tab/>
      </w:r>
      <w:r w:rsidRPr="00153B10">
        <w:rPr>
          <w:b/>
          <w:iCs/>
        </w:rPr>
        <w:t>Action Taken:</w:t>
      </w:r>
      <w:r>
        <w:rPr>
          <w:iCs/>
        </w:rPr>
        <w:t xml:space="preserve"> Approved.</w:t>
      </w:r>
    </w:p>
    <w:p w:rsidR="00AD678B" w:rsidRDefault="00AD678B" w:rsidP="008F425C">
      <w:pPr>
        <w:tabs>
          <w:tab w:val="left" w:pos="1440"/>
        </w:tabs>
        <w:rPr>
          <w:b/>
          <w:iCs/>
        </w:rPr>
      </w:pPr>
    </w:p>
    <w:p w:rsidR="00393F94" w:rsidRDefault="00B7270B" w:rsidP="008F425C">
      <w:pPr>
        <w:tabs>
          <w:tab w:val="left" w:pos="1440"/>
        </w:tabs>
        <w:rPr>
          <w:b/>
          <w:iCs/>
        </w:rPr>
      </w:pPr>
      <w:r>
        <w:rPr>
          <w:b/>
          <w:iCs/>
        </w:rPr>
        <w:t>MUSC</w:t>
      </w:r>
    </w:p>
    <w:p w:rsidR="00B7270B" w:rsidRDefault="00B7270B" w:rsidP="008F425C">
      <w:pPr>
        <w:tabs>
          <w:tab w:val="left" w:pos="1440"/>
        </w:tabs>
        <w:rPr>
          <w:b/>
          <w:iCs/>
        </w:rPr>
      </w:pPr>
      <w:r>
        <w:rPr>
          <w:b/>
          <w:iCs/>
        </w:rPr>
        <w:t>5350</w:t>
      </w:r>
      <w:r>
        <w:rPr>
          <w:b/>
          <w:iCs/>
        </w:rPr>
        <w:tab/>
        <w:t>ADVANCED ANALYSIS, 2 hrs.</w:t>
      </w:r>
    </w:p>
    <w:p w:rsidR="00B7270B" w:rsidRDefault="00B7270B" w:rsidP="00B7270B">
      <w:pPr>
        <w:tabs>
          <w:tab w:val="left" w:pos="1440"/>
        </w:tabs>
        <w:ind w:left="1440"/>
        <w:rPr>
          <w:iCs/>
        </w:rPr>
      </w:pPr>
      <w:r w:rsidRPr="00283971">
        <w:rPr>
          <w:b/>
          <w:i/>
          <w:iCs/>
        </w:rPr>
        <w:t>Current Course Description and Prerequisites</w:t>
      </w:r>
      <w:r w:rsidRPr="00283971">
        <w:rPr>
          <w:b/>
          <w:iCs/>
        </w:rPr>
        <w:t>:</w:t>
      </w:r>
      <w:r>
        <w:rPr>
          <w:b/>
          <w:iCs/>
        </w:rPr>
        <w:t xml:space="preserve"> </w:t>
      </w:r>
      <w:r w:rsidRPr="00B7270B">
        <w:rPr>
          <w:iCs/>
        </w:rPr>
        <w:t xml:space="preserve">Consideration of the analytical techniques of Harder, Piston, and </w:t>
      </w:r>
      <w:proofErr w:type="spellStart"/>
      <w:r w:rsidRPr="00B7270B">
        <w:rPr>
          <w:iCs/>
        </w:rPr>
        <w:t>Schillinger</w:t>
      </w:r>
      <w:proofErr w:type="spellEnd"/>
      <w:r w:rsidRPr="00B7270B">
        <w:rPr>
          <w:iCs/>
        </w:rPr>
        <w:t xml:space="preserve"> for traditional music, of Hanson and Hindemith for modern tonal music, and of Schoenberg and </w:t>
      </w:r>
      <w:proofErr w:type="spellStart"/>
      <w:r w:rsidRPr="00B7270B">
        <w:rPr>
          <w:iCs/>
        </w:rPr>
        <w:t>Reti</w:t>
      </w:r>
      <w:proofErr w:type="spellEnd"/>
      <w:r w:rsidRPr="00B7270B">
        <w:rPr>
          <w:iCs/>
        </w:rPr>
        <w:t xml:space="preserve"> for serial music. </w:t>
      </w:r>
    </w:p>
    <w:p w:rsidR="00B7270B" w:rsidRDefault="00B7270B" w:rsidP="008F425C">
      <w:pPr>
        <w:tabs>
          <w:tab w:val="left" w:pos="1440"/>
        </w:tabs>
        <w:rPr>
          <w:iCs/>
        </w:rPr>
      </w:pPr>
      <w:r>
        <w:rPr>
          <w:i/>
          <w:iCs/>
        </w:rPr>
        <w:tab/>
      </w:r>
      <w:r w:rsidRPr="00B7270B">
        <w:rPr>
          <w:i/>
          <w:iCs/>
        </w:rPr>
        <w:t>Prerequisite</w:t>
      </w:r>
      <w:r w:rsidRPr="00B7270B">
        <w:rPr>
          <w:iCs/>
        </w:rPr>
        <w:t>: graduate standing in music.</w:t>
      </w:r>
    </w:p>
    <w:p w:rsidR="00B7270B" w:rsidRDefault="00B7270B" w:rsidP="008F425C">
      <w:pPr>
        <w:tabs>
          <w:tab w:val="left" w:pos="1440"/>
        </w:tabs>
        <w:rPr>
          <w:b/>
          <w:iCs/>
        </w:rPr>
      </w:pPr>
      <w:r>
        <w:rPr>
          <w:iCs/>
        </w:rPr>
        <w:tab/>
      </w:r>
      <w:r w:rsidRPr="00994248">
        <w:rPr>
          <w:b/>
          <w:i/>
          <w:iCs/>
        </w:rPr>
        <w:t xml:space="preserve">Requested </w:t>
      </w:r>
      <w:r>
        <w:rPr>
          <w:b/>
          <w:i/>
          <w:iCs/>
        </w:rPr>
        <w:t>Change of Credit hours</w:t>
      </w:r>
      <w:r>
        <w:rPr>
          <w:b/>
          <w:iCs/>
        </w:rPr>
        <w:t xml:space="preserve">: </w:t>
      </w:r>
      <w:r w:rsidRPr="00CB7098">
        <w:rPr>
          <w:iCs/>
        </w:rPr>
        <w:t>3</w:t>
      </w:r>
      <w:r>
        <w:rPr>
          <w:b/>
          <w:iCs/>
        </w:rPr>
        <w:t xml:space="preserve">  </w:t>
      </w:r>
    </w:p>
    <w:p w:rsidR="00430F8C" w:rsidRDefault="00AD678B" w:rsidP="008F425C">
      <w:pPr>
        <w:tabs>
          <w:tab w:val="left" w:pos="1440"/>
        </w:tabs>
        <w:rPr>
          <w:b/>
          <w:iCs/>
        </w:rPr>
      </w:pPr>
      <w:r>
        <w:rPr>
          <w:b/>
          <w:iCs/>
        </w:rPr>
        <w:tab/>
      </w:r>
      <w:r w:rsidRPr="00153B10">
        <w:rPr>
          <w:b/>
          <w:iCs/>
        </w:rPr>
        <w:t>Action Taken:</w:t>
      </w:r>
      <w:r>
        <w:rPr>
          <w:iCs/>
        </w:rPr>
        <w:t xml:space="preserve"> Approved.</w:t>
      </w:r>
    </w:p>
    <w:p w:rsidR="00430F8C" w:rsidRDefault="00430F8C" w:rsidP="008F425C">
      <w:pPr>
        <w:tabs>
          <w:tab w:val="left" w:pos="1440"/>
        </w:tabs>
        <w:rPr>
          <w:b/>
          <w:iCs/>
        </w:rPr>
      </w:pPr>
    </w:p>
    <w:p w:rsidR="00430F8C" w:rsidRDefault="00430F8C" w:rsidP="008F425C">
      <w:pPr>
        <w:tabs>
          <w:tab w:val="left" w:pos="1440"/>
        </w:tabs>
        <w:rPr>
          <w:b/>
          <w:iCs/>
        </w:rPr>
      </w:pPr>
    </w:p>
    <w:p w:rsidR="00430F8C" w:rsidRDefault="00430F8C" w:rsidP="008F425C">
      <w:pPr>
        <w:tabs>
          <w:tab w:val="left" w:pos="1440"/>
        </w:tabs>
        <w:rPr>
          <w:b/>
          <w:iCs/>
        </w:rPr>
      </w:pPr>
    </w:p>
    <w:p w:rsidR="00430F8C" w:rsidRDefault="00430F8C" w:rsidP="008F425C">
      <w:pPr>
        <w:tabs>
          <w:tab w:val="left" w:pos="1440"/>
        </w:tabs>
        <w:rPr>
          <w:b/>
          <w:iCs/>
        </w:rPr>
      </w:pPr>
    </w:p>
    <w:p w:rsidR="00430F8C" w:rsidRDefault="00430F8C" w:rsidP="008F425C">
      <w:pPr>
        <w:tabs>
          <w:tab w:val="left" w:pos="1440"/>
        </w:tabs>
        <w:rPr>
          <w:b/>
          <w:iCs/>
        </w:rPr>
      </w:pPr>
      <w:r>
        <w:rPr>
          <w:b/>
          <w:iCs/>
        </w:rPr>
        <w:t>SPAN</w:t>
      </w:r>
    </w:p>
    <w:p w:rsidR="00430F8C" w:rsidRDefault="00430F8C" w:rsidP="008F425C">
      <w:pPr>
        <w:tabs>
          <w:tab w:val="left" w:pos="1440"/>
        </w:tabs>
        <w:rPr>
          <w:b/>
          <w:iCs/>
        </w:rPr>
      </w:pPr>
      <w:r>
        <w:rPr>
          <w:b/>
          <w:iCs/>
        </w:rPr>
        <w:t>2040</w:t>
      </w:r>
      <w:r>
        <w:rPr>
          <w:b/>
          <w:iCs/>
        </w:rPr>
        <w:tab/>
        <w:t>S</w:t>
      </w:r>
      <w:r w:rsidR="00A03B6F">
        <w:rPr>
          <w:b/>
          <w:iCs/>
        </w:rPr>
        <w:t>ECOND YEAR SPANISH</w:t>
      </w:r>
      <w:r>
        <w:rPr>
          <w:b/>
          <w:iCs/>
        </w:rPr>
        <w:t xml:space="preserve"> II, 3 hrs.</w:t>
      </w:r>
    </w:p>
    <w:p w:rsidR="00430F8C" w:rsidRPr="00430F8C" w:rsidRDefault="00430F8C" w:rsidP="00430F8C">
      <w:pPr>
        <w:tabs>
          <w:tab w:val="left" w:pos="1440"/>
        </w:tabs>
        <w:ind w:left="1440"/>
        <w:rPr>
          <w:iCs/>
        </w:rPr>
      </w:pPr>
      <w:r w:rsidRPr="00283971">
        <w:rPr>
          <w:b/>
          <w:i/>
          <w:iCs/>
        </w:rPr>
        <w:t>Current Course Description and Prerequisites</w:t>
      </w:r>
      <w:r w:rsidRPr="00283971">
        <w:rPr>
          <w:b/>
          <w:iCs/>
        </w:rPr>
        <w:t>:</w:t>
      </w:r>
      <w:r>
        <w:rPr>
          <w:b/>
          <w:iCs/>
        </w:rPr>
        <w:t xml:space="preserve"> </w:t>
      </w:r>
      <w:r w:rsidRPr="00430F8C">
        <w:rPr>
          <w:iCs/>
        </w:rPr>
        <w:t xml:space="preserve">Stresses usage of the language through composition, conversation, oral presentation and grammar review. </w:t>
      </w:r>
      <w:r w:rsidRPr="00430F8C">
        <w:rPr>
          <w:i/>
          <w:iCs/>
        </w:rPr>
        <w:t>Prerequisite</w:t>
      </w:r>
      <w:r w:rsidRPr="00430F8C">
        <w:rPr>
          <w:iCs/>
        </w:rPr>
        <w:t>: SPAN 2030 or three years of high school Spanish.</w:t>
      </w:r>
    </w:p>
    <w:p w:rsidR="00CB7098" w:rsidRDefault="00430F8C" w:rsidP="008F425C">
      <w:pPr>
        <w:tabs>
          <w:tab w:val="left" w:pos="1440"/>
        </w:tabs>
        <w:rPr>
          <w:iCs/>
        </w:rPr>
      </w:pPr>
      <w:r>
        <w:rPr>
          <w:b/>
          <w:iCs/>
        </w:rPr>
        <w:tab/>
      </w:r>
      <w:r w:rsidRPr="00994248">
        <w:rPr>
          <w:b/>
          <w:i/>
          <w:iCs/>
        </w:rPr>
        <w:t xml:space="preserve">Requested </w:t>
      </w:r>
      <w:r>
        <w:rPr>
          <w:b/>
          <w:i/>
          <w:iCs/>
        </w:rPr>
        <w:t>Change of Credit hours</w:t>
      </w:r>
      <w:r>
        <w:rPr>
          <w:b/>
          <w:iCs/>
        </w:rPr>
        <w:t xml:space="preserve">: </w:t>
      </w:r>
      <w:r>
        <w:rPr>
          <w:iCs/>
        </w:rPr>
        <w:t>4</w:t>
      </w:r>
    </w:p>
    <w:p w:rsidR="00430F8C" w:rsidRDefault="00AB0C33" w:rsidP="008F425C">
      <w:pPr>
        <w:tabs>
          <w:tab w:val="left" w:pos="1440"/>
        </w:tabs>
        <w:rPr>
          <w:iCs/>
        </w:rPr>
      </w:pPr>
      <w:r>
        <w:rPr>
          <w:b/>
          <w:iCs/>
        </w:rPr>
        <w:tab/>
      </w:r>
      <w:r w:rsidRPr="00153B10">
        <w:rPr>
          <w:b/>
          <w:iCs/>
        </w:rPr>
        <w:t>Action Taken:</w:t>
      </w:r>
      <w:r>
        <w:rPr>
          <w:iCs/>
        </w:rPr>
        <w:t xml:space="preserve"> Approved.</w:t>
      </w:r>
    </w:p>
    <w:p w:rsidR="00AB0C33" w:rsidRDefault="00AB0C33" w:rsidP="008F425C">
      <w:pPr>
        <w:tabs>
          <w:tab w:val="left" w:pos="1440"/>
        </w:tabs>
        <w:rPr>
          <w:iCs/>
        </w:rPr>
      </w:pPr>
    </w:p>
    <w:p w:rsidR="00430F8C" w:rsidRDefault="00430F8C" w:rsidP="008F425C">
      <w:pPr>
        <w:tabs>
          <w:tab w:val="left" w:pos="1440"/>
        </w:tabs>
        <w:rPr>
          <w:b/>
          <w:iCs/>
        </w:rPr>
      </w:pPr>
      <w:r>
        <w:rPr>
          <w:b/>
          <w:iCs/>
        </w:rPr>
        <w:t>SPAN</w:t>
      </w:r>
    </w:p>
    <w:p w:rsidR="00430F8C" w:rsidRDefault="00430F8C" w:rsidP="008F425C">
      <w:pPr>
        <w:tabs>
          <w:tab w:val="left" w:pos="1440"/>
        </w:tabs>
        <w:rPr>
          <w:b/>
          <w:iCs/>
        </w:rPr>
      </w:pPr>
      <w:r>
        <w:rPr>
          <w:b/>
          <w:iCs/>
        </w:rPr>
        <w:t>3080</w:t>
      </w:r>
      <w:r>
        <w:rPr>
          <w:b/>
          <w:iCs/>
        </w:rPr>
        <w:tab/>
        <w:t>SOUTHWEST SPANISH, 3 hrs.</w:t>
      </w:r>
    </w:p>
    <w:p w:rsidR="00430F8C" w:rsidRDefault="00430F8C" w:rsidP="00430F8C">
      <w:pPr>
        <w:tabs>
          <w:tab w:val="left" w:pos="1440"/>
        </w:tabs>
        <w:ind w:left="1440"/>
        <w:rPr>
          <w:iCs/>
        </w:rPr>
      </w:pPr>
      <w:r w:rsidRPr="00283971">
        <w:rPr>
          <w:b/>
          <w:i/>
          <w:iCs/>
        </w:rPr>
        <w:t>Current Course Description and Prerequisites</w:t>
      </w:r>
      <w:r w:rsidRPr="00283971">
        <w:rPr>
          <w:b/>
          <w:iCs/>
        </w:rPr>
        <w:t>:</w:t>
      </w:r>
      <w:r>
        <w:rPr>
          <w:b/>
          <w:iCs/>
        </w:rPr>
        <w:t xml:space="preserve"> </w:t>
      </w:r>
      <w:r w:rsidRPr="00430F8C">
        <w:rPr>
          <w:iCs/>
        </w:rPr>
        <w:t xml:space="preserve">Examines the dialects of Southwest Spanish and explores their development from the Spanish conquest to the present, focusing on the linguistic systems themselves as well as on the historical, political and social factors that have influenced the development of the various dialects. Cross listed with CHST 3080. </w:t>
      </w:r>
    </w:p>
    <w:p w:rsidR="00430F8C" w:rsidRDefault="00430F8C" w:rsidP="008F425C">
      <w:pPr>
        <w:tabs>
          <w:tab w:val="left" w:pos="1440"/>
        </w:tabs>
        <w:rPr>
          <w:iCs/>
        </w:rPr>
      </w:pPr>
      <w:r>
        <w:rPr>
          <w:i/>
          <w:iCs/>
        </w:rPr>
        <w:tab/>
      </w:r>
      <w:r w:rsidRPr="00430F8C">
        <w:rPr>
          <w:i/>
          <w:iCs/>
        </w:rPr>
        <w:t>Prerequisite</w:t>
      </w:r>
      <w:r w:rsidRPr="00430F8C">
        <w:rPr>
          <w:iCs/>
        </w:rPr>
        <w:t>: SPAN 1020 or equivalent proficiency.</w:t>
      </w:r>
    </w:p>
    <w:p w:rsidR="00430F8C" w:rsidRDefault="00430F8C" w:rsidP="008F425C">
      <w:pPr>
        <w:tabs>
          <w:tab w:val="left" w:pos="1440"/>
        </w:tabs>
        <w:rPr>
          <w:b/>
          <w:iCs/>
        </w:rPr>
      </w:pPr>
      <w:r>
        <w:rPr>
          <w:iCs/>
        </w:rPr>
        <w:tab/>
      </w:r>
      <w:r w:rsidRPr="00994248">
        <w:rPr>
          <w:b/>
          <w:i/>
          <w:iCs/>
        </w:rPr>
        <w:t xml:space="preserve">Requested </w:t>
      </w:r>
      <w:r>
        <w:rPr>
          <w:b/>
          <w:i/>
          <w:iCs/>
        </w:rPr>
        <w:t>Change of Title and Course Description</w:t>
      </w:r>
      <w:r>
        <w:rPr>
          <w:b/>
          <w:iCs/>
        </w:rPr>
        <w:t>:</w:t>
      </w:r>
    </w:p>
    <w:p w:rsidR="00430F8C" w:rsidRDefault="00430F8C" w:rsidP="008F425C">
      <w:pPr>
        <w:tabs>
          <w:tab w:val="left" w:pos="1440"/>
        </w:tabs>
        <w:rPr>
          <w:iCs/>
        </w:rPr>
      </w:pPr>
      <w:r>
        <w:rPr>
          <w:b/>
          <w:iCs/>
        </w:rPr>
        <w:tab/>
      </w:r>
      <w:r>
        <w:rPr>
          <w:iCs/>
        </w:rPr>
        <w:t>Introduction to Hispanic Linguistics</w:t>
      </w:r>
      <w:r w:rsidR="00C90593">
        <w:rPr>
          <w:iCs/>
        </w:rPr>
        <w:t>.</w:t>
      </w:r>
    </w:p>
    <w:p w:rsidR="00E92879" w:rsidRPr="00430F8C" w:rsidRDefault="00E92879" w:rsidP="00E92879">
      <w:pPr>
        <w:tabs>
          <w:tab w:val="left" w:pos="1440"/>
        </w:tabs>
        <w:ind w:left="1440"/>
        <w:rPr>
          <w:iCs/>
        </w:rPr>
      </w:pPr>
      <w:r w:rsidRPr="006D2D26">
        <w:rPr>
          <w:noProof/>
        </w:rPr>
        <w:t>Overview of basic concepts and approaches to linguistics with examples from and emphasis on Spanish description. Basic concepts in semiotics, formal and non-formal linguistics, core areas in linguistics (phonetics &amp; phonology, morphosyntax, semantics &amp; pragmatics), as well as an overview of subfields of linguistics (psycholinguistics, sociolinguístics, computational linguistics, etc.)</w:t>
      </w:r>
    </w:p>
    <w:p w:rsidR="00430F8C" w:rsidRDefault="00AB0C33" w:rsidP="002F7CB6">
      <w:pPr>
        <w:tabs>
          <w:tab w:val="left" w:pos="1440"/>
        </w:tabs>
        <w:ind w:left="1440"/>
        <w:rPr>
          <w:iCs/>
        </w:rPr>
      </w:pPr>
      <w:r w:rsidRPr="00153B10">
        <w:rPr>
          <w:b/>
          <w:iCs/>
        </w:rPr>
        <w:t>Action Taken:</w:t>
      </w:r>
      <w:r>
        <w:rPr>
          <w:iCs/>
        </w:rPr>
        <w:t xml:space="preserve"> </w:t>
      </w:r>
      <w:r w:rsidR="00E62FC6">
        <w:rPr>
          <w:iCs/>
        </w:rPr>
        <w:t xml:space="preserve">This </w:t>
      </w:r>
      <w:r w:rsidR="002F7CB6">
        <w:rPr>
          <w:iCs/>
        </w:rPr>
        <w:t>request</w:t>
      </w:r>
      <w:r w:rsidR="00E62FC6">
        <w:rPr>
          <w:iCs/>
        </w:rPr>
        <w:t xml:space="preserve"> has been withdrawn by the department</w:t>
      </w:r>
      <w:r w:rsidR="002F7CB6">
        <w:rPr>
          <w:iCs/>
        </w:rPr>
        <w:t xml:space="preserve"> for further review</w:t>
      </w:r>
      <w:r w:rsidR="00E62FC6">
        <w:rPr>
          <w:iCs/>
        </w:rPr>
        <w:t>.</w:t>
      </w:r>
    </w:p>
    <w:p w:rsidR="00AB0C33" w:rsidRDefault="00AB0C33" w:rsidP="008F425C">
      <w:pPr>
        <w:tabs>
          <w:tab w:val="left" w:pos="1440"/>
        </w:tabs>
        <w:rPr>
          <w:b/>
          <w:iCs/>
        </w:rPr>
      </w:pPr>
    </w:p>
    <w:p w:rsidR="00B82478" w:rsidRDefault="00B82478" w:rsidP="008F425C">
      <w:pPr>
        <w:tabs>
          <w:tab w:val="left" w:pos="1440"/>
        </w:tabs>
        <w:rPr>
          <w:b/>
          <w:iCs/>
        </w:rPr>
      </w:pPr>
      <w:r>
        <w:rPr>
          <w:b/>
          <w:iCs/>
        </w:rPr>
        <w:t>SPAN</w:t>
      </w:r>
    </w:p>
    <w:p w:rsidR="00B82478" w:rsidRDefault="00B82478" w:rsidP="008F425C">
      <w:pPr>
        <w:tabs>
          <w:tab w:val="left" w:pos="1440"/>
        </w:tabs>
        <w:rPr>
          <w:b/>
          <w:iCs/>
        </w:rPr>
      </w:pPr>
      <w:r>
        <w:rPr>
          <w:b/>
          <w:iCs/>
        </w:rPr>
        <w:t>4180</w:t>
      </w:r>
      <w:r w:rsidR="00E01008">
        <w:rPr>
          <w:b/>
          <w:iCs/>
        </w:rPr>
        <w:t>/5180</w:t>
      </w:r>
      <w:r>
        <w:rPr>
          <w:b/>
          <w:iCs/>
        </w:rPr>
        <w:tab/>
        <w:t>CONTEMPORARY SPANISH POETRY, 3 hrs.</w:t>
      </w:r>
    </w:p>
    <w:p w:rsidR="00B82478" w:rsidRDefault="00B82478" w:rsidP="00B82478">
      <w:pPr>
        <w:tabs>
          <w:tab w:val="left" w:pos="1440"/>
        </w:tabs>
        <w:ind w:left="1440"/>
        <w:rPr>
          <w:iCs/>
        </w:rPr>
      </w:pPr>
      <w:r w:rsidRPr="00283971">
        <w:rPr>
          <w:b/>
          <w:i/>
          <w:iCs/>
        </w:rPr>
        <w:t>Current Course Description and Prerequisites</w:t>
      </w:r>
      <w:r w:rsidRPr="00283971">
        <w:rPr>
          <w:b/>
          <w:iCs/>
        </w:rPr>
        <w:t>:</w:t>
      </w:r>
      <w:r>
        <w:rPr>
          <w:b/>
          <w:iCs/>
        </w:rPr>
        <w:t xml:space="preserve"> </w:t>
      </w:r>
      <w:r w:rsidRPr="00B82478">
        <w:rPr>
          <w:iCs/>
        </w:rPr>
        <w:t xml:space="preserve">Encompasses commentaries and analyses of selected poets dating from Generation of '98 to the present, such as Unamuno, Machado, Jimenez, Garcia Lorca, </w:t>
      </w:r>
      <w:proofErr w:type="spellStart"/>
      <w:r w:rsidRPr="00B82478">
        <w:rPr>
          <w:iCs/>
        </w:rPr>
        <w:t>Alberti</w:t>
      </w:r>
      <w:proofErr w:type="spellEnd"/>
      <w:r w:rsidRPr="00B82478">
        <w:rPr>
          <w:iCs/>
        </w:rPr>
        <w:t xml:space="preserve"> and Salinas. Dual listed with SPAN 5180. </w:t>
      </w:r>
    </w:p>
    <w:p w:rsidR="00B82478" w:rsidRDefault="00B82478" w:rsidP="00B82478">
      <w:pPr>
        <w:tabs>
          <w:tab w:val="left" w:pos="1440"/>
        </w:tabs>
        <w:ind w:left="1440"/>
        <w:rPr>
          <w:iCs/>
        </w:rPr>
      </w:pPr>
      <w:r w:rsidRPr="00B82478">
        <w:rPr>
          <w:i/>
          <w:iCs/>
        </w:rPr>
        <w:t>Prerequisites</w:t>
      </w:r>
      <w:r w:rsidRPr="00B82478">
        <w:rPr>
          <w:iCs/>
        </w:rPr>
        <w:t>: SPAN 2140 or equivalent and one 4000-level course.</w:t>
      </w:r>
    </w:p>
    <w:p w:rsidR="00B82478" w:rsidRDefault="00B82478" w:rsidP="00B82478">
      <w:pPr>
        <w:tabs>
          <w:tab w:val="left" w:pos="1440"/>
        </w:tabs>
        <w:ind w:left="1440"/>
        <w:rPr>
          <w:b/>
          <w:iCs/>
        </w:rPr>
      </w:pPr>
      <w:r w:rsidRPr="00994248">
        <w:rPr>
          <w:b/>
          <w:i/>
          <w:iCs/>
        </w:rPr>
        <w:t xml:space="preserve">Requested </w:t>
      </w:r>
      <w:r>
        <w:rPr>
          <w:b/>
          <w:i/>
          <w:iCs/>
        </w:rPr>
        <w:t>Change of Title and Course Description</w:t>
      </w:r>
      <w:r>
        <w:rPr>
          <w:b/>
          <w:iCs/>
        </w:rPr>
        <w:t xml:space="preserve">: </w:t>
      </w:r>
    </w:p>
    <w:p w:rsidR="00B82478" w:rsidRDefault="00B00D6D" w:rsidP="00B82478">
      <w:pPr>
        <w:tabs>
          <w:tab w:val="left" w:pos="1440"/>
        </w:tabs>
        <w:ind w:left="1440"/>
        <w:rPr>
          <w:iCs/>
        </w:rPr>
      </w:pPr>
      <w:r>
        <w:rPr>
          <w:iCs/>
        </w:rPr>
        <w:t>Advanced Cultural Studies in Hispanic Lit/Media</w:t>
      </w:r>
      <w:r w:rsidR="00C90593">
        <w:rPr>
          <w:iCs/>
        </w:rPr>
        <w:t>.</w:t>
      </w:r>
    </w:p>
    <w:p w:rsidR="00B00D6D" w:rsidRDefault="00B00D6D" w:rsidP="00B82478">
      <w:pPr>
        <w:tabs>
          <w:tab w:val="left" w:pos="1440"/>
        </w:tabs>
        <w:ind w:left="1440"/>
      </w:pPr>
      <w:r>
        <w:t>Advanced analysis of Hispanic cultural phenomena.</w:t>
      </w:r>
      <w:r w:rsidRPr="00C85905">
        <w:t xml:space="preserve"> </w:t>
      </w:r>
      <w:r>
        <w:t xml:space="preserve">Focus on the </w:t>
      </w:r>
      <w:r w:rsidRPr="00C85905">
        <w:t>Spanish-speaking cultures of Spain</w:t>
      </w:r>
      <w:r>
        <w:t xml:space="preserve"> or the Spanish-speaking Americas, or both. The texts consulted vary according to instructor and may include the visual arts, such as film, paintings, and performance, academic theory, websites, and other fiction and nonfiction readings.</w:t>
      </w:r>
    </w:p>
    <w:p w:rsidR="001B5D68" w:rsidRDefault="00AB0C33" w:rsidP="00B82478">
      <w:pPr>
        <w:tabs>
          <w:tab w:val="left" w:pos="1440"/>
        </w:tabs>
        <w:ind w:left="1440"/>
      </w:pPr>
      <w:r w:rsidRPr="00153B10">
        <w:rPr>
          <w:b/>
          <w:iCs/>
        </w:rPr>
        <w:t>Action Taken:</w:t>
      </w:r>
      <w:r>
        <w:rPr>
          <w:iCs/>
        </w:rPr>
        <w:t xml:space="preserve"> Approved.</w:t>
      </w:r>
    </w:p>
    <w:p w:rsidR="00B82478" w:rsidRDefault="00B82478" w:rsidP="008F425C">
      <w:pPr>
        <w:tabs>
          <w:tab w:val="left" w:pos="1440"/>
        </w:tabs>
        <w:rPr>
          <w:b/>
          <w:iCs/>
        </w:rPr>
      </w:pPr>
    </w:p>
    <w:p w:rsidR="00084CB8" w:rsidRDefault="00084CB8" w:rsidP="00084CB8">
      <w:pPr>
        <w:numPr>
          <w:ilvl w:val="0"/>
          <w:numId w:val="1"/>
        </w:numPr>
        <w:tabs>
          <w:tab w:val="left" w:pos="1440"/>
        </w:tabs>
        <w:ind w:left="1800" w:hanging="1800"/>
        <w:rPr>
          <w:rFonts w:ascii="Arial" w:hAnsi="Arial"/>
          <w:b/>
          <w:i/>
          <w:iCs/>
        </w:rPr>
      </w:pPr>
      <w:r>
        <w:rPr>
          <w:rFonts w:ascii="Arial" w:hAnsi="Arial"/>
          <w:b/>
          <w:i/>
          <w:iCs/>
        </w:rPr>
        <w:lastRenderedPageBreak/>
        <w:t>College of Business</w:t>
      </w:r>
    </w:p>
    <w:p w:rsidR="009519A2" w:rsidRDefault="009519A2" w:rsidP="009519A2"/>
    <w:p w:rsidR="00084CB8" w:rsidRDefault="00084CB8" w:rsidP="009519A2">
      <w:pPr>
        <w:rPr>
          <w:b/>
        </w:rPr>
      </w:pPr>
      <w:r>
        <w:rPr>
          <w:b/>
        </w:rPr>
        <w:t>IMGT</w:t>
      </w:r>
    </w:p>
    <w:p w:rsidR="00084CB8" w:rsidRDefault="00084CB8" w:rsidP="009519A2">
      <w:pPr>
        <w:rPr>
          <w:b/>
        </w:rPr>
      </w:pPr>
      <w:r>
        <w:rPr>
          <w:b/>
        </w:rPr>
        <w:t>2400</w:t>
      </w:r>
      <w:r>
        <w:rPr>
          <w:b/>
        </w:rPr>
        <w:tab/>
      </w:r>
      <w:r>
        <w:rPr>
          <w:b/>
        </w:rPr>
        <w:tab/>
        <w:t>INTRODUCTION TO INFORMATION MANAGEMENT, 3 hrs.</w:t>
      </w:r>
    </w:p>
    <w:p w:rsidR="00084CB8" w:rsidRDefault="00084CB8" w:rsidP="00084CB8">
      <w:pPr>
        <w:ind w:left="1440"/>
        <w:rPr>
          <w:iCs/>
        </w:rPr>
      </w:pPr>
      <w:r w:rsidRPr="00283971">
        <w:rPr>
          <w:b/>
          <w:i/>
          <w:iCs/>
        </w:rPr>
        <w:t>Current Course Description and Prerequisites</w:t>
      </w:r>
      <w:r w:rsidRPr="00283971">
        <w:rPr>
          <w:b/>
          <w:iCs/>
        </w:rPr>
        <w:t>:</w:t>
      </w:r>
      <w:r>
        <w:rPr>
          <w:b/>
          <w:iCs/>
        </w:rPr>
        <w:t xml:space="preserve"> </w:t>
      </w:r>
      <w:r w:rsidRPr="00084CB8">
        <w:rPr>
          <w:iCs/>
        </w:rPr>
        <w:t xml:space="preserve">Concerned with the role of information systems in managing organizations to make them more competitive and efficient. Specific topics include organizational and technical foundation of information systems and building and managing systems. </w:t>
      </w:r>
    </w:p>
    <w:p w:rsidR="00084CB8" w:rsidRPr="00084CB8" w:rsidRDefault="00084CB8" w:rsidP="00084CB8">
      <w:pPr>
        <w:ind w:left="720" w:firstLine="720"/>
        <w:rPr>
          <w:b/>
        </w:rPr>
      </w:pPr>
      <w:r w:rsidRPr="00084CB8">
        <w:rPr>
          <w:i/>
          <w:iCs/>
        </w:rPr>
        <w:t>Prerequisites</w:t>
      </w:r>
      <w:r w:rsidRPr="00084CB8">
        <w:rPr>
          <w:iCs/>
        </w:rPr>
        <w:t>: none.</w:t>
      </w:r>
    </w:p>
    <w:p w:rsidR="00084CB8" w:rsidRDefault="00084CB8" w:rsidP="00084CB8">
      <w:pPr>
        <w:ind w:left="720" w:firstLine="720"/>
        <w:rPr>
          <w:bCs/>
          <w:noProof/>
        </w:rPr>
      </w:pPr>
      <w:r w:rsidRPr="00994248">
        <w:rPr>
          <w:b/>
          <w:i/>
          <w:iCs/>
        </w:rPr>
        <w:t xml:space="preserve">Requested </w:t>
      </w:r>
      <w:r>
        <w:rPr>
          <w:b/>
          <w:i/>
          <w:iCs/>
        </w:rPr>
        <w:t>Change of Prerequisites</w:t>
      </w:r>
      <w:r>
        <w:rPr>
          <w:b/>
          <w:iCs/>
        </w:rPr>
        <w:t>:</w:t>
      </w:r>
      <w:r w:rsidR="007C16BB">
        <w:rPr>
          <w:b/>
          <w:iCs/>
        </w:rPr>
        <w:t xml:space="preserve"> </w:t>
      </w:r>
      <w:r w:rsidR="007C16BB" w:rsidRPr="008D6F8A">
        <w:rPr>
          <w:bCs/>
          <w:noProof/>
        </w:rPr>
        <w:t>ACCT 1020 or concurrent enrollment</w:t>
      </w:r>
      <w:r w:rsidR="007C16BB">
        <w:rPr>
          <w:bCs/>
          <w:noProof/>
        </w:rPr>
        <w:t>.</w:t>
      </w:r>
    </w:p>
    <w:p w:rsidR="000A1EB5" w:rsidRDefault="00491200" w:rsidP="00084CB8">
      <w:pPr>
        <w:ind w:left="720" w:firstLine="720"/>
        <w:rPr>
          <w:iCs/>
        </w:rPr>
      </w:pPr>
      <w:r w:rsidRPr="00153B10">
        <w:rPr>
          <w:b/>
          <w:iCs/>
        </w:rPr>
        <w:t>Action Taken:</w:t>
      </w:r>
      <w:r>
        <w:rPr>
          <w:iCs/>
        </w:rPr>
        <w:t xml:space="preserve"> Approved.</w:t>
      </w:r>
    </w:p>
    <w:p w:rsidR="00491200" w:rsidRDefault="00491200" w:rsidP="00084CB8">
      <w:pPr>
        <w:ind w:left="720" w:firstLine="720"/>
      </w:pPr>
    </w:p>
    <w:p w:rsidR="000A1EB5" w:rsidRDefault="000A1EB5" w:rsidP="000A1EB5">
      <w:pPr>
        <w:rPr>
          <w:b/>
        </w:rPr>
      </w:pPr>
      <w:r>
        <w:rPr>
          <w:b/>
        </w:rPr>
        <w:t>MBAM</w:t>
      </w:r>
    </w:p>
    <w:p w:rsidR="000A1EB5" w:rsidRDefault="000A1EB5" w:rsidP="000A1EB5">
      <w:pPr>
        <w:ind w:left="1440" w:hanging="1440"/>
        <w:rPr>
          <w:b/>
        </w:rPr>
      </w:pPr>
      <w:r>
        <w:rPr>
          <w:b/>
        </w:rPr>
        <w:t>5503</w:t>
      </w:r>
      <w:r>
        <w:rPr>
          <w:b/>
        </w:rPr>
        <w:tab/>
        <w:t>FUNDAMENTALS OF ACCOUNTING IN THE ENERGY INDUSTRY, 3 hrs.</w:t>
      </w:r>
    </w:p>
    <w:p w:rsidR="000A1EB5" w:rsidRDefault="000A1EB5" w:rsidP="000A1EB5">
      <w:pPr>
        <w:ind w:left="1440" w:hanging="1440"/>
        <w:rPr>
          <w:iCs/>
        </w:rPr>
      </w:pPr>
      <w:r>
        <w:rPr>
          <w:b/>
        </w:rPr>
        <w:tab/>
      </w:r>
      <w:r w:rsidRPr="00283971">
        <w:rPr>
          <w:b/>
          <w:i/>
          <w:iCs/>
        </w:rPr>
        <w:t>Current Course Description and Prerequisites</w:t>
      </w:r>
      <w:r w:rsidRPr="00283971">
        <w:rPr>
          <w:b/>
          <w:iCs/>
        </w:rPr>
        <w:t>:</w:t>
      </w:r>
      <w:r>
        <w:rPr>
          <w:b/>
          <w:iCs/>
        </w:rPr>
        <w:t xml:space="preserve"> </w:t>
      </w:r>
      <w:r w:rsidRPr="000A1EB5">
        <w:rPr>
          <w:iCs/>
        </w:rPr>
        <w:t xml:space="preserve">Introduction to basic financial accounting and reporting issues related to energy producing activities.  Investigate current accounting practices of energy producing companies related to exploration, acquisition, development, and delivery of energy products.  Cover financial requirements of the Financial Accounting Standards Board (FASB), the International Accounting Standards Board (IASB), and the Securities and Exchange Commission (SEC). </w:t>
      </w:r>
    </w:p>
    <w:p w:rsidR="000A1EB5" w:rsidRDefault="000A1EB5" w:rsidP="000A1EB5">
      <w:pPr>
        <w:ind w:left="1440"/>
        <w:rPr>
          <w:iCs/>
        </w:rPr>
      </w:pPr>
      <w:r w:rsidRPr="000A1EB5">
        <w:rPr>
          <w:i/>
          <w:iCs/>
        </w:rPr>
        <w:t>Prerequisites</w:t>
      </w:r>
      <w:r w:rsidRPr="000A1EB5">
        <w:rPr>
          <w:iCs/>
        </w:rPr>
        <w:t>: Permission of MBA program director, or student’s graduate program coordinator in consultation with MBA program director.</w:t>
      </w:r>
    </w:p>
    <w:p w:rsidR="000A1EB5" w:rsidRPr="000A1EB5" w:rsidRDefault="000A1EB5" w:rsidP="000A1EB5">
      <w:pPr>
        <w:ind w:left="1440"/>
      </w:pPr>
      <w:r w:rsidRPr="00994248">
        <w:rPr>
          <w:b/>
          <w:i/>
          <w:iCs/>
        </w:rPr>
        <w:t xml:space="preserve">Requested </w:t>
      </w:r>
      <w:r>
        <w:rPr>
          <w:b/>
          <w:i/>
          <w:iCs/>
        </w:rPr>
        <w:t xml:space="preserve">Change of additional Cross list: </w:t>
      </w:r>
      <w:r>
        <w:rPr>
          <w:iCs/>
        </w:rPr>
        <w:t>ACCT</w:t>
      </w:r>
    </w:p>
    <w:p w:rsidR="000A1EB5" w:rsidRDefault="00491200" w:rsidP="00491200">
      <w:pPr>
        <w:ind w:left="720" w:firstLine="720"/>
        <w:rPr>
          <w:iCs/>
        </w:rPr>
      </w:pPr>
      <w:r w:rsidRPr="00153B10">
        <w:rPr>
          <w:b/>
          <w:iCs/>
        </w:rPr>
        <w:t>Action Taken:</w:t>
      </w:r>
      <w:r>
        <w:rPr>
          <w:iCs/>
        </w:rPr>
        <w:t xml:space="preserve"> Approved.</w:t>
      </w:r>
    </w:p>
    <w:p w:rsidR="00491200" w:rsidRPr="00C61C6F" w:rsidRDefault="00491200" w:rsidP="00491200">
      <w:pPr>
        <w:ind w:left="720" w:firstLine="720"/>
      </w:pPr>
    </w:p>
    <w:p w:rsidR="001D16E4" w:rsidRDefault="001D16E4" w:rsidP="001D16E4">
      <w:pPr>
        <w:numPr>
          <w:ilvl w:val="0"/>
          <w:numId w:val="1"/>
        </w:numPr>
        <w:tabs>
          <w:tab w:val="left" w:pos="1440"/>
        </w:tabs>
        <w:ind w:left="1800" w:hanging="1800"/>
        <w:rPr>
          <w:rFonts w:ascii="Arial" w:hAnsi="Arial"/>
          <w:b/>
          <w:i/>
          <w:iCs/>
        </w:rPr>
      </w:pPr>
      <w:r>
        <w:rPr>
          <w:rFonts w:ascii="Arial" w:hAnsi="Arial"/>
          <w:b/>
          <w:i/>
          <w:iCs/>
        </w:rPr>
        <w:t>College of Education</w:t>
      </w:r>
    </w:p>
    <w:p w:rsidR="006A7ECD" w:rsidRDefault="006A7ECD" w:rsidP="00413759">
      <w:pPr>
        <w:tabs>
          <w:tab w:val="left" w:pos="1440"/>
        </w:tabs>
        <w:rPr>
          <w:bCs/>
          <w:noProof/>
        </w:rPr>
      </w:pPr>
    </w:p>
    <w:p w:rsidR="000B65F1" w:rsidRDefault="004A057C" w:rsidP="00413759">
      <w:pPr>
        <w:tabs>
          <w:tab w:val="left" w:pos="1440"/>
        </w:tabs>
        <w:rPr>
          <w:b/>
          <w:bCs/>
          <w:noProof/>
        </w:rPr>
      </w:pPr>
      <w:r>
        <w:rPr>
          <w:b/>
          <w:bCs/>
          <w:noProof/>
        </w:rPr>
        <w:t>CNSL</w:t>
      </w:r>
    </w:p>
    <w:p w:rsidR="004A057C" w:rsidRDefault="004A057C" w:rsidP="00413759">
      <w:pPr>
        <w:tabs>
          <w:tab w:val="left" w:pos="1440"/>
        </w:tabs>
        <w:rPr>
          <w:b/>
          <w:bCs/>
          <w:noProof/>
        </w:rPr>
      </w:pPr>
      <w:r>
        <w:rPr>
          <w:b/>
          <w:bCs/>
          <w:noProof/>
        </w:rPr>
        <w:t>5150</w:t>
      </w:r>
      <w:r>
        <w:rPr>
          <w:b/>
          <w:bCs/>
          <w:noProof/>
        </w:rPr>
        <w:tab/>
      </w:r>
      <w:r w:rsidR="00326DFD">
        <w:rPr>
          <w:b/>
          <w:bCs/>
          <w:noProof/>
        </w:rPr>
        <w:t>ORGANIZATIONAL LEADERSHIP AND CONSULTATION, 3 hrs.</w:t>
      </w:r>
    </w:p>
    <w:p w:rsidR="00326DFD" w:rsidRDefault="00326DFD" w:rsidP="00326DFD">
      <w:pPr>
        <w:tabs>
          <w:tab w:val="left" w:pos="1440"/>
        </w:tabs>
        <w:ind w:left="1440"/>
        <w:rPr>
          <w:iCs/>
        </w:rPr>
      </w:pPr>
      <w:r w:rsidRPr="00283971">
        <w:rPr>
          <w:b/>
          <w:i/>
          <w:iCs/>
        </w:rPr>
        <w:t>Current Course Description and Prerequisites</w:t>
      </w:r>
      <w:r w:rsidRPr="00283971">
        <w:rPr>
          <w:b/>
          <w:iCs/>
        </w:rPr>
        <w:t>:</w:t>
      </w:r>
      <w:r>
        <w:rPr>
          <w:b/>
          <w:iCs/>
        </w:rPr>
        <w:t xml:space="preserve"> </w:t>
      </w:r>
      <w:r w:rsidRPr="00326DFD">
        <w:rPr>
          <w:iCs/>
        </w:rPr>
        <w:t xml:space="preserve">Focuses on providing participants with an understanding of the role of the consultant and program management in working with schools, families and community organizations. Emphasis is on principles, methods, and models of consultation and management. Student application within a chosen professional area will be encouraged. </w:t>
      </w:r>
      <w:r w:rsidRPr="00326DFD">
        <w:rPr>
          <w:i/>
          <w:iCs/>
        </w:rPr>
        <w:t>Prerequisite</w:t>
      </w:r>
      <w:r w:rsidRPr="00326DFD">
        <w:rPr>
          <w:iCs/>
        </w:rPr>
        <w:t>: graduate standing, 8 hours in counseling and consent of instructor.</w:t>
      </w:r>
    </w:p>
    <w:p w:rsidR="00326DFD" w:rsidRDefault="00326DFD" w:rsidP="00326DFD">
      <w:pPr>
        <w:tabs>
          <w:tab w:val="left" w:pos="1440"/>
        </w:tabs>
        <w:ind w:left="1440"/>
        <w:rPr>
          <w:b/>
          <w:iCs/>
        </w:rPr>
      </w:pPr>
      <w:r w:rsidRPr="00994248">
        <w:rPr>
          <w:b/>
          <w:i/>
          <w:iCs/>
        </w:rPr>
        <w:t xml:space="preserve">Requested </w:t>
      </w:r>
      <w:r>
        <w:rPr>
          <w:b/>
          <w:i/>
          <w:iCs/>
        </w:rPr>
        <w:t>Change of Title, Course Description and Prerequisites</w:t>
      </w:r>
      <w:r>
        <w:rPr>
          <w:b/>
          <w:iCs/>
        </w:rPr>
        <w:t xml:space="preserve">: </w:t>
      </w:r>
    </w:p>
    <w:p w:rsidR="00326DFD" w:rsidRDefault="00326DFD" w:rsidP="00326DFD">
      <w:pPr>
        <w:tabs>
          <w:tab w:val="left" w:pos="1440"/>
        </w:tabs>
        <w:ind w:left="1440"/>
        <w:rPr>
          <w:iCs/>
        </w:rPr>
      </w:pPr>
      <w:r>
        <w:rPr>
          <w:iCs/>
        </w:rPr>
        <w:t>Mental Health Counseling II</w:t>
      </w:r>
      <w:r w:rsidR="004E49C3">
        <w:rPr>
          <w:iCs/>
        </w:rPr>
        <w:t>.</w:t>
      </w:r>
    </w:p>
    <w:p w:rsidR="00326DFD" w:rsidRDefault="00326DFD" w:rsidP="00326DFD">
      <w:pPr>
        <w:tabs>
          <w:tab w:val="left" w:pos="1440"/>
        </w:tabs>
        <w:ind w:left="1440"/>
      </w:pPr>
      <w:r w:rsidRPr="00CA4E93">
        <w:t>Explores the leadership role of the professional counselor within a variety of mental health settings. Areas of application include program development, best practices, management, evaluation, consultation, social justice and supporting client advocacy.</w:t>
      </w:r>
    </w:p>
    <w:p w:rsidR="00326DFD" w:rsidRPr="00326DFD" w:rsidRDefault="00326DFD" w:rsidP="00326DFD">
      <w:pPr>
        <w:tabs>
          <w:tab w:val="left" w:pos="1440"/>
        </w:tabs>
        <w:ind w:left="1440"/>
        <w:rPr>
          <w:bCs/>
          <w:noProof/>
        </w:rPr>
      </w:pPr>
      <w:r w:rsidRPr="000A1EB5">
        <w:rPr>
          <w:i/>
          <w:iCs/>
        </w:rPr>
        <w:t>Prerequisites</w:t>
      </w:r>
      <w:r w:rsidRPr="000A1EB5">
        <w:rPr>
          <w:iCs/>
        </w:rPr>
        <w:t>:</w:t>
      </w:r>
      <w:r>
        <w:rPr>
          <w:iCs/>
        </w:rPr>
        <w:t xml:space="preserve"> </w:t>
      </w:r>
      <w:r>
        <w:rPr>
          <w:bCs/>
          <w:noProof/>
        </w:rPr>
        <w:t>Graduate standing, program admission and CNSL 5130.</w:t>
      </w:r>
    </w:p>
    <w:p w:rsidR="000B65F1" w:rsidRDefault="00491200" w:rsidP="00413759">
      <w:pPr>
        <w:tabs>
          <w:tab w:val="left" w:pos="1440"/>
        </w:tabs>
        <w:rPr>
          <w:b/>
          <w:bCs/>
          <w:noProof/>
        </w:rPr>
      </w:pPr>
      <w:r>
        <w:rPr>
          <w:b/>
          <w:iCs/>
        </w:rPr>
        <w:tab/>
      </w:r>
      <w:r w:rsidRPr="00153B10">
        <w:rPr>
          <w:b/>
          <w:iCs/>
        </w:rPr>
        <w:t>Action Taken:</w:t>
      </w:r>
      <w:r>
        <w:rPr>
          <w:iCs/>
        </w:rPr>
        <w:t xml:space="preserve"> Approved.</w:t>
      </w:r>
    </w:p>
    <w:p w:rsidR="00326DFD" w:rsidRDefault="00301379" w:rsidP="00413759">
      <w:pPr>
        <w:tabs>
          <w:tab w:val="left" w:pos="1440"/>
        </w:tabs>
        <w:rPr>
          <w:b/>
          <w:bCs/>
          <w:noProof/>
        </w:rPr>
      </w:pPr>
      <w:r>
        <w:rPr>
          <w:b/>
          <w:bCs/>
          <w:noProof/>
        </w:rPr>
        <w:lastRenderedPageBreak/>
        <w:t>CNSL</w:t>
      </w:r>
    </w:p>
    <w:p w:rsidR="00301379" w:rsidRDefault="00F05384" w:rsidP="00413759">
      <w:pPr>
        <w:tabs>
          <w:tab w:val="left" w:pos="1440"/>
        </w:tabs>
        <w:rPr>
          <w:b/>
          <w:bCs/>
          <w:noProof/>
        </w:rPr>
      </w:pPr>
      <w:r>
        <w:rPr>
          <w:b/>
          <w:bCs/>
          <w:noProof/>
        </w:rPr>
        <w:t xml:space="preserve">5310 </w:t>
      </w:r>
      <w:r>
        <w:rPr>
          <w:b/>
          <w:bCs/>
          <w:noProof/>
        </w:rPr>
        <w:tab/>
        <w:t>PRE-PRACTICUM, 3 hrs.</w:t>
      </w:r>
    </w:p>
    <w:p w:rsidR="00F05384" w:rsidRDefault="00F05384" w:rsidP="00F05384">
      <w:pPr>
        <w:tabs>
          <w:tab w:val="left" w:pos="1440"/>
        </w:tabs>
        <w:ind w:left="1440"/>
        <w:rPr>
          <w:iCs/>
        </w:rPr>
      </w:pPr>
      <w:r w:rsidRPr="00283971">
        <w:rPr>
          <w:b/>
          <w:i/>
          <w:iCs/>
        </w:rPr>
        <w:t>Current Course Description and Prerequisites</w:t>
      </w:r>
      <w:r w:rsidRPr="00283971">
        <w:rPr>
          <w:b/>
          <w:iCs/>
        </w:rPr>
        <w:t>:</w:t>
      </w:r>
      <w:r>
        <w:rPr>
          <w:b/>
          <w:iCs/>
        </w:rPr>
        <w:t xml:space="preserve"> </w:t>
      </w:r>
      <w:r w:rsidRPr="00F05384">
        <w:rPr>
          <w:iCs/>
        </w:rPr>
        <w:t xml:space="preserve">The first semester of a one-year sequence focused on learning, developing and practicing the fundamental process of counseling. Students do role-playing and have supervised experience with clients in a laboratory setting. Individual supervision is provided. Individual, live and observation of supervision is extensive. </w:t>
      </w:r>
    </w:p>
    <w:p w:rsidR="00F05384" w:rsidRDefault="00F05384" w:rsidP="00F05384">
      <w:pPr>
        <w:tabs>
          <w:tab w:val="left" w:pos="1440"/>
        </w:tabs>
        <w:ind w:left="1440"/>
        <w:rPr>
          <w:iCs/>
        </w:rPr>
      </w:pPr>
      <w:r w:rsidRPr="00F05384">
        <w:rPr>
          <w:i/>
          <w:iCs/>
        </w:rPr>
        <w:t>Prerequisite</w:t>
      </w:r>
      <w:r w:rsidRPr="00F05384">
        <w:rPr>
          <w:iCs/>
        </w:rPr>
        <w:t>: graduate standing, program approval.</w:t>
      </w:r>
    </w:p>
    <w:p w:rsidR="00F05384" w:rsidRDefault="00F05384" w:rsidP="00F05384">
      <w:pPr>
        <w:tabs>
          <w:tab w:val="left" w:pos="1440"/>
        </w:tabs>
        <w:ind w:left="1440"/>
        <w:rPr>
          <w:iCs/>
        </w:rPr>
      </w:pPr>
      <w:r w:rsidRPr="00994248">
        <w:rPr>
          <w:b/>
          <w:i/>
          <w:iCs/>
        </w:rPr>
        <w:t xml:space="preserve">Requested </w:t>
      </w:r>
      <w:r>
        <w:rPr>
          <w:b/>
          <w:i/>
          <w:iCs/>
        </w:rPr>
        <w:t>Change of Grading System</w:t>
      </w:r>
      <w:r>
        <w:rPr>
          <w:b/>
          <w:iCs/>
        </w:rPr>
        <w:t xml:space="preserve">: </w:t>
      </w:r>
      <w:r w:rsidRPr="00F05384">
        <w:rPr>
          <w:iCs/>
        </w:rPr>
        <w:t>A/F</w:t>
      </w:r>
    </w:p>
    <w:p w:rsidR="00F05384" w:rsidRDefault="00AF0672" w:rsidP="00F05384">
      <w:pPr>
        <w:tabs>
          <w:tab w:val="left" w:pos="1440"/>
        </w:tabs>
        <w:ind w:left="1440"/>
        <w:rPr>
          <w:iCs/>
        </w:rPr>
      </w:pPr>
      <w:r w:rsidRPr="00153B10">
        <w:rPr>
          <w:b/>
          <w:iCs/>
        </w:rPr>
        <w:t>Action Taken:</w:t>
      </w:r>
      <w:r>
        <w:rPr>
          <w:iCs/>
        </w:rPr>
        <w:t xml:space="preserve"> Approved.</w:t>
      </w:r>
    </w:p>
    <w:p w:rsidR="00AF0672" w:rsidRDefault="00AF0672" w:rsidP="00F05384">
      <w:pPr>
        <w:tabs>
          <w:tab w:val="left" w:pos="1440"/>
        </w:tabs>
        <w:ind w:left="1440"/>
        <w:rPr>
          <w:bCs/>
          <w:noProof/>
        </w:rPr>
      </w:pPr>
    </w:p>
    <w:p w:rsidR="00326DFD" w:rsidRDefault="00F05384" w:rsidP="00413759">
      <w:pPr>
        <w:tabs>
          <w:tab w:val="left" w:pos="1440"/>
        </w:tabs>
        <w:rPr>
          <w:b/>
          <w:bCs/>
          <w:noProof/>
        </w:rPr>
      </w:pPr>
      <w:r>
        <w:rPr>
          <w:b/>
          <w:bCs/>
          <w:noProof/>
        </w:rPr>
        <w:t>CNSL</w:t>
      </w:r>
    </w:p>
    <w:p w:rsidR="00F05384" w:rsidRDefault="00F05384" w:rsidP="00413759">
      <w:pPr>
        <w:tabs>
          <w:tab w:val="left" w:pos="1440"/>
        </w:tabs>
        <w:rPr>
          <w:b/>
          <w:bCs/>
          <w:noProof/>
        </w:rPr>
      </w:pPr>
      <w:r>
        <w:rPr>
          <w:b/>
          <w:bCs/>
          <w:noProof/>
        </w:rPr>
        <w:t>5320</w:t>
      </w:r>
      <w:r>
        <w:rPr>
          <w:b/>
          <w:bCs/>
          <w:noProof/>
        </w:rPr>
        <w:tab/>
        <w:t>PRACTICUM, 3 hrs.</w:t>
      </w:r>
    </w:p>
    <w:p w:rsidR="00F05384" w:rsidRDefault="00F05384" w:rsidP="00F05384">
      <w:pPr>
        <w:tabs>
          <w:tab w:val="left" w:pos="1440"/>
        </w:tabs>
        <w:ind w:left="1440"/>
        <w:rPr>
          <w:iCs/>
        </w:rPr>
      </w:pPr>
      <w:r w:rsidRPr="00283971">
        <w:rPr>
          <w:b/>
          <w:i/>
          <w:iCs/>
        </w:rPr>
        <w:t>Current Course Description and Prerequisites</w:t>
      </w:r>
      <w:r w:rsidRPr="00283971">
        <w:rPr>
          <w:b/>
          <w:iCs/>
        </w:rPr>
        <w:t>:</w:t>
      </w:r>
      <w:r>
        <w:rPr>
          <w:b/>
          <w:iCs/>
        </w:rPr>
        <w:t xml:space="preserve"> </w:t>
      </w:r>
      <w:r w:rsidRPr="00F05384">
        <w:rPr>
          <w:iCs/>
        </w:rPr>
        <w:t xml:space="preserve">Second course in a two semester sequence which includes class work, supervised counseling with clients in laboratory, extensive individual, group, live and observational supervision. </w:t>
      </w:r>
    </w:p>
    <w:p w:rsidR="00F05384" w:rsidRDefault="00F05384" w:rsidP="00413759">
      <w:pPr>
        <w:tabs>
          <w:tab w:val="left" w:pos="1440"/>
        </w:tabs>
        <w:rPr>
          <w:iCs/>
        </w:rPr>
      </w:pPr>
      <w:r>
        <w:rPr>
          <w:iCs/>
        </w:rPr>
        <w:tab/>
      </w:r>
      <w:r w:rsidRPr="00F05384">
        <w:rPr>
          <w:i/>
          <w:iCs/>
        </w:rPr>
        <w:t>Prerequisites</w:t>
      </w:r>
      <w:r w:rsidRPr="00F05384">
        <w:rPr>
          <w:iCs/>
        </w:rPr>
        <w:t>: graduate standing, CNSL 5310, program approval.</w:t>
      </w:r>
    </w:p>
    <w:p w:rsidR="00F05384" w:rsidRDefault="00F05384" w:rsidP="00F05384">
      <w:pPr>
        <w:tabs>
          <w:tab w:val="left" w:pos="1440"/>
        </w:tabs>
        <w:ind w:left="1440"/>
        <w:rPr>
          <w:iCs/>
        </w:rPr>
      </w:pPr>
      <w:r w:rsidRPr="00994248">
        <w:rPr>
          <w:b/>
          <w:i/>
          <w:iCs/>
        </w:rPr>
        <w:t xml:space="preserve">Requested </w:t>
      </w:r>
      <w:r>
        <w:rPr>
          <w:b/>
          <w:i/>
          <w:iCs/>
        </w:rPr>
        <w:t>Change of Grading System</w:t>
      </w:r>
      <w:r>
        <w:rPr>
          <w:b/>
          <w:iCs/>
        </w:rPr>
        <w:t xml:space="preserve">: </w:t>
      </w:r>
      <w:r w:rsidRPr="00F05384">
        <w:rPr>
          <w:iCs/>
        </w:rPr>
        <w:t>A/F</w:t>
      </w:r>
    </w:p>
    <w:p w:rsidR="00F05384" w:rsidRDefault="00AF0672" w:rsidP="00413759">
      <w:pPr>
        <w:tabs>
          <w:tab w:val="left" w:pos="1440"/>
        </w:tabs>
        <w:rPr>
          <w:iCs/>
        </w:rPr>
      </w:pPr>
      <w:r>
        <w:rPr>
          <w:b/>
          <w:iCs/>
        </w:rPr>
        <w:tab/>
      </w:r>
      <w:r w:rsidRPr="00153B10">
        <w:rPr>
          <w:b/>
          <w:iCs/>
        </w:rPr>
        <w:t>Action Taken:</w:t>
      </w:r>
      <w:r>
        <w:rPr>
          <w:iCs/>
        </w:rPr>
        <w:t xml:space="preserve"> Approved.</w:t>
      </w:r>
    </w:p>
    <w:p w:rsidR="00AF0672" w:rsidRDefault="00AF0672" w:rsidP="00413759">
      <w:pPr>
        <w:tabs>
          <w:tab w:val="left" w:pos="1440"/>
        </w:tabs>
        <w:rPr>
          <w:bCs/>
          <w:noProof/>
        </w:rPr>
      </w:pPr>
    </w:p>
    <w:p w:rsidR="00F05384" w:rsidRDefault="00F05384" w:rsidP="00413759">
      <w:pPr>
        <w:tabs>
          <w:tab w:val="left" w:pos="1440"/>
        </w:tabs>
        <w:rPr>
          <w:b/>
          <w:bCs/>
          <w:noProof/>
        </w:rPr>
      </w:pPr>
      <w:r>
        <w:rPr>
          <w:b/>
          <w:bCs/>
          <w:noProof/>
        </w:rPr>
        <w:t>CNSL</w:t>
      </w:r>
    </w:p>
    <w:p w:rsidR="00F05384" w:rsidRDefault="00F05384" w:rsidP="00413759">
      <w:pPr>
        <w:tabs>
          <w:tab w:val="left" w:pos="1440"/>
        </w:tabs>
        <w:rPr>
          <w:b/>
          <w:bCs/>
          <w:noProof/>
        </w:rPr>
      </w:pPr>
      <w:r>
        <w:rPr>
          <w:b/>
          <w:bCs/>
          <w:noProof/>
        </w:rPr>
        <w:t>5640</w:t>
      </w:r>
      <w:r>
        <w:rPr>
          <w:b/>
          <w:bCs/>
          <w:noProof/>
        </w:rPr>
        <w:tab/>
        <w:t>DIAGNOSIS AND DEVELOPMENTAL PSYCHOPATHOLOGY, 3 hrs.</w:t>
      </w:r>
    </w:p>
    <w:p w:rsidR="00F05384" w:rsidRDefault="00F05384" w:rsidP="00F05384">
      <w:pPr>
        <w:tabs>
          <w:tab w:val="left" w:pos="1440"/>
        </w:tabs>
        <w:ind w:left="1440"/>
        <w:rPr>
          <w:iCs/>
        </w:rPr>
      </w:pPr>
      <w:r w:rsidRPr="00283971">
        <w:rPr>
          <w:b/>
          <w:i/>
          <w:iCs/>
        </w:rPr>
        <w:t>Current Course Description and Prerequisites</w:t>
      </w:r>
      <w:r w:rsidRPr="00283971">
        <w:rPr>
          <w:b/>
          <w:iCs/>
        </w:rPr>
        <w:t>:</w:t>
      </w:r>
      <w:r>
        <w:rPr>
          <w:b/>
          <w:iCs/>
        </w:rPr>
        <w:t xml:space="preserve"> </w:t>
      </w:r>
      <w:r w:rsidRPr="00F05384">
        <w:rPr>
          <w:iCs/>
        </w:rPr>
        <w:t xml:space="preserve">Introduction to college student affairs practice, specifically exploring issues related to the organization and administration of student personnel services.  Explores the history, the philosophy, and the skills utilized in student personnel services within the context of various higher education institutions and settings. </w:t>
      </w:r>
    </w:p>
    <w:p w:rsidR="00F05384" w:rsidRDefault="00F05384" w:rsidP="00F05384">
      <w:pPr>
        <w:tabs>
          <w:tab w:val="left" w:pos="1440"/>
        </w:tabs>
        <w:ind w:left="1440"/>
        <w:rPr>
          <w:iCs/>
        </w:rPr>
      </w:pPr>
      <w:r w:rsidRPr="00F05384">
        <w:rPr>
          <w:i/>
          <w:iCs/>
        </w:rPr>
        <w:t>Prerequisites</w:t>
      </w:r>
      <w:r w:rsidRPr="00F05384">
        <w:rPr>
          <w:iCs/>
        </w:rPr>
        <w:t>: department consent.</w:t>
      </w:r>
    </w:p>
    <w:p w:rsidR="00F05384" w:rsidRDefault="00F05384" w:rsidP="00F05384">
      <w:pPr>
        <w:tabs>
          <w:tab w:val="left" w:pos="1440"/>
        </w:tabs>
        <w:ind w:left="1440"/>
        <w:rPr>
          <w:b/>
          <w:iCs/>
        </w:rPr>
      </w:pPr>
      <w:r w:rsidRPr="00994248">
        <w:rPr>
          <w:b/>
          <w:i/>
          <w:iCs/>
        </w:rPr>
        <w:t xml:space="preserve">Requested </w:t>
      </w:r>
      <w:r>
        <w:rPr>
          <w:b/>
          <w:i/>
          <w:iCs/>
        </w:rPr>
        <w:t>Change of Title and Course Description</w:t>
      </w:r>
      <w:r>
        <w:rPr>
          <w:b/>
          <w:iCs/>
        </w:rPr>
        <w:t xml:space="preserve">: </w:t>
      </w:r>
    </w:p>
    <w:p w:rsidR="00F05384" w:rsidRDefault="00F05384" w:rsidP="00F05384">
      <w:pPr>
        <w:tabs>
          <w:tab w:val="left" w:pos="1440"/>
        </w:tabs>
        <w:ind w:left="1440"/>
        <w:rPr>
          <w:bCs/>
          <w:noProof/>
        </w:rPr>
      </w:pPr>
      <w:r>
        <w:rPr>
          <w:bCs/>
          <w:noProof/>
        </w:rPr>
        <w:t>Diagnosis, Psychopathology &amp; Psychopharmacology</w:t>
      </w:r>
      <w:r w:rsidR="004E49C3">
        <w:rPr>
          <w:bCs/>
          <w:noProof/>
        </w:rPr>
        <w:t>.</w:t>
      </w:r>
    </w:p>
    <w:p w:rsidR="00F05384" w:rsidRDefault="005F6570" w:rsidP="00F05384">
      <w:pPr>
        <w:tabs>
          <w:tab w:val="left" w:pos="1440"/>
        </w:tabs>
        <w:ind w:left="1440"/>
      </w:pPr>
      <w:r>
        <w:t>Introduction to the etiology, prevention, and t</w:t>
      </w:r>
      <w:r w:rsidRPr="00D8076D">
        <w:t xml:space="preserve">reatment </w:t>
      </w:r>
      <w:r>
        <w:t>of</w:t>
      </w:r>
      <w:r w:rsidRPr="00D8076D">
        <w:t xml:space="preserve"> mental and emotional disorders</w:t>
      </w:r>
      <w:r>
        <w:t>.  Includes a focus on the skills of biopsychosocial case conceptualization and treatment planning, and multi-axial differential diagnosis using the current edition of the Diagnostic and Statistical Manual.  Also addresses basic classifications, indications and contraindications of common pharmacological interventions.</w:t>
      </w:r>
    </w:p>
    <w:p w:rsidR="005F6570" w:rsidRPr="00F05384" w:rsidRDefault="00AF0672" w:rsidP="00F05384">
      <w:pPr>
        <w:tabs>
          <w:tab w:val="left" w:pos="1440"/>
        </w:tabs>
        <w:ind w:left="1440"/>
        <w:rPr>
          <w:bCs/>
          <w:noProof/>
        </w:rPr>
      </w:pPr>
      <w:r w:rsidRPr="00153B10">
        <w:rPr>
          <w:b/>
          <w:iCs/>
        </w:rPr>
        <w:t>Action Taken:</w:t>
      </w:r>
      <w:r>
        <w:rPr>
          <w:iCs/>
        </w:rPr>
        <w:t xml:space="preserve"> Approved.</w:t>
      </w:r>
    </w:p>
    <w:p w:rsidR="00615495" w:rsidRDefault="00615495" w:rsidP="00413759">
      <w:pPr>
        <w:tabs>
          <w:tab w:val="left" w:pos="1440"/>
        </w:tabs>
        <w:rPr>
          <w:b/>
          <w:bCs/>
          <w:noProof/>
        </w:rPr>
      </w:pPr>
    </w:p>
    <w:p w:rsidR="00615495" w:rsidRDefault="00615495" w:rsidP="00413759">
      <w:pPr>
        <w:tabs>
          <w:tab w:val="left" w:pos="1440"/>
        </w:tabs>
        <w:rPr>
          <w:b/>
          <w:bCs/>
          <w:noProof/>
        </w:rPr>
      </w:pPr>
    </w:p>
    <w:p w:rsidR="00615495" w:rsidRDefault="00615495" w:rsidP="00413759">
      <w:pPr>
        <w:tabs>
          <w:tab w:val="left" w:pos="1440"/>
        </w:tabs>
        <w:rPr>
          <w:b/>
          <w:bCs/>
          <w:noProof/>
        </w:rPr>
      </w:pPr>
    </w:p>
    <w:p w:rsidR="00615495" w:rsidRDefault="00615495" w:rsidP="00413759">
      <w:pPr>
        <w:tabs>
          <w:tab w:val="left" w:pos="1440"/>
        </w:tabs>
        <w:rPr>
          <w:b/>
          <w:bCs/>
          <w:noProof/>
        </w:rPr>
      </w:pPr>
    </w:p>
    <w:p w:rsidR="00615495" w:rsidRDefault="00615495" w:rsidP="00413759">
      <w:pPr>
        <w:tabs>
          <w:tab w:val="left" w:pos="1440"/>
        </w:tabs>
        <w:rPr>
          <w:b/>
          <w:bCs/>
          <w:noProof/>
        </w:rPr>
      </w:pPr>
    </w:p>
    <w:p w:rsidR="00615495" w:rsidRDefault="00615495" w:rsidP="00413759">
      <w:pPr>
        <w:tabs>
          <w:tab w:val="left" w:pos="1440"/>
        </w:tabs>
        <w:rPr>
          <w:b/>
          <w:bCs/>
          <w:noProof/>
        </w:rPr>
      </w:pPr>
    </w:p>
    <w:p w:rsidR="002F7CB6" w:rsidRDefault="002F7CB6" w:rsidP="00413759">
      <w:pPr>
        <w:tabs>
          <w:tab w:val="left" w:pos="1440"/>
        </w:tabs>
        <w:rPr>
          <w:b/>
          <w:bCs/>
          <w:noProof/>
        </w:rPr>
      </w:pPr>
    </w:p>
    <w:p w:rsidR="002F7CB6" w:rsidRDefault="002F7CB6" w:rsidP="00413759">
      <w:pPr>
        <w:tabs>
          <w:tab w:val="left" w:pos="1440"/>
        </w:tabs>
        <w:rPr>
          <w:b/>
          <w:bCs/>
          <w:noProof/>
        </w:rPr>
      </w:pPr>
      <w:bookmarkStart w:id="0" w:name="_GoBack"/>
      <w:bookmarkEnd w:id="0"/>
    </w:p>
    <w:p w:rsidR="00F05384" w:rsidRDefault="005F6570" w:rsidP="00413759">
      <w:pPr>
        <w:tabs>
          <w:tab w:val="left" w:pos="1440"/>
        </w:tabs>
        <w:rPr>
          <w:b/>
          <w:bCs/>
          <w:noProof/>
        </w:rPr>
      </w:pPr>
      <w:r>
        <w:rPr>
          <w:b/>
          <w:bCs/>
          <w:noProof/>
        </w:rPr>
        <w:lastRenderedPageBreak/>
        <w:t>CNSL</w:t>
      </w:r>
    </w:p>
    <w:p w:rsidR="005F6570" w:rsidRDefault="005F6570" w:rsidP="00413759">
      <w:pPr>
        <w:tabs>
          <w:tab w:val="left" w:pos="1440"/>
        </w:tabs>
        <w:rPr>
          <w:b/>
          <w:bCs/>
          <w:noProof/>
        </w:rPr>
      </w:pPr>
      <w:r>
        <w:rPr>
          <w:b/>
          <w:bCs/>
          <w:noProof/>
        </w:rPr>
        <w:t>5873</w:t>
      </w:r>
      <w:r>
        <w:rPr>
          <w:b/>
          <w:bCs/>
          <w:noProof/>
        </w:rPr>
        <w:tab/>
        <w:t>RESEARCH IN COUNSELOR EDUCATION, 3 hrs.</w:t>
      </w:r>
    </w:p>
    <w:p w:rsidR="00615495" w:rsidRDefault="00615495" w:rsidP="00413759">
      <w:pPr>
        <w:tabs>
          <w:tab w:val="left" w:pos="1440"/>
        </w:tabs>
        <w:rPr>
          <w:b/>
          <w:bCs/>
          <w:noProof/>
        </w:rPr>
      </w:pPr>
      <w:r>
        <w:rPr>
          <w:b/>
          <w:bCs/>
          <w:noProof/>
        </w:rPr>
        <w:tab/>
      </w:r>
      <w:r w:rsidRPr="00283971">
        <w:rPr>
          <w:b/>
          <w:i/>
          <w:iCs/>
        </w:rPr>
        <w:t>Current Course Description and Prerequisites</w:t>
      </w:r>
      <w:r w:rsidRPr="00283971">
        <w:rPr>
          <w:b/>
          <w:iCs/>
        </w:rPr>
        <w:t>:</w:t>
      </w:r>
      <w:r w:rsidR="005F6570">
        <w:rPr>
          <w:b/>
          <w:bCs/>
          <w:noProof/>
        </w:rPr>
        <w:tab/>
      </w:r>
    </w:p>
    <w:p w:rsidR="00615495" w:rsidRDefault="00615495" w:rsidP="00615495">
      <w:pPr>
        <w:tabs>
          <w:tab w:val="left" w:pos="1440"/>
        </w:tabs>
        <w:ind w:left="1440"/>
        <w:rPr>
          <w:bCs/>
          <w:noProof/>
        </w:rPr>
      </w:pPr>
      <w:r w:rsidRPr="00615495">
        <w:rPr>
          <w:bCs/>
          <w:noProof/>
        </w:rPr>
        <w:t xml:space="preserve">Study of research in the field, including development of knowledge and skills in analyzing, designing and conducting research in typical field settings. </w:t>
      </w:r>
    </w:p>
    <w:p w:rsidR="005F6570" w:rsidRDefault="00615495" w:rsidP="00615495">
      <w:pPr>
        <w:tabs>
          <w:tab w:val="left" w:pos="1440"/>
        </w:tabs>
        <w:ind w:left="1440"/>
        <w:rPr>
          <w:bCs/>
          <w:noProof/>
        </w:rPr>
      </w:pPr>
      <w:r w:rsidRPr="00615495">
        <w:rPr>
          <w:bCs/>
          <w:i/>
          <w:noProof/>
        </w:rPr>
        <w:t>Prerequisite</w:t>
      </w:r>
      <w:r w:rsidRPr="00615495">
        <w:rPr>
          <w:bCs/>
          <w:noProof/>
        </w:rPr>
        <w:t>: graduate standing, and 15 hours in education and/or behavioral sciences.</w:t>
      </w:r>
      <w:r>
        <w:rPr>
          <w:bCs/>
          <w:noProof/>
        </w:rPr>
        <w:t xml:space="preserve"> </w:t>
      </w:r>
    </w:p>
    <w:p w:rsidR="00615495" w:rsidRDefault="00615495" w:rsidP="00615495">
      <w:pPr>
        <w:tabs>
          <w:tab w:val="left" w:pos="1440"/>
        </w:tabs>
        <w:ind w:left="1440"/>
        <w:rPr>
          <w:b/>
          <w:iCs/>
        </w:rPr>
      </w:pPr>
      <w:r w:rsidRPr="00994248">
        <w:rPr>
          <w:b/>
          <w:i/>
          <w:iCs/>
        </w:rPr>
        <w:t xml:space="preserve">Requested </w:t>
      </w:r>
      <w:r>
        <w:rPr>
          <w:b/>
          <w:i/>
          <w:iCs/>
        </w:rPr>
        <w:t>Change of Title, Course Description and Prerequisites</w:t>
      </w:r>
      <w:r>
        <w:rPr>
          <w:b/>
          <w:iCs/>
        </w:rPr>
        <w:t>:</w:t>
      </w:r>
    </w:p>
    <w:p w:rsidR="00615495" w:rsidRDefault="00487F6A" w:rsidP="00615495">
      <w:pPr>
        <w:tabs>
          <w:tab w:val="left" w:pos="1440"/>
        </w:tabs>
        <w:ind w:left="1440"/>
        <w:rPr>
          <w:bCs/>
          <w:noProof/>
        </w:rPr>
      </w:pPr>
      <w:r>
        <w:rPr>
          <w:bCs/>
          <w:noProof/>
        </w:rPr>
        <w:t>Doctoral Seminar III: Research, Assessment &amp; Scholarship</w:t>
      </w:r>
      <w:r w:rsidR="004E49C3">
        <w:rPr>
          <w:bCs/>
          <w:noProof/>
        </w:rPr>
        <w:t>.</w:t>
      </w:r>
    </w:p>
    <w:p w:rsidR="00487F6A" w:rsidRDefault="00487F6A" w:rsidP="00615495">
      <w:pPr>
        <w:tabs>
          <w:tab w:val="left" w:pos="1440"/>
        </w:tabs>
        <w:ind w:left="1440"/>
        <w:rPr>
          <w:noProof/>
        </w:rPr>
      </w:pPr>
      <w:r w:rsidRPr="00496565">
        <w:rPr>
          <w:noProof/>
        </w:rPr>
        <w:t>The doctoral seminar course sequence provides a structure for collegial discussion and collaboration among counselor education doctoral students and faculty. Doctoral Seminar III focuses on the role of research, assessment and scholarship in counselor education.</w:t>
      </w:r>
    </w:p>
    <w:p w:rsidR="00487F6A" w:rsidRDefault="00487F6A" w:rsidP="00615495">
      <w:pPr>
        <w:tabs>
          <w:tab w:val="left" w:pos="1440"/>
        </w:tabs>
        <w:ind w:left="1440"/>
        <w:rPr>
          <w:bCs/>
          <w:noProof/>
        </w:rPr>
      </w:pPr>
      <w:r w:rsidRPr="00615495">
        <w:rPr>
          <w:bCs/>
          <w:i/>
          <w:noProof/>
        </w:rPr>
        <w:t>Prerequisite</w:t>
      </w:r>
      <w:r>
        <w:rPr>
          <w:bCs/>
          <w:i/>
          <w:noProof/>
        </w:rPr>
        <w:t>s</w:t>
      </w:r>
      <w:r w:rsidRPr="00615495">
        <w:rPr>
          <w:bCs/>
          <w:noProof/>
        </w:rPr>
        <w:t>:</w:t>
      </w:r>
      <w:r>
        <w:rPr>
          <w:bCs/>
          <w:noProof/>
        </w:rPr>
        <w:t xml:space="preserve"> </w:t>
      </w:r>
      <w:r w:rsidRPr="002A3FCD">
        <w:rPr>
          <w:bCs/>
          <w:noProof/>
        </w:rPr>
        <w:t>Admission as a Counselor Education &amp; Supervision PhD Student</w:t>
      </w:r>
      <w:r>
        <w:rPr>
          <w:bCs/>
          <w:noProof/>
        </w:rPr>
        <w:t>.</w:t>
      </w:r>
    </w:p>
    <w:p w:rsidR="001E1416" w:rsidRDefault="00AF0672" w:rsidP="00615495">
      <w:pPr>
        <w:tabs>
          <w:tab w:val="left" w:pos="1440"/>
        </w:tabs>
        <w:ind w:left="1440"/>
        <w:rPr>
          <w:iCs/>
        </w:rPr>
      </w:pPr>
      <w:r w:rsidRPr="00153B10">
        <w:rPr>
          <w:b/>
          <w:iCs/>
        </w:rPr>
        <w:t>Action Taken:</w:t>
      </w:r>
      <w:r>
        <w:rPr>
          <w:iCs/>
        </w:rPr>
        <w:t xml:space="preserve"> Approved.</w:t>
      </w:r>
    </w:p>
    <w:p w:rsidR="00AF0672" w:rsidRPr="00615495" w:rsidRDefault="00AF0672" w:rsidP="00615495">
      <w:pPr>
        <w:tabs>
          <w:tab w:val="left" w:pos="1440"/>
        </w:tabs>
        <w:ind w:left="1440"/>
        <w:rPr>
          <w:bCs/>
          <w:noProof/>
        </w:rPr>
      </w:pPr>
    </w:p>
    <w:p w:rsidR="005F6570" w:rsidRDefault="001B2BD8" w:rsidP="00413759">
      <w:pPr>
        <w:tabs>
          <w:tab w:val="left" w:pos="1440"/>
        </w:tabs>
        <w:rPr>
          <w:b/>
          <w:bCs/>
          <w:noProof/>
        </w:rPr>
      </w:pPr>
      <w:r>
        <w:rPr>
          <w:b/>
          <w:bCs/>
          <w:noProof/>
        </w:rPr>
        <w:t>EDCI</w:t>
      </w:r>
    </w:p>
    <w:p w:rsidR="001B2BD8" w:rsidRDefault="001B2BD8" w:rsidP="00413759">
      <w:pPr>
        <w:tabs>
          <w:tab w:val="left" w:pos="1440"/>
        </w:tabs>
        <w:rPr>
          <w:b/>
          <w:bCs/>
          <w:noProof/>
        </w:rPr>
      </w:pPr>
      <w:r>
        <w:rPr>
          <w:b/>
          <w:bCs/>
          <w:noProof/>
        </w:rPr>
        <w:t>4160/5160</w:t>
      </w:r>
      <w:r>
        <w:rPr>
          <w:b/>
          <w:bCs/>
          <w:noProof/>
        </w:rPr>
        <w:tab/>
      </w:r>
      <w:r w:rsidR="00FC184D">
        <w:rPr>
          <w:b/>
          <w:bCs/>
          <w:noProof/>
        </w:rPr>
        <w:t>RECENT TRENDS IN CHILDREN’S LITERATURE, 2 hrs.</w:t>
      </w:r>
    </w:p>
    <w:p w:rsidR="00FC184D" w:rsidRDefault="00FC184D" w:rsidP="00FC184D">
      <w:pPr>
        <w:tabs>
          <w:tab w:val="left" w:pos="1440"/>
        </w:tabs>
        <w:ind w:left="1440"/>
        <w:rPr>
          <w:iCs/>
        </w:rPr>
      </w:pPr>
      <w:r w:rsidRPr="00283971">
        <w:rPr>
          <w:b/>
          <w:i/>
          <w:iCs/>
        </w:rPr>
        <w:t>Current Course Description and Prerequisites</w:t>
      </w:r>
      <w:r w:rsidRPr="00283971">
        <w:rPr>
          <w:b/>
          <w:iCs/>
        </w:rPr>
        <w:t>:</w:t>
      </w:r>
      <w:r>
        <w:rPr>
          <w:b/>
          <w:iCs/>
        </w:rPr>
        <w:t xml:space="preserve"> </w:t>
      </w:r>
      <w:r w:rsidRPr="00FC184D">
        <w:rPr>
          <w:iCs/>
        </w:rPr>
        <w:t xml:space="preserve">Important new developments in the subject matter, settings and style of children's books are identified and studied. Students in this course are expected to have a strong basic knowledge of children's literature. Dual listed with EDCI 5160. </w:t>
      </w:r>
    </w:p>
    <w:p w:rsidR="00FC184D" w:rsidRDefault="00FC184D" w:rsidP="00413759">
      <w:pPr>
        <w:tabs>
          <w:tab w:val="left" w:pos="1440"/>
        </w:tabs>
        <w:rPr>
          <w:iCs/>
        </w:rPr>
      </w:pPr>
      <w:r>
        <w:rPr>
          <w:iCs/>
        </w:rPr>
        <w:tab/>
      </w:r>
      <w:r w:rsidRPr="00FC184D">
        <w:rPr>
          <w:i/>
          <w:iCs/>
        </w:rPr>
        <w:t>Prerequisite</w:t>
      </w:r>
      <w:r w:rsidRPr="00FC184D">
        <w:rPr>
          <w:iCs/>
        </w:rPr>
        <w:t>: EDCI 4120.</w:t>
      </w:r>
    </w:p>
    <w:p w:rsidR="00FC184D" w:rsidRDefault="00FC184D" w:rsidP="00BD174B">
      <w:pPr>
        <w:tabs>
          <w:tab w:val="left" w:pos="1440"/>
          <w:tab w:val="left" w:pos="8325"/>
        </w:tabs>
        <w:ind w:left="1440"/>
        <w:rPr>
          <w:b/>
          <w:iCs/>
        </w:rPr>
      </w:pPr>
      <w:r w:rsidRPr="00994248">
        <w:rPr>
          <w:b/>
          <w:i/>
          <w:iCs/>
        </w:rPr>
        <w:t xml:space="preserve">Requested </w:t>
      </w:r>
      <w:r>
        <w:rPr>
          <w:b/>
          <w:i/>
          <w:iCs/>
        </w:rPr>
        <w:t>Change of Title, Credit hours and Course Description</w:t>
      </w:r>
      <w:r>
        <w:rPr>
          <w:b/>
          <w:iCs/>
        </w:rPr>
        <w:t>:</w:t>
      </w:r>
      <w:r w:rsidR="00BD174B">
        <w:rPr>
          <w:b/>
          <w:iCs/>
        </w:rPr>
        <w:tab/>
      </w:r>
    </w:p>
    <w:p w:rsidR="00FC184D" w:rsidRDefault="00FC184D" w:rsidP="00413759">
      <w:pPr>
        <w:tabs>
          <w:tab w:val="left" w:pos="1440"/>
        </w:tabs>
        <w:rPr>
          <w:bCs/>
          <w:noProof/>
        </w:rPr>
      </w:pPr>
      <w:r>
        <w:rPr>
          <w:b/>
          <w:bCs/>
          <w:noProof/>
        </w:rPr>
        <w:tab/>
      </w:r>
      <w:r>
        <w:rPr>
          <w:bCs/>
          <w:noProof/>
        </w:rPr>
        <w:t>Recent Trends in Children’s and Young Adult Literature, 3 hrs.</w:t>
      </w:r>
    </w:p>
    <w:p w:rsidR="00FC184D" w:rsidRDefault="00FC184D" w:rsidP="00FC184D">
      <w:pPr>
        <w:tabs>
          <w:tab w:val="left" w:pos="1440"/>
        </w:tabs>
        <w:ind w:left="1440"/>
        <w:rPr>
          <w:noProof/>
        </w:rPr>
      </w:pPr>
      <w:r w:rsidRPr="00953732">
        <w:rPr>
          <w:noProof/>
        </w:rPr>
        <w:t xml:space="preserve">Important new developments in the subject matter, settings and style of children’s </w:t>
      </w:r>
      <w:r>
        <w:rPr>
          <w:noProof/>
        </w:rPr>
        <w:t xml:space="preserve">and young adult </w:t>
      </w:r>
      <w:r w:rsidRPr="00953732">
        <w:rPr>
          <w:noProof/>
        </w:rPr>
        <w:t xml:space="preserve">books are identified and studied. Students in this course are expected to have a strong basic knowledge of children’s </w:t>
      </w:r>
      <w:r>
        <w:rPr>
          <w:noProof/>
        </w:rPr>
        <w:t xml:space="preserve"> and young adult </w:t>
      </w:r>
      <w:r w:rsidRPr="00953732">
        <w:rPr>
          <w:noProof/>
        </w:rPr>
        <w:t>literature.</w:t>
      </w:r>
    </w:p>
    <w:p w:rsidR="0080539F" w:rsidRDefault="00AF0672" w:rsidP="00FC184D">
      <w:pPr>
        <w:tabs>
          <w:tab w:val="left" w:pos="1440"/>
        </w:tabs>
        <w:ind w:left="1440"/>
        <w:rPr>
          <w:iCs/>
        </w:rPr>
      </w:pPr>
      <w:r w:rsidRPr="00153B10">
        <w:rPr>
          <w:b/>
          <w:iCs/>
        </w:rPr>
        <w:t>Action Taken:</w:t>
      </w:r>
      <w:r>
        <w:rPr>
          <w:iCs/>
        </w:rPr>
        <w:t xml:space="preserve"> Approved.</w:t>
      </w:r>
    </w:p>
    <w:p w:rsidR="00AF0672" w:rsidRPr="00FC184D" w:rsidRDefault="00AF0672" w:rsidP="00FC184D">
      <w:pPr>
        <w:tabs>
          <w:tab w:val="left" w:pos="1440"/>
        </w:tabs>
        <w:ind w:left="1440"/>
        <w:rPr>
          <w:bCs/>
          <w:noProof/>
        </w:rPr>
      </w:pPr>
    </w:p>
    <w:p w:rsidR="001E1416" w:rsidRDefault="0080539F" w:rsidP="00413759">
      <w:pPr>
        <w:tabs>
          <w:tab w:val="left" w:pos="1440"/>
        </w:tabs>
        <w:rPr>
          <w:b/>
          <w:bCs/>
          <w:noProof/>
        </w:rPr>
      </w:pPr>
      <w:r>
        <w:rPr>
          <w:b/>
          <w:bCs/>
          <w:noProof/>
        </w:rPr>
        <w:t>EDEX</w:t>
      </w:r>
      <w:r>
        <w:rPr>
          <w:b/>
          <w:bCs/>
          <w:noProof/>
        </w:rPr>
        <w:tab/>
      </w:r>
    </w:p>
    <w:p w:rsidR="0080539F" w:rsidRDefault="0080539F" w:rsidP="00413759">
      <w:pPr>
        <w:tabs>
          <w:tab w:val="left" w:pos="1440"/>
        </w:tabs>
        <w:rPr>
          <w:b/>
          <w:bCs/>
          <w:noProof/>
        </w:rPr>
      </w:pPr>
      <w:r>
        <w:rPr>
          <w:b/>
          <w:bCs/>
          <w:noProof/>
        </w:rPr>
        <w:t>2484</w:t>
      </w:r>
      <w:r>
        <w:rPr>
          <w:b/>
          <w:bCs/>
          <w:noProof/>
        </w:rPr>
        <w:tab/>
        <w:t>INTRODUCTION TO SPECIAL EDUCATION, 3 hrs.</w:t>
      </w:r>
    </w:p>
    <w:p w:rsidR="0080539F" w:rsidRDefault="0080539F" w:rsidP="0080539F">
      <w:pPr>
        <w:tabs>
          <w:tab w:val="left" w:pos="1440"/>
        </w:tabs>
        <w:ind w:left="1440"/>
        <w:rPr>
          <w:iCs/>
        </w:rPr>
      </w:pPr>
      <w:r w:rsidRPr="00283971">
        <w:rPr>
          <w:b/>
          <w:i/>
          <w:iCs/>
        </w:rPr>
        <w:t>Current Course Description and Prerequisites</w:t>
      </w:r>
      <w:r w:rsidRPr="00283971">
        <w:rPr>
          <w:b/>
          <w:iCs/>
        </w:rPr>
        <w:t>:</w:t>
      </w:r>
      <w:r>
        <w:rPr>
          <w:b/>
          <w:iCs/>
        </w:rPr>
        <w:t xml:space="preserve"> </w:t>
      </w:r>
      <w:r w:rsidRPr="0080539F">
        <w:rPr>
          <w:iCs/>
        </w:rPr>
        <w:t xml:space="preserve">Designed to meet the needs of education majors for a required course in special education.  </w:t>
      </w:r>
    </w:p>
    <w:p w:rsidR="0080539F" w:rsidRDefault="0080539F" w:rsidP="0080539F">
      <w:pPr>
        <w:tabs>
          <w:tab w:val="left" w:pos="1440"/>
        </w:tabs>
        <w:ind w:left="1440"/>
        <w:rPr>
          <w:iCs/>
        </w:rPr>
      </w:pPr>
      <w:r w:rsidRPr="0080539F">
        <w:rPr>
          <w:i/>
          <w:iCs/>
        </w:rPr>
        <w:t>Prerequisite</w:t>
      </w:r>
      <w:r w:rsidRPr="0080539F">
        <w:rPr>
          <w:iCs/>
        </w:rPr>
        <w:t>: Concurrent enrollment in EDST 2480 or a grade C or better and an Institutional GPA of 2.5 or higher.</w:t>
      </w:r>
    </w:p>
    <w:p w:rsidR="0080539F" w:rsidRPr="0080539F" w:rsidRDefault="0080539F" w:rsidP="0080539F">
      <w:pPr>
        <w:tabs>
          <w:tab w:val="left" w:pos="1440"/>
        </w:tabs>
        <w:ind w:left="1440"/>
        <w:rPr>
          <w:b/>
          <w:bCs/>
          <w:noProof/>
        </w:rPr>
      </w:pPr>
      <w:r w:rsidRPr="00994248">
        <w:rPr>
          <w:b/>
          <w:i/>
          <w:iCs/>
        </w:rPr>
        <w:t xml:space="preserve">Requested </w:t>
      </w:r>
      <w:r>
        <w:rPr>
          <w:b/>
          <w:i/>
          <w:iCs/>
        </w:rPr>
        <w:t>Change of Prerequisites</w:t>
      </w:r>
      <w:r>
        <w:rPr>
          <w:b/>
          <w:iCs/>
        </w:rPr>
        <w:t xml:space="preserve">: </w:t>
      </w:r>
      <w:r>
        <w:rPr>
          <w:bCs/>
        </w:rPr>
        <w:t>E</w:t>
      </w:r>
      <w:r w:rsidRPr="00A71BB5">
        <w:rPr>
          <w:bCs/>
        </w:rPr>
        <w:t>DST 24</w:t>
      </w:r>
      <w:r>
        <w:rPr>
          <w:bCs/>
        </w:rPr>
        <w:t>50 and an</w:t>
      </w:r>
      <w:r w:rsidRPr="00A71BB5">
        <w:rPr>
          <w:bCs/>
        </w:rPr>
        <w:t xml:space="preserve"> institutional GPA of 2.50 or higher.</w:t>
      </w:r>
    </w:p>
    <w:p w:rsidR="0080539F" w:rsidRDefault="00AF0672" w:rsidP="00413759">
      <w:pPr>
        <w:tabs>
          <w:tab w:val="left" w:pos="1440"/>
        </w:tabs>
        <w:rPr>
          <w:bCs/>
          <w:noProof/>
        </w:rPr>
      </w:pPr>
      <w:r>
        <w:rPr>
          <w:bCs/>
          <w:noProof/>
        </w:rPr>
        <w:tab/>
      </w:r>
      <w:r w:rsidRPr="00153B10">
        <w:rPr>
          <w:b/>
          <w:iCs/>
        </w:rPr>
        <w:t>Action Taken:</w:t>
      </w:r>
      <w:r>
        <w:rPr>
          <w:iCs/>
        </w:rPr>
        <w:t xml:space="preserve"> Approved.</w:t>
      </w:r>
    </w:p>
    <w:p w:rsidR="00BD174B" w:rsidRDefault="00BD174B" w:rsidP="00413759">
      <w:pPr>
        <w:tabs>
          <w:tab w:val="left" w:pos="1440"/>
        </w:tabs>
        <w:rPr>
          <w:bCs/>
          <w:noProof/>
        </w:rPr>
      </w:pPr>
    </w:p>
    <w:p w:rsidR="00BD174B" w:rsidRDefault="00BD174B" w:rsidP="00413759">
      <w:pPr>
        <w:tabs>
          <w:tab w:val="left" w:pos="1440"/>
        </w:tabs>
        <w:rPr>
          <w:bCs/>
          <w:noProof/>
        </w:rPr>
      </w:pPr>
    </w:p>
    <w:p w:rsidR="00BD174B" w:rsidRDefault="00BD174B" w:rsidP="00413759">
      <w:pPr>
        <w:tabs>
          <w:tab w:val="left" w:pos="1440"/>
        </w:tabs>
        <w:rPr>
          <w:bCs/>
          <w:noProof/>
        </w:rPr>
      </w:pPr>
    </w:p>
    <w:p w:rsidR="00BD174B" w:rsidRDefault="00BD174B" w:rsidP="00413759">
      <w:pPr>
        <w:tabs>
          <w:tab w:val="left" w:pos="1440"/>
        </w:tabs>
        <w:rPr>
          <w:bCs/>
          <w:noProof/>
        </w:rPr>
      </w:pPr>
    </w:p>
    <w:p w:rsidR="00BD174B" w:rsidRDefault="00BD174B" w:rsidP="00413759">
      <w:pPr>
        <w:tabs>
          <w:tab w:val="left" w:pos="1440"/>
        </w:tabs>
        <w:rPr>
          <w:bCs/>
          <w:noProof/>
        </w:rPr>
      </w:pPr>
    </w:p>
    <w:p w:rsidR="00BD174B" w:rsidRDefault="00BD174B" w:rsidP="00413759">
      <w:pPr>
        <w:tabs>
          <w:tab w:val="left" w:pos="1440"/>
        </w:tabs>
        <w:rPr>
          <w:b/>
          <w:bCs/>
          <w:noProof/>
        </w:rPr>
      </w:pPr>
      <w:r>
        <w:rPr>
          <w:b/>
          <w:bCs/>
          <w:noProof/>
        </w:rPr>
        <w:lastRenderedPageBreak/>
        <w:t>EDST</w:t>
      </w:r>
    </w:p>
    <w:p w:rsidR="00BD174B" w:rsidRDefault="00BD174B" w:rsidP="00413759">
      <w:pPr>
        <w:tabs>
          <w:tab w:val="left" w:pos="1440"/>
        </w:tabs>
        <w:rPr>
          <w:b/>
          <w:bCs/>
          <w:noProof/>
        </w:rPr>
      </w:pPr>
      <w:r>
        <w:rPr>
          <w:b/>
          <w:bCs/>
          <w:noProof/>
        </w:rPr>
        <w:t>2450</w:t>
      </w:r>
      <w:r>
        <w:rPr>
          <w:b/>
          <w:bCs/>
          <w:noProof/>
        </w:rPr>
        <w:tab/>
        <w:t>HUMAN LIFESPAN AND DEVELOPMENT, 3 hrs. [CS]</w:t>
      </w:r>
    </w:p>
    <w:p w:rsidR="00BD174B" w:rsidRDefault="00BD174B" w:rsidP="00BD174B">
      <w:pPr>
        <w:tabs>
          <w:tab w:val="left" w:pos="1440"/>
        </w:tabs>
        <w:ind w:left="1440"/>
        <w:rPr>
          <w:iCs/>
        </w:rPr>
      </w:pPr>
      <w:r w:rsidRPr="00283971">
        <w:rPr>
          <w:b/>
          <w:i/>
          <w:iCs/>
        </w:rPr>
        <w:t>Current Course Description and Prerequisites</w:t>
      </w:r>
      <w:r w:rsidRPr="00283971">
        <w:rPr>
          <w:b/>
          <w:iCs/>
        </w:rPr>
        <w:t>:</w:t>
      </w:r>
      <w:r>
        <w:rPr>
          <w:b/>
          <w:iCs/>
        </w:rPr>
        <w:t xml:space="preserve"> </w:t>
      </w:r>
      <w:r w:rsidRPr="00BD174B">
        <w:rPr>
          <w:iCs/>
        </w:rPr>
        <w:t xml:space="preserve">Offers a multidisciplinary and holistic overview of human development from conception to old age. Examines how and why people function as they </w:t>
      </w:r>
      <w:r w:rsidR="00476AD1" w:rsidRPr="00BD174B">
        <w:rPr>
          <w:iCs/>
        </w:rPr>
        <w:t>do</w:t>
      </w:r>
      <w:r w:rsidRPr="00BD174B">
        <w:rPr>
          <w:iCs/>
        </w:rPr>
        <w:t xml:space="preserve"> the physical, cognitive, social and emotional aspects of being human and inquire into how goals, interests and roles in life change over time. While this course is interesting to any student, in that we learn about ourselves, it is especially useful for those preparing for human services careers. </w:t>
      </w:r>
    </w:p>
    <w:p w:rsidR="00BD174B" w:rsidRPr="00BD174B" w:rsidRDefault="00BD174B" w:rsidP="00BD174B">
      <w:pPr>
        <w:tabs>
          <w:tab w:val="left" w:pos="1440"/>
        </w:tabs>
        <w:ind w:left="1440"/>
        <w:rPr>
          <w:bCs/>
          <w:noProof/>
        </w:rPr>
      </w:pPr>
      <w:r w:rsidRPr="00BD174B">
        <w:rPr>
          <w:i/>
          <w:iCs/>
        </w:rPr>
        <w:t>Prerequisite</w:t>
      </w:r>
      <w:r w:rsidRPr="00BD174B">
        <w:rPr>
          <w:iCs/>
        </w:rPr>
        <w:t>: 2.50 UW Institutional GPA.</w:t>
      </w:r>
    </w:p>
    <w:p w:rsidR="00BD174B" w:rsidRDefault="00BD174B" w:rsidP="00413759">
      <w:pPr>
        <w:tabs>
          <w:tab w:val="left" w:pos="1440"/>
        </w:tabs>
        <w:rPr>
          <w:bCs/>
          <w:noProof/>
        </w:rPr>
      </w:pPr>
      <w:r>
        <w:rPr>
          <w:b/>
          <w:i/>
          <w:iCs/>
        </w:rPr>
        <w:tab/>
      </w:r>
      <w:r w:rsidRPr="00994248">
        <w:rPr>
          <w:b/>
          <w:i/>
          <w:iCs/>
        </w:rPr>
        <w:t xml:space="preserve">Requested </w:t>
      </w:r>
      <w:r>
        <w:rPr>
          <w:b/>
          <w:i/>
          <w:iCs/>
        </w:rPr>
        <w:t>Change of Title and Course Description</w:t>
      </w:r>
      <w:r>
        <w:rPr>
          <w:b/>
          <w:iCs/>
        </w:rPr>
        <w:t>:</w:t>
      </w:r>
    </w:p>
    <w:p w:rsidR="00BD174B" w:rsidRDefault="00BD174B" w:rsidP="00413759">
      <w:pPr>
        <w:tabs>
          <w:tab w:val="left" w:pos="1440"/>
        </w:tabs>
        <w:rPr>
          <w:bCs/>
          <w:noProof/>
        </w:rPr>
      </w:pPr>
      <w:r>
        <w:rPr>
          <w:bCs/>
          <w:noProof/>
        </w:rPr>
        <w:tab/>
        <w:t>Foundations of Development and Learning</w:t>
      </w:r>
      <w:r w:rsidR="00476AD1">
        <w:rPr>
          <w:bCs/>
          <w:noProof/>
        </w:rPr>
        <w:t>.</w:t>
      </w:r>
    </w:p>
    <w:p w:rsidR="00BD174B" w:rsidRPr="00BD174B" w:rsidRDefault="00BD174B" w:rsidP="00BD174B">
      <w:pPr>
        <w:tabs>
          <w:tab w:val="left" w:pos="1440"/>
        </w:tabs>
        <w:ind w:left="1440"/>
        <w:rPr>
          <w:bCs/>
          <w:noProof/>
        </w:rPr>
      </w:pPr>
      <w:proofErr w:type="gramStart"/>
      <w:r w:rsidRPr="00BD174B">
        <w:t>Introduces students to the essential understandings of child/</w:t>
      </w:r>
      <w:r w:rsidR="00AE3195" w:rsidRPr="00BD174B">
        <w:t>adolescent development</w:t>
      </w:r>
      <w:r w:rsidRPr="00BD174B">
        <w:t xml:space="preserve"> and learning.</w:t>
      </w:r>
      <w:proofErr w:type="gramEnd"/>
      <w:r w:rsidRPr="00BD174B">
        <w:t xml:space="preserve"> The course emphasizes various theories and concepts related to student development with attention to cognitive, social, and physical perspectives.</w:t>
      </w:r>
    </w:p>
    <w:p w:rsidR="008D1864" w:rsidRDefault="00230E30" w:rsidP="00413759">
      <w:pPr>
        <w:tabs>
          <w:tab w:val="left" w:pos="1440"/>
        </w:tabs>
        <w:rPr>
          <w:iCs/>
        </w:rPr>
      </w:pPr>
      <w:r>
        <w:rPr>
          <w:b/>
          <w:bCs/>
          <w:noProof/>
        </w:rPr>
        <w:tab/>
      </w:r>
      <w:r w:rsidRPr="00153B10">
        <w:rPr>
          <w:b/>
          <w:iCs/>
        </w:rPr>
        <w:t>Action Taken:</w:t>
      </w:r>
      <w:r>
        <w:rPr>
          <w:iCs/>
        </w:rPr>
        <w:t xml:space="preserve"> Approved.</w:t>
      </w:r>
    </w:p>
    <w:p w:rsidR="00230E30" w:rsidRDefault="00230E30" w:rsidP="00413759">
      <w:pPr>
        <w:tabs>
          <w:tab w:val="left" w:pos="1440"/>
        </w:tabs>
        <w:rPr>
          <w:b/>
          <w:bCs/>
          <w:noProof/>
        </w:rPr>
      </w:pPr>
    </w:p>
    <w:p w:rsidR="00E42AA7" w:rsidRDefault="00E42AA7" w:rsidP="00E42AA7">
      <w:pPr>
        <w:numPr>
          <w:ilvl w:val="0"/>
          <w:numId w:val="1"/>
        </w:numPr>
        <w:tabs>
          <w:tab w:val="left" w:pos="1440"/>
        </w:tabs>
        <w:ind w:left="1800" w:hanging="1800"/>
        <w:rPr>
          <w:rFonts w:ascii="Arial" w:hAnsi="Arial"/>
          <w:b/>
          <w:i/>
          <w:iCs/>
        </w:rPr>
      </w:pPr>
      <w:r>
        <w:rPr>
          <w:rFonts w:ascii="Arial" w:hAnsi="Arial"/>
          <w:b/>
          <w:i/>
          <w:iCs/>
        </w:rPr>
        <w:t>College of Engineering and Applied Science</w:t>
      </w:r>
    </w:p>
    <w:p w:rsidR="00E42AA7" w:rsidRDefault="00E42AA7" w:rsidP="00413759">
      <w:pPr>
        <w:tabs>
          <w:tab w:val="left" w:pos="1440"/>
        </w:tabs>
        <w:rPr>
          <w:b/>
          <w:bCs/>
          <w:noProof/>
        </w:rPr>
      </w:pPr>
    </w:p>
    <w:p w:rsidR="00E42AA7" w:rsidRDefault="00F86CC4" w:rsidP="00413759">
      <w:pPr>
        <w:tabs>
          <w:tab w:val="left" w:pos="1440"/>
        </w:tabs>
        <w:rPr>
          <w:b/>
          <w:bCs/>
          <w:noProof/>
        </w:rPr>
      </w:pPr>
      <w:r>
        <w:rPr>
          <w:b/>
          <w:bCs/>
          <w:noProof/>
        </w:rPr>
        <w:t>CHE/PETE</w:t>
      </w:r>
    </w:p>
    <w:p w:rsidR="00F86CC4" w:rsidRDefault="00F86CC4" w:rsidP="00413759">
      <w:pPr>
        <w:tabs>
          <w:tab w:val="left" w:pos="1440"/>
        </w:tabs>
        <w:rPr>
          <w:b/>
          <w:bCs/>
          <w:noProof/>
        </w:rPr>
      </w:pPr>
      <w:r>
        <w:rPr>
          <w:b/>
          <w:bCs/>
          <w:noProof/>
        </w:rPr>
        <w:t>3015</w:t>
      </w:r>
      <w:r>
        <w:rPr>
          <w:b/>
          <w:bCs/>
          <w:noProof/>
        </w:rPr>
        <w:tab/>
        <w:t xml:space="preserve">CHEMICAL THERMODYNAMICS, </w:t>
      </w:r>
      <w:r w:rsidR="001B61D6">
        <w:rPr>
          <w:b/>
          <w:bCs/>
          <w:noProof/>
        </w:rPr>
        <w:t>3 hrs.</w:t>
      </w:r>
    </w:p>
    <w:p w:rsidR="001B61D6" w:rsidRDefault="001B61D6" w:rsidP="001B61D6">
      <w:pPr>
        <w:tabs>
          <w:tab w:val="left" w:pos="1440"/>
        </w:tabs>
        <w:ind w:left="1440"/>
        <w:rPr>
          <w:iCs/>
        </w:rPr>
      </w:pPr>
      <w:r w:rsidRPr="00283971">
        <w:rPr>
          <w:b/>
          <w:i/>
          <w:iCs/>
        </w:rPr>
        <w:t>Current Course Description and Prerequisites</w:t>
      </w:r>
      <w:r w:rsidRPr="00283971">
        <w:rPr>
          <w:b/>
          <w:iCs/>
        </w:rPr>
        <w:t>:</w:t>
      </w:r>
      <w:r>
        <w:rPr>
          <w:b/>
          <w:iCs/>
        </w:rPr>
        <w:t xml:space="preserve"> </w:t>
      </w:r>
      <w:r w:rsidRPr="001B61D6">
        <w:rPr>
          <w:iCs/>
        </w:rPr>
        <w:t xml:space="preserve">Applies thermodynamic concepts developed in ES 2310 to multicomponent systems. Explores equations of state for gasses and liquids, phase </w:t>
      </w:r>
      <w:proofErr w:type="spellStart"/>
      <w:r w:rsidRPr="001B61D6">
        <w:rPr>
          <w:iCs/>
        </w:rPr>
        <w:t>equilibria</w:t>
      </w:r>
      <w:proofErr w:type="spellEnd"/>
      <w:r w:rsidRPr="001B61D6">
        <w:rPr>
          <w:iCs/>
        </w:rPr>
        <w:t xml:space="preserve"> and chemical reaction </w:t>
      </w:r>
      <w:proofErr w:type="spellStart"/>
      <w:r w:rsidRPr="001B61D6">
        <w:rPr>
          <w:iCs/>
        </w:rPr>
        <w:t>equilibria</w:t>
      </w:r>
      <w:proofErr w:type="spellEnd"/>
      <w:r w:rsidRPr="001B61D6">
        <w:rPr>
          <w:iCs/>
        </w:rPr>
        <w:t xml:space="preserve">. Introduces </w:t>
      </w:r>
      <w:proofErr w:type="spellStart"/>
      <w:r w:rsidRPr="001B61D6">
        <w:rPr>
          <w:iCs/>
        </w:rPr>
        <w:t>aqueouse</w:t>
      </w:r>
      <w:proofErr w:type="spellEnd"/>
      <w:r w:rsidRPr="001B61D6">
        <w:rPr>
          <w:iCs/>
        </w:rPr>
        <w:t xml:space="preserve"> electrolytes. Cross listed with CHE 3015. </w:t>
      </w:r>
    </w:p>
    <w:p w:rsidR="001B61D6" w:rsidRDefault="001B61D6" w:rsidP="00413759">
      <w:pPr>
        <w:tabs>
          <w:tab w:val="left" w:pos="1440"/>
        </w:tabs>
        <w:rPr>
          <w:iCs/>
        </w:rPr>
      </w:pPr>
      <w:r>
        <w:rPr>
          <w:iCs/>
        </w:rPr>
        <w:tab/>
      </w:r>
      <w:r w:rsidRPr="001B61D6">
        <w:rPr>
          <w:i/>
          <w:iCs/>
        </w:rPr>
        <w:t>Prerequisites</w:t>
      </w:r>
      <w:r w:rsidRPr="001B61D6">
        <w:rPr>
          <w:iCs/>
        </w:rPr>
        <w:t>: ES 2330.</w:t>
      </w:r>
    </w:p>
    <w:p w:rsidR="001B61D6" w:rsidRDefault="001B61D6" w:rsidP="00413759">
      <w:pPr>
        <w:tabs>
          <w:tab w:val="left" w:pos="1440"/>
        </w:tabs>
        <w:rPr>
          <w:b/>
          <w:iCs/>
        </w:rPr>
      </w:pPr>
      <w:r>
        <w:rPr>
          <w:iCs/>
        </w:rPr>
        <w:tab/>
      </w:r>
      <w:r w:rsidRPr="00994248">
        <w:rPr>
          <w:b/>
          <w:i/>
          <w:iCs/>
        </w:rPr>
        <w:t xml:space="preserve">Requested </w:t>
      </w:r>
      <w:r>
        <w:rPr>
          <w:b/>
          <w:i/>
          <w:iCs/>
        </w:rPr>
        <w:t>Change of Title</w:t>
      </w:r>
      <w:r w:rsidR="00F73EA4">
        <w:rPr>
          <w:b/>
          <w:i/>
          <w:iCs/>
        </w:rPr>
        <w:t>,</w:t>
      </w:r>
      <w:r>
        <w:rPr>
          <w:b/>
          <w:i/>
          <w:iCs/>
        </w:rPr>
        <w:t xml:space="preserve"> Course Description and Prerequisites</w:t>
      </w:r>
      <w:r>
        <w:rPr>
          <w:b/>
          <w:iCs/>
        </w:rPr>
        <w:t>:</w:t>
      </w:r>
    </w:p>
    <w:p w:rsidR="001B61D6" w:rsidRDefault="001B61D6" w:rsidP="00413759">
      <w:pPr>
        <w:tabs>
          <w:tab w:val="left" w:pos="1440"/>
        </w:tabs>
        <w:rPr>
          <w:iCs/>
        </w:rPr>
      </w:pPr>
      <w:r>
        <w:rPr>
          <w:b/>
          <w:iCs/>
        </w:rPr>
        <w:tab/>
      </w:r>
      <w:proofErr w:type="gramStart"/>
      <w:r>
        <w:rPr>
          <w:iCs/>
        </w:rPr>
        <w:t>Multicomponent Thermodynamics</w:t>
      </w:r>
      <w:r w:rsidR="00476AD1">
        <w:rPr>
          <w:iCs/>
        </w:rPr>
        <w:t>.</w:t>
      </w:r>
      <w:proofErr w:type="gramEnd"/>
    </w:p>
    <w:p w:rsidR="001B61D6" w:rsidRDefault="001B61D6" w:rsidP="001B61D6">
      <w:pPr>
        <w:tabs>
          <w:tab w:val="left" w:pos="1440"/>
        </w:tabs>
        <w:ind w:left="1440"/>
        <w:rPr>
          <w:noProof/>
        </w:rPr>
      </w:pPr>
      <w:r w:rsidRPr="00EC764B">
        <w:rPr>
          <w:noProof/>
        </w:rPr>
        <w:t xml:space="preserve">Introduces mixture properties, such as chemical potentials, excess properties, partial molar properties, heats of mixing, fugacities, and practical tools for estimating them from solution theories and equations of state. These tools and concepts are applied to phase and chemical equilibria. Cross listed with PETE 3015. </w:t>
      </w:r>
    </w:p>
    <w:p w:rsidR="001B61D6" w:rsidRDefault="001B61D6" w:rsidP="001B61D6">
      <w:pPr>
        <w:tabs>
          <w:tab w:val="left" w:pos="1440"/>
        </w:tabs>
        <w:ind w:left="1440"/>
        <w:rPr>
          <w:noProof/>
        </w:rPr>
      </w:pPr>
      <w:r w:rsidRPr="001B61D6">
        <w:rPr>
          <w:i/>
          <w:noProof/>
        </w:rPr>
        <w:t>Prerequisite</w:t>
      </w:r>
      <w:r w:rsidRPr="00EC764B">
        <w:rPr>
          <w:noProof/>
        </w:rPr>
        <w:t>: ES 2310, CHE 2060</w:t>
      </w:r>
      <w:r>
        <w:rPr>
          <w:noProof/>
        </w:rPr>
        <w:t xml:space="preserve"> or PETE 2060</w:t>
      </w:r>
      <w:r w:rsidRPr="00EC764B">
        <w:rPr>
          <w:noProof/>
        </w:rPr>
        <w:t>. (Normally offered fall semester)</w:t>
      </w:r>
    </w:p>
    <w:p w:rsidR="00306FBD" w:rsidRDefault="00D267FB" w:rsidP="001B61D6">
      <w:pPr>
        <w:tabs>
          <w:tab w:val="left" w:pos="1440"/>
        </w:tabs>
        <w:ind w:left="1440"/>
        <w:rPr>
          <w:iCs/>
        </w:rPr>
      </w:pPr>
      <w:r w:rsidRPr="00153B10">
        <w:rPr>
          <w:b/>
          <w:iCs/>
        </w:rPr>
        <w:t>Action Taken:</w:t>
      </w:r>
      <w:r>
        <w:rPr>
          <w:iCs/>
        </w:rPr>
        <w:t xml:space="preserve"> Approved.</w:t>
      </w:r>
    </w:p>
    <w:p w:rsidR="00D267FB" w:rsidRDefault="00D267FB" w:rsidP="001B61D6">
      <w:pPr>
        <w:tabs>
          <w:tab w:val="left" w:pos="1440"/>
        </w:tabs>
        <w:ind w:left="1440"/>
        <w:rPr>
          <w:bCs/>
          <w:noProof/>
        </w:rPr>
      </w:pPr>
    </w:p>
    <w:p w:rsidR="00D267FB" w:rsidRDefault="00D267FB" w:rsidP="00413759">
      <w:pPr>
        <w:tabs>
          <w:tab w:val="left" w:pos="1440"/>
        </w:tabs>
        <w:rPr>
          <w:b/>
          <w:bCs/>
          <w:noProof/>
        </w:rPr>
      </w:pPr>
    </w:p>
    <w:p w:rsidR="00D267FB" w:rsidRDefault="00D267FB" w:rsidP="00413759">
      <w:pPr>
        <w:tabs>
          <w:tab w:val="left" w:pos="1440"/>
        </w:tabs>
        <w:rPr>
          <w:b/>
          <w:bCs/>
          <w:noProof/>
        </w:rPr>
      </w:pPr>
    </w:p>
    <w:p w:rsidR="00D267FB" w:rsidRDefault="00D267FB" w:rsidP="00413759">
      <w:pPr>
        <w:tabs>
          <w:tab w:val="left" w:pos="1440"/>
        </w:tabs>
        <w:rPr>
          <w:b/>
          <w:bCs/>
          <w:noProof/>
        </w:rPr>
      </w:pPr>
    </w:p>
    <w:p w:rsidR="00D267FB" w:rsidRDefault="00D267FB" w:rsidP="00413759">
      <w:pPr>
        <w:tabs>
          <w:tab w:val="left" w:pos="1440"/>
        </w:tabs>
        <w:rPr>
          <w:b/>
          <w:bCs/>
          <w:noProof/>
        </w:rPr>
      </w:pPr>
    </w:p>
    <w:p w:rsidR="00D267FB" w:rsidRDefault="00D267FB" w:rsidP="00413759">
      <w:pPr>
        <w:tabs>
          <w:tab w:val="left" w:pos="1440"/>
        </w:tabs>
        <w:rPr>
          <w:b/>
          <w:bCs/>
          <w:noProof/>
        </w:rPr>
      </w:pPr>
    </w:p>
    <w:p w:rsidR="00D267FB" w:rsidRDefault="00D267FB" w:rsidP="00413759">
      <w:pPr>
        <w:tabs>
          <w:tab w:val="left" w:pos="1440"/>
        </w:tabs>
        <w:rPr>
          <w:b/>
          <w:bCs/>
          <w:noProof/>
        </w:rPr>
      </w:pPr>
    </w:p>
    <w:p w:rsidR="00D267FB" w:rsidRDefault="00D267FB" w:rsidP="00413759">
      <w:pPr>
        <w:tabs>
          <w:tab w:val="left" w:pos="1440"/>
        </w:tabs>
        <w:rPr>
          <w:b/>
          <w:bCs/>
          <w:noProof/>
        </w:rPr>
      </w:pPr>
    </w:p>
    <w:p w:rsidR="00E42AA7" w:rsidRDefault="00306FBD" w:rsidP="00413759">
      <w:pPr>
        <w:tabs>
          <w:tab w:val="left" w:pos="1440"/>
        </w:tabs>
        <w:rPr>
          <w:b/>
          <w:bCs/>
          <w:noProof/>
        </w:rPr>
      </w:pPr>
      <w:r>
        <w:rPr>
          <w:b/>
          <w:bCs/>
          <w:noProof/>
        </w:rPr>
        <w:lastRenderedPageBreak/>
        <w:t>CHE</w:t>
      </w:r>
    </w:p>
    <w:p w:rsidR="00306FBD" w:rsidRDefault="00306FBD" w:rsidP="00413759">
      <w:pPr>
        <w:tabs>
          <w:tab w:val="left" w:pos="1440"/>
        </w:tabs>
        <w:rPr>
          <w:b/>
          <w:bCs/>
          <w:noProof/>
        </w:rPr>
      </w:pPr>
      <w:r>
        <w:rPr>
          <w:b/>
          <w:bCs/>
          <w:noProof/>
        </w:rPr>
        <w:t>4050</w:t>
      </w:r>
      <w:r>
        <w:rPr>
          <w:b/>
          <w:bCs/>
          <w:noProof/>
        </w:rPr>
        <w:tab/>
        <w:t>UNIT OPERATIONS LABORATORY II, 2 hrs.</w:t>
      </w:r>
    </w:p>
    <w:p w:rsidR="00306FBD" w:rsidRDefault="00306FBD" w:rsidP="00306FBD">
      <w:pPr>
        <w:tabs>
          <w:tab w:val="left" w:pos="1440"/>
        </w:tabs>
        <w:ind w:left="1440"/>
        <w:rPr>
          <w:iCs/>
        </w:rPr>
      </w:pPr>
      <w:r w:rsidRPr="00283971">
        <w:rPr>
          <w:b/>
          <w:i/>
          <w:iCs/>
        </w:rPr>
        <w:t>Current Course Description and Prerequisites</w:t>
      </w:r>
      <w:r w:rsidRPr="00283971">
        <w:rPr>
          <w:b/>
          <w:iCs/>
        </w:rPr>
        <w:t>:</w:t>
      </w:r>
      <w:r>
        <w:rPr>
          <w:b/>
          <w:iCs/>
        </w:rPr>
        <w:t xml:space="preserve"> </w:t>
      </w:r>
      <w:r w:rsidRPr="00306FBD">
        <w:rPr>
          <w:iCs/>
        </w:rPr>
        <w:t xml:space="preserve">Illustrates mass-transfer principles with experiments, for example, on extraction, gas absorption, and distillation. Emphasizes experiment planning and technical communication, both written and oral. </w:t>
      </w:r>
    </w:p>
    <w:p w:rsidR="00306FBD" w:rsidRDefault="00306FBD" w:rsidP="00306FBD">
      <w:pPr>
        <w:tabs>
          <w:tab w:val="left" w:pos="1440"/>
        </w:tabs>
        <w:ind w:left="1440"/>
        <w:rPr>
          <w:iCs/>
        </w:rPr>
      </w:pPr>
      <w:r w:rsidRPr="00306FBD">
        <w:rPr>
          <w:i/>
          <w:iCs/>
        </w:rPr>
        <w:t>Prerequisite</w:t>
      </w:r>
      <w:r w:rsidRPr="00306FBD">
        <w:rPr>
          <w:iCs/>
        </w:rPr>
        <w:t>: CHE 3030.</w:t>
      </w:r>
    </w:p>
    <w:p w:rsidR="00306FBD" w:rsidRDefault="00306FBD" w:rsidP="00306FBD">
      <w:pPr>
        <w:tabs>
          <w:tab w:val="left" w:pos="1440"/>
        </w:tabs>
        <w:ind w:left="1440"/>
        <w:rPr>
          <w:iCs/>
        </w:rPr>
      </w:pPr>
      <w:r w:rsidRPr="00994248">
        <w:rPr>
          <w:b/>
          <w:i/>
          <w:iCs/>
        </w:rPr>
        <w:t xml:space="preserve">Requested </w:t>
      </w:r>
      <w:r>
        <w:rPr>
          <w:b/>
          <w:i/>
          <w:iCs/>
        </w:rPr>
        <w:t>Change of Credit hours</w:t>
      </w:r>
      <w:r>
        <w:rPr>
          <w:b/>
          <w:iCs/>
        </w:rPr>
        <w:t xml:space="preserve">: </w:t>
      </w:r>
      <w:r>
        <w:rPr>
          <w:iCs/>
        </w:rPr>
        <w:t>3 hrs.</w:t>
      </w:r>
    </w:p>
    <w:p w:rsidR="00F73EA4" w:rsidRDefault="00D267FB" w:rsidP="00306FBD">
      <w:pPr>
        <w:tabs>
          <w:tab w:val="left" w:pos="1440"/>
        </w:tabs>
        <w:ind w:left="1440"/>
        <w:rPr>
          <w:iCs/>
        </w:rPr>
      </w:pPr>
      <w:r w:rsidRPr="00153B10">
        <w:rPr>
          <w:b/>
          <w:iCs/>
        </w:rPr>
        <w:t>Action Taken:</w:t>
      </w:r>
      <w:r>
        <w:rPr>
          <w:iCs/>
        </w:rPr>
        <w:t xml:space="preserve"> Approved.</w:t>
      </w:r>
    </w:p>
    <w:p w:rsidR="00D267FB" w:rsidRDefault="00D267FB" w:rsidP="00306FBD">
      <w:pPr>
        <w:tabs>
          <w:tab w:val="left" w:pos="1440"/>
        </w:tabs>
        <w:ind w:left="1440"/>
        <w:rPr>
          <w:bCs/>
          <w:noProof/>
        </w:rPr>
      </w:pPr>
    </w:p>
    <w:p w:rsidR="00F73EA4" w:rsidRDefault="00F73EA4" w:rsidP="00F73EA4">
      <w:pPr>
        <w:tabs>
          <w:tab w:val="left" w:pos="1440"/>
        </w:tabs>
        <w:rPr>
          <w:b/>
          <w:bCs/>
          <w:noProof/>
        </w:rPr>
      </w:pPr>
      <w:r>
        <w:rPr>
          <w:b/>
          <w:bCs/>
          <w:noProof/>
        </w:rPr>
        <w:t>ME</w:t>
      </w:r>
    </w:p>
    <w:p w:rsidR="00F73EA4" w:rsidRDefault="00F73EA4" w:rsidP="00F73EA4">
      <w:pPr>
        <w:tabs>
          <w:tab w:val="left" w:pos="1440"/>
        </w:tabs>
        <w:rPr>
          <w:b/>
          <w:bCs/>
          <w:noProof/>
        </w:rPr>
      </w:pPr>
      <w:r>
        <w:rPr>
          <w:b/>
          <w:bCs/>
          <w:noProof/>
        </w:rPr>
        <w:t>5431</w:t>
      </w:r>
      <w:r>
        <w:rPr>
          <w:b/>
          <w:bCs/>
          <w:noProof/>
        </w:rPr>
        <w:tab/>
        <w:t>ANALYSIS OF COMPOSITE MATERIALS, 3 hrs.</w:t>
      </w:r>
    </w:p>
    <w:p w:rsidR="00F73EA4" w:rsidRDefault="00F73EA4" w:rsidP="00F73EA4">
      <w:pPr>
        <w:tabs>
          <w:tab w:val="left" w:pos="1440"/>
        </w:tabs>
        <w:ind w:left="1440"/>
        <w:rPr>
          <w:iCs/>
        </w:rPr>
      </w:pPr>
      <w:r w:rsidRPr="00283971">
        <w:rPr>
          <w:b/>
          <w:i/>
          <w:iCs/>
        </w:rPr>
        <w:t>Current Course Description and Prerequisites</w:t>
      </w:r>
      <w:r w:rsidRPr="00283971">
        <w:rPr>
          <w:b/>
          <w:iCs/>
        </w:rPr>
        <w:t>:</w:t>
      </w:r>
      <w:r>
        <w:rPr>
          <w:b/>
          <w:iCs/>
        </w:rPr>
        <w:t xml:space="preserve"> </w:t>
      </w:r>
      <w:r w:rsidRPr="00F73EA4">
        <w:rPr>
          <w:iCs/>
        </w:rPr>
        <w:t xml:space="preserve">Analysis of laminated </w:t>
      </w:r>
      <w:proofErr w:type="spellStart"/>
      <w:r w:rsidRPr="00F73EA4">
        <w:rPr>
          <w:iCs/>
        </w:rPr>
        <w:t>anistropic</w:t>
      </w:r>
      <w:proofErr w:type="spellEnd"/>
      <w:r w:rsidRPr="00F73EA4">
        <w:rPr>
          <w:iCs/>
        </w:rPr>
        <w:t xml:space="preserve"> structures, including plates and shells; buckling, failure criteria, and vibrations. </w:t>
      </w:r>
      <w:r w:rsidRPr="00F73EA4">
        <w:rPr>
          <w:i/>
          <w:iCs/>
        </w:rPr>
        <w:t>Prerequisite</w:t>
      </w:r>
      <w:r w:rsidRPr="00F73EA4">
        <w:rPr>
          <w:iCs/>
        </w:rPr>
        <w:t>: ME 4210.</w:t>
      </w:r>
    </w:p>
    <w:p w:rsidR="00F73EA4" w:rsidRDefault="00F73EA4" w:rsidP="00F73EA4">
      <w:pPr>
        <w:tabs>
          <w:tab w:val="left" w:pos="1440"/>
        </w:tabs>
        <w:ind w:left="1440"/>
        <w:rPr>
          <w:noProof/>
        </w:rPr>
      </w:pPr>
      <w:r w:rsidRPr="00994248">
        <w:rPr>
          <w:b/>
          <w:i/>
          <w:iCs/>
        </w:rPr>
        <w:t xml:space="preserve">Requested </w:t>
      </w:r>
      <w:r>
        <w:rPr>
          <w:b/>
          <w:i/>
          <w:iCs/>
        </w:rPr>
        <w:t>Change of Course Description and Prerequisites</w:t>
      </w:r>
      <w:r>
        <w:rPr>
          <w:b/>
          <w:iCs/>
        </w:rPr>
        <w:t xml:space="preserve">: </w:t>
      </w:r>
      <w:r w:rsidRPr="00F73EA4">
        <w:t>An introduction to the methods of analysis applied to heterogeneous material systems.  Emphasis of this course is on stress based formulations and failure analysis of fiber reinforced materials including laminates.  Multiscale analysis and appropriate computational methods will be described and utilized</w:t>
      </w:r>
      <w:r w:rsidRPr="00F73EA4">
        <w:rPr>
          <w:noProof/>
        </w:rPr>
        <w:t>.</w:t>
      </w:r>
    </w:p>
    <w:p w:rsidR="00F73EA4" w:rsidRPr="00F73EA4" w:rsidRDefault="00F73EA4" w:rsidP="00F73EA4">
      <w:pPr>
        <w:tabs>
          <w:tab w:val="left" w:pos="1440"/>
        </w:tabs>
        <w:ind w:left="1440"/>
        <w:rPr>
          <w:b/>
          <w:iCs/>
        </w:rPr>
      </w:pPr>
      <w:r w:rsidRPr="00F73EA4">
        <w:rPr>
          <w:i/>
          <w:iCs/>
        </w:rPr>
        <w:t>Prerequisite</w:t>
      </w:r>
      <w:r w:rsidRPr="00F73EA4">
        <w:rPr>
          <w:iCs/>
        </w:rPr>
        <w:t>:</w:t>
      </w:r>
      <w:r>
        <w:rPr>
          <w:iCs/>
        </w:rPr>
        <w:t xml:space="preserve"> none.</w:t>
      </w:r>
    </w:p>
    <w:p w:rsidR="00F73EA4" w:rsidRDefault="00D267FB" w:rsidP="00F73EA4">
      <w:pPr>
        <w:tabs>
          <w:tab w:val="left" w:pos="1440"/>
        </w:tabs>
        <w:ind w:left="1440"/>
        <w:rPr>
          <w:iCs/>
        </w:rPr>
      </w:pPr>
      <w:r w:rsidRPr="00153B10">
        <w:rPr>
          <w:b/>
          <w:iCs/>
        </w:rPr>
        <w:t>Action Taken:</w:t>
      </w:r>
      <w:r>
        <w:rPr>
          <w:iCs/>
        </w:rPr>
        <w:t xml:space="preserve"> Approved with amendment to prerequisite of</w:t>
      </w:r>
      <w:r w:rsidR="0098630B">
        <w:rPr>
          <w:iCs/>
        </w:rPr>
        <w:t>:</w:t>
      </w:r>
      <w:r>
        <w:rPr>
          <w:iCs/>
        </w:rPr>
        <w:t xml:space="preserve"> graduate standing.</w:t>
      </w:r>
    </w:p>
    <w:p w:rsidR="00D267FB" w:rsidRPr="00F73EA4" w:rsidRDefault="00D267FB" w:rsidP="00F73EA4">
      <w:pPr>
        <w:tabs>
          <w:tab w:val="left" w:pos="1440"/>
        </w:tabs>
        <w:ind w:left="1440"/>
        <w:rPr>
          <w:bCs/>
          <w:noProof/>
        </w:rPr>
      </w:pPr>
    </w:p>
    <w:p w:rsidR="00306FBD" w:rsidRDefault="001B3001" w:rsidP="00413759">
      <w:pPr>
        <w:tabs>
          <w:tab w:val="left" w:pos="1440"/>
        </w:tabs>
        <w:rPr>
          <w:b/>
          <w:bCs/>
          <w:noProof/>
        </w:rPr>
      </w:pPr>
      <w:r>
        <w:rPr>
          <w:b/>
          <w:bCs/>
          <w:noProof/>
        </w:rPr>
        <w:t>PETE</w:t>
      </w:r>
    </w:p>
    <w:p w:rsidR="001B3001" w:rsidRDefault="001B3001" w:rsidP="00413759">
      <w:pPr>
        <w:tabs>
          <w:tab w:val="left" w:pos="1440"/>
        </w:tabs>
        <w:rPr>
          <w:b/>
          <w:bCs/>
          <w:noProof/>
        </w:rPr>
      </w:pPr>
      <w:r>
        <w:rPr>
          <w:b/>
          <w:bCs/>
          <w:noProof/>
        </w:rPr>
        <w:t>5810</w:t>
      </w:r>
      <w:r>
        <w:rPr>
          <w:b/>
          <w:bCs/>
          <w:noProof/>
        </w:rPr>
        <w:tab/>
      </w:r>
      <w:r w:rsidR="00AD61E5">
        <w:rPr>
          <w:b/>
          <w:bCs/>
          <w:noProof/>
        </w:rPr>
        <w:t>UNCONVENTIONAL GAS PRODUCTION, 3 hrs.</w:t>
      </w:r>
    </w:p>
    <w:p w:rsidR="00AD61E5" w:rsidRDefault="00AD61E5" w:rsidP="00AD61E5">
      <w:pPr>
        <w:tabs>
          <w:tab w:val="left" w:pos="1440"/>
        </w:tabs>
        <w:ind w:left="1440"/>
        <w:rPr>
          <w:iCs/>
        </w:rPr>
      </w:pPr>
      <w:r w:rsidRPr="00283971">
        <w:rPr>
          <w:b/>
          <w:i/>
          <w:iCs/>
        </w:rPr>
        <w:t>Current Course Description and Prerequisites</w:t>
      </w:r>
      <w:r w:rsidRPr="00283971">
        <w:rPr>
          <w:b/>
          <w:iCs/>
        </w:rPr>
        <w:t>:</w:t>
      </w:r>
      <w:r>
        <w:rPr>
          <w:b/>
          <w:iCs/>
        </w:rPr>
        <w:t xml:space="preserve"> </w:t>
      </w:r>
      <w:r w:rsidRPr="00AD61E5">
        <w:rPr>
          <w:iCs/>
        </w:rPr>
        <w:t xml:space="preserve">Study of resource base, drilling, completion and production technology, and reservoir characteristics for tight gas sands. Devonian shales, coalbed methane, geopressured aquifers, and hydrates. Case histories and economics are presented in each of these. </w:t>
      </w:r>
    </w:p>
    <w:p w:rsidR="00AD61E5" w:rsidRDefault="00AD61E5" w:rsidP="00413759">
      <w:pPr>
        <w:tabs>
          <w:tab w:val="left" w:pos="1440"/>
        </w:tabs>
        <w:rPr>
          <w:iCs/>
        </w:rPr>
      </w:pPr>
      <w:r>
        <w:rPr>
          <w:i/>
          <w:iCs/>
        </w:rPr>
        <w:tab/>
      </w:r>
      <w:r w:rsidRPr="00AD61E5">
        <w:rPr>
          <w:i/>
          <w:iCs/>
        </w:rPr>
        <w:t>Prerequisite</w:t>
      </w:r>
      <w:r w:rsidRPr="00AD61E5">
        <w:rPr>
          <w:iCs/>
        </w:rPr>
        <w:t>: graduate status or consent of instructor.</w:t>
      </w:r>
    </w:p>
    <w:p w:rsidR="00AD61E5" w:rsidRDefault="00AD61E5" w:rsidP="00413759">
      <w:pPr>
        <w:tabs>
          <w:tab w:val="left" w:pos="1440"/>
        </w:tabs>
        <w:rPr>
          <w:iCs/>
        </w:rPr>
      </w:pPr>
      <w:r>
        <w:rPr>
          <w:iCs/>
        </w:rPr>
        <w:tab/>
      </w:r>
      <w:r w:rsidRPr="00994248">
        <w:rPr>
          <w:b/>
          <w:i/>
          <w:iCs/>
        </w:rPr>
        <w:t xml:space="preserve">Requested </w:t>
      </w:r>
      <w:r>
        <w:rPr>
          <w:b/>
          <w:i/>
          <w:iCs/>
        </w:rPr>
        <w:t>Change of additional Dual list</w:t>
      </w:r>
      <w:r>
        <w:rPr>
          <w:b/>
          <w:iCs/>
        </w:rPr>
        <w:t xml:space="preserve">: </w:t>
      </w:r>
      <w:r>
        <w:rPr>
          <w:iCs/>
        </w:rPr>
        <w:t>4810.</w:t>
      </w:r>
    </w:p>
    <w:p w:rsidR="00DB7F62" w:rsidRDefault="00DB7F62" w:rsidP="00DB7F62">
      <w:pPr>
        <w:tabs>
          <w:tab w:val="left" w:pos="1440"/>
        </w:tabs>
        <w:ind w:left="1440"/>
        <w:rPr>
          <w:iCs/>
        </w:rPr>
      </w:pPr>
      <w:r w:rsidRPr="00153B10">
        <w:rPr>
          <w:b/>
          <w:iCs/>
        </w:rPr>
        <w:t>Action Taken:</w:t>
      </w:r>
      <w:r>
        <w:rPr>
          <w:iCs/>
        </w:rPr>
        <w:t xml:space="preserve"> Approved.</w:t>
      </w:r>
    </w:p>
    <w:p w:rsidR="00AD61E5" w:rsidRDefault="00AD61E5" w:rsidP="00413759">
      <w:pPr>
        <w:tabs>
          <w:tab w:val="left" w:pos="1440"/>
        </w:tabs>
        <w:rPr>
          <w:iCs/>
        </w:rPr>
      </w:pPr>
    </w:p>
    <w:p w:rsidR="00AD61E5" w:rsidRDefault="00AD61E5" w:rsidP="00413759">
      <w:pPr>
        <w:tabs>
          <w:tab w:val="left" w:pos="1440"/>
        </w:tabs>
        <w:rPr>
          <w:b/>
          <w:iCs/>
        </w:rPr>
      </w:pPr>
      <w:r>
        <w:rPr>
          <w:b/>
          <w:iCs/>
        </w:rPr>
        <w:t>PETE</w:t>
      </w:r>
    </w:p>
    <w:p w:rsidR="00AD61E5" w:rsidRDefault="00AD61E5" w:rsidP="00413759">
      <w:pPr>
        <w:tabs>
          <w:tab w:val="left" w:pos="1440"/>
        </w:tabs>
        <w:rPr>
          <w:b/>
          <w:iCs/>
        </w:rPr>
      </w:pPr>
      <w:r>
        <w:rPr>
          <w:b/>
          <w:iCs/>
        </w:rPr>
        <w:t>5830</w:t>
      </w:r>
      <w:r>
        <w:rPr>
          <w:b/>
          <w:iCs/>
        </w:rPr>
        <w:tab/>
        <w:t>THERMAL RECOVERY, 3 hrs.</w:t>
      </w:r>
    </w:p>
    <w:p w:rsidR="00AD61E5" w:rsidRDefault="00AD61E5" w:rsidP="00AD61E5">
      <w:pPr>
        <w:tabs>
          <w:tab w:val="left" w:pos="1440"/>
        </w:tabs>
        <w:ind w:left="1440"/>
        <w:rPr>
          <w:iCs/>
        </w:rPr>
      </w:pPr>
      <w:r w:rsidRPr="00283971">
        <w:rPr>
          <w:b/>
          <w:i/>
          <w:iCs/>
        </w:rPr>
        <w:t>Current Course Description and Prerequisites</w:t>
      </w:r>
      <w:r w:rsidRPr="00283971">
        <w:rPr>
          <w:b/>
          <w:iCs/>
        </w:rPr>
        <w:t>:</w:t>
      </w:r>
      <w:r>
        <w:rPr>
          <w:b/>
          <w:iCs/>
        </w:rPr>
        <w:t xml:space="preserve"> </w:t>
      </w:r>
      <w:r w:rsidRPr="00AD61E5">
        <w:rPr>
          <w:iCs/>
        </w:rPr>
        <w:t xml:space="preserve">Objective of this course is to examine and explore in depth the theoretical and applied aspects of thermal recovery process of producing hydrocarbons including state-of-the-art review. </w:t>
      </w:r>
    </w:p>
    <w:p w:rsidR="00AD61E5" w:rsidRPr="00AD61E5" w:rsidRDefault="00AD61E5" w:rsidP="00413759">
      <w:pPr>
        <w:tabs>
          <w:tab w:val="left" w:pos="1440"/>
        </w:tabs>
        <w:rPr>
          <w:iCs/>
        </w:rPr>
      </w:pPr>
      <w:r>
        <w:rPr>
          <w:iCs/>
        </w:rPr>
        <w:tab/>
      </w:r>
      <w:r w:rsidRPr="00AD61E5">
        <w:rPr>
          <w:i/>
          <w:iCs/>
        </w:rPr>
        <w:t>Prerequisite</w:t>
      </w:r>
      <w:r w:rsidRPr="00AD61E5">
        <w:rPr>
          <w:iCs/>
        </w:rPr>
        <w:t>: PETE 4010.</w:t>
      </w:r>
    </w:p>
    <w:p w:rsidR="00AD61E5" w:rsidRDefault="00AD61E5" w:rsidP="00413759">
      <w:pPr>
        <w:tabs>
          <w:tab w:val="left" w:pos="1440"/>
        </w:tabs>
        <w:rPr>
          <w:b/>
          <w:iCs/>
        </w:rPr>
      </w:pPr>
      <w:r>
        <w:rPr>
          <w:b/>
          <w:i/>
          <w:iCs/>
        </w:rPr>
        <w:tab/>
      </w:r>
      <w:r w:rsidRPr="00994248">
        <w:rPr>
          <w:b/>
          <w:i/>
          <w:iCs/>
        </w:rPr>
        <w:t xml:space="preserve">Requested </w:t>
      </w:r>
      <w:r>
        <w:rPr>
          <w:b/>
          <w:i/>
          <w:iCs/>
        </w:rPr>
        <w:t>Change of additional Dual list and prerequisite</w:t>
      </w:r>
      <w:r>
        <w:rPr>
          <w:b/>
          <w:iCs/>
        </w:rPr>
        <w:t xml:space="preserve">: </w:t>
      </w:r>
      <w:r w:rsidRPr="00AD61E5">
        <w:rPr>
          <w:iCs/>
        </w:rPr>
        <w:t>4830</w:t>
      </w:r>
    </w:p>
    <w:p w:rsidR="00AD61E5" w:rsidRPr="00AD61E5" w:rsidRDefault="00AD61E5" w:rsidP="00413759">
      <w:pPr>
        <w:tabs>
          <w:tab w:val="left" w:pos="1440"/>
        </w:tabs>
        <w:rPr>
          <w:bCs/>
          <w:noProof/>
        </w:rPr>
      </w:pPr>
      <w:r>
        <w:rPr>
          <w:b/>
          <w:iCs/>
        </w:rPr>
        <w:tab/>
      </w:r>
      <w:r w:rsidRPr="00AD61E5">
        <w:rPr>
          <w:i/>
          <w:iCs/>
        </w:rPr>
        <w:t>Prerequisite</w:t>
      </w:r>
      <w:r w:rsidRPr="00AD61E5">
        <w:rPr>
          <w:iCs/>
        </w:rPr>
        <w:t>:</w:t>
      </w:r>
      <w:r>
        <w:rPr>
          <w:iCs/>
        </w:rPr>
        <w:t xml:space="preserve"> </w:t>
      </w:r>
      <w:r w:rsidRPr="00EF2F65">
        <w:rPr>
          <w:bCs/>
        </w:rPr>
        <w:t>Senior standing in petroleum or chemical engineering</w:t>
      </w:r>
      <w:r>
        <w:rPr>
          <w:bCs/>
        </w:rPr>
        <w:t>.</w:t>
      </w:r>
    </w:p>
    <w:p w:rsidR="00DB7F62" w:rsidRDefault="00DB7F62" w:rsidP="00DB7F62">
      <w:pPr>
        <w:tabs>
          <w:tab w:val="left" w:pos="1440"/>
        </w:tabs>
        <w:ind w:left="1440"/>
        <w:rPr>
          <w:iCs/>
        </w:rPr>
      </w:pPr>
      <w:r w:rsidRPr="00153B10">
        <w:rPr>
          <w:b/>
          <w:iCs/>
        </w:rPr>
        <w:t>Action Taken:</w:t>
      </w:r>
      <w:r>
        <w:rPr>
          <w:iCs/>
        </w:rPr>
        <w:t xml:space="preserve"> Approved.</w:t>
      </w:r>
    </w:p>
    <w:p w:rsidR="00F73EA4" w:rsidRDefault="00F73EA4" w:rsidP="00413759">
      <w:pPr>
        <w:tabs>
          <w:tab w:val="left" w:pos="1440"/>
        </w:tabs>
        <w:rPr>
          <w:b/>
          <w:bCs/>
          <w:noProof/>
        </w:rPr>
      </w:pPr>
    </w:p>
    <w:p w:rsidR="00DB7F62" w:rsidRDefault="00DB7F62" w:rsidP="00413759">
      <w:pPr>
        <w:tabs>
          <w:tab w:val="left" w:pos="1440"/>
        </w:tabs>
        <w:rPr>
          <w:b/>
          <w:bCs/>
          <w:noProof/>
        </w:rPr>
      </w:pPr>
    </w:p>
    <w:p w:rsidR="00DB7F62" w:rsidRDefault="00DB7F62" w:rsidP="00413759">
      <w:pPr>
        <w:tabs>
          <w:tab w:val="left" w:pos="1440"/>
        </w:tabs>
        <w:rPr>
          <w:b/>
          <w:bCs/>
          <w:noProof/>
        </w:rPr>
      </w:pPr>
    </w:p>
    <w:p w:rsidR="00353D5F" w:rsidRDefault="00353D5F" w:rsidP="00353D5F">
      <w:pPr>
        <w:numPr>
          <w:ilvl w:val="0"/>
          <w:numId w:val="1"/>
        </w:numPr>
        <w:tabs>
          <w:tab w:val="left" w:pos="1440"/>
        </w:tabs>
        <w:ind w:left="1800" w:hanging="1800"/>
        <w:rPr>
          <w:rFonts w:ascii="Arial" w:hAnsi="Arial"/>
          <w:b/>
          <w:i/>
          <w:iCs/>
        </w:rPr>
      </w:pPr>
      <w:r>
        <w:rPr>
          <w:rFonts w:ascii="Arial" w:hAnsi="Arial"/>
          <w:b/>
          <w:i/>
          <w:iCs/>
        </w:rPr>
        <w:lastRenderedPageBreak/>
        <w:t>College of Health Sciences</w:t>
      </w:r>
    </w:p>
    <w:p w:rsidR="00CE0054" w:rsidRDefault="00CE0054" w:rsidP="00CE0054">
      <w:pPr>
        <w:tabs>
          <w:tab w:val="left" w:pos="1440"/>
        </w:tabs>
        <w:rPr>
          <w:iCs/>
        </w:rPr>
      </w:pPr>
    </w:p>
    <w:p w:rsidR="00D65C14" w:rsidRDefault="00D65C14" w:rsidP="00CE0054">
      <w:pPr>
        <w:tabs>
          <w:tab w:val="left" w:pos="1440"/>
        </w:tabs>
        <w:rPr>
          <w:b/>
          <w:iCs/>
        </w:rPr>
      </w:pPr>
      <w:r>
        <w:rPr>
          <w:b/>
          <w:iCs/>
        </w:rPr>
        <w:t>KIN</w:t>
      </w:r>
    </w:p>
    <w:p w:rsidR="00D65C14" w:rsidRDefault="00D65C14" w:rsidP="00CE0054">
      <w:pPr>
        <w:tabs>
          <w:tab w:val="left" w:pos="1440"/>
        </w:tabs>
        <w:rPr>
          <w:b/>
          <w:iCs/>
        </w:rPr>
      </w:pPr>
      <w:r>
        <w:rPr>
          <w:b/>
          <w:iCs/>
        </w:rPr>
        <w:t>4012</w:t>
      </w:r>
      <w:r>
        <w:rPr>
          <w:b/>
          <w:iCs/>
        </w:rPr>
        <w:tab/>
        <w:t>CURRICULUM DEVELOPMENT IN PHYSCIAL EDUCATION, 2 hrs.</w:t>
      </w:r>
    </w:p>
    <w:p w:rsidR="00D65C14" w:rsidRDefault="00D65C14" w:rsidP="00D65C14">
      <w:pPr>
        <w:tabs>
          <w:tab w:val="left" w:pos="1440"/>
        </w:tabs>
        <w:ind w:left="1440"/>
        <w:rPr>
          <w:iCs/>
        </w:rPr>
      </w:pPr>
      <w:r w:rsidRPr="00283971">
        <w:rPr>
          <w:b/>
          <w:i/>
          <w:iCs/>
        </w:rPr>
        <w:t>Current Course Description and Prerequisites</w:t>
      </w:r>
      <w:r w:rsidRPr="00283971">
        <w:rPr>
          <w:b/>
          <w:iCs/>
        </w:rPr>
        <w:t>:</w:t>
      </w:r>
      <w:r>
        <w:rPr>
          <w:b/>
          <w:iCs/>
        </w:rPr>
        <w:t xml:space="preserve"> </w:t>
      </w:r>
      <w:r w:rsidRPr="00D65C14">
        <w:rPr>
          <w:iCs/>
        </w:rPr>
        <w:t xml:space="preserve">Provides understanding of functions of a physical education curriculum and students' role in its planning, implementation and evaluation. </w:t>
      </w:r>
    </w:p>
    <w:p w:rsidR="00D65C14" w:rsidRDefault="00D65C14" w:rsidP="00D65C14">
      <w:pPr>
        <w:tabs>
          <w:tab w:val="left" w:pos="1440"/>
        </w:tabs>
        <w:ind w:left="1440"/>
        <w:rPr>
          <w:iCs/>
        </w:rPr>
      </w:pPr>
      <w:r w:rsidRPr="00D65C14">
        <w:rPr>
          <w:i/>
          <w:iCs/>
        </w:rPr>
        <w:t>Prerequisites</w:t>
      </w:r>
      <w:r w:rsidRPr="00D65C14">
        <w:rPr>
          <w:iCs/>
        </w:rPr>
        <w:t xml:space="preserve">: C or better in KIN 3011, 3015 and 4080; 2.75 minimum cumulative GPA; concurrent enrollment in </w:t>
      </w:r>
      <w:r w:rsidR="00FB0E79" w:rsidRPr="00D65C14">
        <w:rPr>
          <w:iCs/>
        </w:rPr>
        <w:t>KIN 4017</w:t>
      </w:r>
      <w:r w:rsidRPr="00D65C14">
        <w:rPr>
          <w:iCs/>
        </w:rPr>
        <w:t>.</w:t>
      </w:r>
    </w:p>
    <w:p w:rsidR="00FB0E79" w:rsidRDefault="00FB0E79" w:rsidP="00D65C14">
      <w:pPr>
        <w:tabs>
          <w:tab w:val="left" w:pos="1440"/>
        </w:tabs>
        <w:ind w:left="1440"/>
        <w:rPr>
          <w:iCs/>
        </w:rPr>
      </w:pPr>
      <w:r w:rsidRPr="00994248">
        <w:rPr>
          <w:b/>
          <w:i/>
          <w:iCs/>
        </w:rPr>
        <w:t xml:space="preserve">Requested </w:t>
      </w:r>
      <w:r>
        <w:rPr>
          <w:b/>
          <w:i/>
          <w:iCs/>
        </w:rPr>
        <w:t>Change of Credit hours and Course description</w:t>
      </w:r>
      <w:r>
        <w:rPr>
          <w:b/>
          <w:iCs/>
        </w:rPr>
        <w:t xml:space="preserve">: </w:t>
      </w:r>
      <w:r>
        <w:rPr>
          <w:iCs/>
        </w:rPr>
        <w:t>3 hrs.</w:t>
      </w:r>
    </w:p>
    <w:p w:rsidR="00FB0E79" w:rsidRDefault="00FB0E79" w:rsidP="00D65C14">
      <w:pPr>
        <w:tabs>
          <w:tab w:val="left" w:pos="1440"/>
        </w:tabs>
        <w:ind w:left="1440"/>
      </w:pPr>
      <w:r>
        <w:t>F</w:t>
      </w:r>
      <w:r w:rsidRPr="005C5FE4">
        <w:t xml:space="preserve">ocuses on the design of K-12 school physical education programs. </w:t>
      </w:r>
      <w:r>
        <w:t>P</w:t>
      </w:r>
      <w:r w:rsidRPr="005C5FE4">
        <w:t>rovides opportunities to study alternative curriculum models, engage in the process of curriculum design, and examine p</w:t>
      </w:r>
      <w:r>
        <w:t>olicy</w:t>
      </w:r>
      <w:r w:rsidRPr="005C5FE4">
        <w:t xml:space="preserve"> and theoretical issues of concern to curriculum designers.</w:t>
      </w:r>
    </w:p>
    <w:p w:rsidR="00DB7F62" w:rsidRDefault="00DB7F62" w:rsidP="00DB7F62">
      <w:pPr>
        <w:tabs>
          <w:tab w:val="left" w:pos="1440"/>
        </w:tabs>
        <w:ind w:left="1440"/>
        <w:rPr>
          <w:iCs/>
        </w:rPr>
      </w:pPr>
      <w:r w:rsidRPr="00153B10">
        <w:rPr>
          <w:b/>
          <w:iCs/>
        </w:rPr>
        <w:t>Action Taken:</w:t>
      </w:r>
      <w:r>
        <w:rPr>
          <w:iCs/>
        </w:rPr>
        <w:t xml:space="preserve"> Approved.</w:t>
      </w:r>
    </w:p>
    <w:p w:rsidR="00162284" w:rsidRPr="00FB0E79" w:rsidRDefault="00162284" w:rsidP="00D65C14">
      <w:pPr>
        <w:tabs>
          <w:tab w:val="left" w:pos="1440"/>
        </w:tabs>
        <w:ind w:left="1440"/>
        <w:rPr>
          <w:iCs/>
        </w:rPr>
      </w:pPr>
    </w:p>
    <w:p w:rsidR="00D65C14" w:rsidRDefault="00162284" w:rsidP="00CE0054">
      <w:pPr>
        <w:tabs>
          <w:tab w:val="left" w:pos="1440"/>
        </w:tabs>
        <w:rPr>
          <w:b/>
          <w:iCs/>
        </w:rPr>
      </w:pPr>
      <w:r>
        <w:rPr>
          <w:b/>
          <w:iCs/>
        </w:rPr>
        <w:t>KIN</w:t>
      </w:r>
    </w:p>
    <w:p w:rsidR="00162284" w:rsidRDefault="00162284" w:rsidP="00CE0054">
      <w:pPr>
        <w:tabs>
          <w:tab w:val="left" w:pos="1440"/>
        </w:tabs>
        <w:rPr>
          <w:b/>
          <w:iCs/>
        </w:rPr>
      </w:pPr>
      <w:r>
        <w:rPr>
          <w:b/>
          <w:iCs/>
        </w:rPr>
        <w:t>4013</w:t>
      </w:r>
      <w:r>
        <w:rPr>
          <w:b/>
          <w:iCs/>
        </w:rPr>
        <w:tab/>
      </w:r>
      <w:r w:rsidR="001B2388">
        <w:rPr>
          <w:b/>
          <w:iCs/>
        </w:rPr>
        <w:t>SCHOOL ADMINISTRATION FOR HEALTH SCIENCES, 3 hrs.</w:t>
      </w:r>
    </w:p>
    <w:p w:rsidR="001B2388" w:rsidRDefault="001B2388" w:rsidP="001B2388">
      <w:pPr>
        <w:tabs>
          <w:tab w:val="left" w:pos="1440"/>
        </w:tabs>
        <w:ind w:left="1440"/>
        <w:rPr>
          <w:iCs/>
        </w:rPr>
      </w:pPr>
      <w:r w:rsidRPr="00283971">
        <w:rPr>
          <w:b/>
          <w:i/>
          <w:iCs/>
        </w:rPr>
        <w:t>Current Course Description and Prerequisites</w:t>
      </w:r>
      <w:r w:rsidRPr="00283971">
        <w:rPr>
          <w:b/>
          <w:iCs/>
        </w:rPr>
        <w:t>:</w:t>
      </w:r>
      <w:r>
        <w:rPr>
          <w:b/>
          <w:iCs/>
        </w:rPr>
        <w:t xml:space="preserve"> </w:t>
      </w:r>
      <w:r w:rsidRPr="001B2388">
        <w:rPr>
          <w:iCs/>
        </w:rPr>
        <w:t xml:space="preserve">Provides teaching majors with information about staff-administrator relationships in school settings. Topics include principles of leadership, school organization and culture, legal issues, community issues pertaining to schools, curriculum and instruction, financial issues, building and facilities management, discipline and decision making. </w:t>
      </w:r>
    </w:p>
    <w:p w:rsidR="001B2388" w:rsidRDefault="001B2388" w:rsidP="00CE0054">
      <w:pPr>
        <w:tabs>
          <w:tab w:val="left" w:pos="1440"/>
        </w:tabs>
        <w:rPr>
          <w:iCs/>
        </w:rPr>
      </w:pPr>
      <w:r>
        <w:rPr>
          <w:iCs/>
        </w:rPr>
        <w:tab/>
      </w:r>
      <w:r w:rsidRPr="001B2388">
        <w:rPr>
          <w:i/>
          <w:iCs/>
        </w:rPr>
        <w:t>Prerequisites</w:t>
      </w:r>
      <w:r w:rsidRPr="001B2388">
        <w:rPr>
          <w:iCs/>
        </w:rPr>
        <w:t>: senior status or minimum GPA of 2.50</w:t>
      </w:r>
    </w:p>
    <w:p w:rsidR="001B2388" w:rsidRDefault="002B4CD9" w:rsidP="002B4CD9">
      <w:pPr>
        <w:tabs>
          <w:tab w:val="left" w:pos="1440"/>
        </w:tabs>
        <w:ind w:left="1440"/>
        <w:rPr>
          <w:noProof/>
        </w:rPr>
      </w:pPr>
      <w:r w:rsidRPr="00994248">
        <w:rPr>
          <w:b/>
          <w:i/>
          <w:iCs/>
        </w:rPr>
        <w:t xml:space="preserve">Requested </w:t>
      </w:r>
      <w:r>
        <w:rPr>
          <w:b/>
          <w:i/>
          <w:iCs/>
        </w:rPr>
        <w:t>Change of Credit hours, Course description and Prerequisites</w:t>
      </w:r>
      <w:r>
        <w:rPr>
          <w:b/>
          <w:iCs/>
        </w:rPr>
        <w:t xml:space="preserve">: </w:t>
      </w:r>
      <w:r w:rsidRPr="002B4CD9">
        <w:rPr>
          <w:iCs/>
        </w:rPr>
        <w:t>2 hrs.</w:t>
      </w:r>
      <w:r>
        <w:rPr>
          <w:iCs/>
        </w:rPr>
        <w:t xml:space="preserve"> P</w:t>
      </w:r>
      <w:r w:rsidRPr="004A34F1">
        <w:rPr>
          <w:noProof/>
        </w:rPr>
        <w:t>rovides teaching majors with information about staff-administrator relationships in school settings. Topics include principles of leadership, school organization and culture, legal issues, financial issues, building and facilities management</w:t>
      </w:r>
      <w:r>
        <w:rPr>
          <w:noProof/>
        </w:rPr>
        <w:t>.</w:t>
      </w:r>
    </w:p>
    <w:p w:rsidR="002B4CD9" w:rsidRPr="001B2388" w:rsidRDefault="002B4CD9" w:rsidP="002B4CD9">
      <w:pPr>
        <w:tabs>
          <w:tab w:val="left" w:pos="1440"/>
        </w:tabs>
        <w:ind w:left="1440"/>
        <w:rPr>
          <w:iCs/>
        </w:rPr>
      </w:pPr>
      <w:r w:rsidRPr="001B2388">
        <w:rPr>
          <w:i/>
          <w:iCs/>
        </w:rPr>
        <w:t>Prerequisites</w:t>
      </w:r>
      <w:r w:rsidRPr="001B2388">
        <w:rPr>
          <w:iCs/>
        </w:rPr>
        <w:t>:</w:t>
      </w:r>
      <w:r>
        <w:rPr>
          <w:iCs/>
        </w:rPr>
        <w:t xml:space="preserve"> </w:t>
      </w:r>
      <w:r>
        <w:rPr>
          <w:bCs/>
          <w:noProof/>
        </w:rPr>
        <w:t>Senior status, acceptance into the Physical Education Teacher Education program, and minimum GPA of 2.75.</w:t>
      </w:r>
    </w:p>
    <w:p w:rsidR="00DB7F62" w:rsidRDefault="00DB7F62" w:rsidP="00DB7F62">
      <w:pPr>
        <w:tabs>
          <w:tab w:val="left" w:pos="1440"/>
        </w:tabs>
        <w:ind w:left="1440"/>
        <w:rPr>
          <w:iCs/>
        </w:rPr>
      </w:pPr>
      <w:r w:rsidRPr="00153B10">
        <w:rPr>
          <w:b/>
          <w:iCs/>
        </w:rPr>
        <w:t>Action Taken:</w:t>
      </w:r>
      <w:r>
        <w:rPr>
          <w:iCs/>
        </w:rPr>
        <w:t xml:space="preserve"> Approved.</w:t>
      </w:r>
    </w:p>
    <w:p w:rsidR="00162284" w:rsidRDefault="00162284" w:rsidP="00CE0054">
      <w:pPr>
        <w:tabs>
          <w:tab w:val="left" w:pos="1440"/>
        </w:tabs>
        <w:rPr>
          <w:b/>
          <w:iCs/>
        </w:rPr>
      </w:pPr>
    </w:p>
    <w:p w:rsidR="006E27D3" w:rsidRDefault="006E27D3" w:rsidP="00CE0054">
      <w:pPr>
        <w:tabs>
          <w:tab w:val="left" w:pos="1440"/>
        </w:tabs>
        <w:rPr>
          <w:b/>
          <w:iCs/>
        </w:rPr>
      </w:pPr>
      <w:r>
        <w:rPr>
          <w:b/>
          <w:iCs/>
        </w:rPr>
        <w:t>KIN</w:t>
      </w:r>
    </w:p>
    <w:p w:rsidR="006E27D3" w:rsidRDefault="006E27D3" w:rsidP="00CE0054">
      <w:pPr>
        <w:tabs>
          <w:tab w:val="left" w:pos="1440"/>
        </w:tabs>
        <w:rPr>
          <w:b/>
          <w:iCs/>
        </w:rPr>
      </w:pPr>
      <w:r>
        <w:rPr>
          <w:b/>
          <w:iCs/>
        </w:rPr>
        <w:t>4017</w:t>
      </w:r>
      <w:r>
        <w:rPr>
          <w:b/>
          <w:iCs/>
        </w:rPr>
        <w:tab/>
        <w:t>TEACHING LAB III, 4 hrs.</w:t>
      </w:r>
    </w:p>
    <w:p w:rsidR="006E27D3" w:rsidRDefault="006E27D3" w:rsidP="006E27D3">
      <w:pPr>
        <w:tabs>
          <w:tab w:val="left" w:pos="1440"/>
        </w:tabs>
        <w:ind w:left="1440"/>
        <w:rPr>
          <w:iCs/>
        </w:rPr>
      </w:pPr>
      <w:r w:rsidRPr="00283971">
        <w:rPr>
          <w:b/>
          <w:i/>
          <w:iCs/>
        </w:rPr>
        <w:t>Current Course Description and Prerequisites</w:t>
      </w:r>
      <w:r w:rsidRPr="00283971">
        <w:rPr>
          <w:b/>
          <w:iCs/>
        </w:rPr>
        <w:t>:</w:t>
      </w:r>
      <w:r>
        <w:rPr>
          <w:b/>
          <w:iCs/>
        </w:rPr>
        <w:t xml:space="preserve"> </w:t>
      </w:r>
      <w:r w:rsidRPr="006E27D3">
        <w:rPr>
          <w:iCs/>
        </w:rPr>
        <w:t xml:space="preserve">Provides students opportunity to teach an elementary and secondary physical education unit in a school setting. Allows students to develop teaching progression, analyze sport skills, and develop effective management system.  </w:t>
      </w:r>
    </w:p>
    <w:p w:rsidR="006E27D3" w:rsidRDefault="006E27D3" w:rsidP="006E27D3">
      <w:pPr>
        <w:tabs>
          <w:tab w:val="left" w:pos="1440"/>
        </w:tabs>
        <w:ind w:left="1440"/>
        <w:rPr>
          <w:iCs/>
        </w:rPr>
      </w:pPr>
      <w:r w:rsidRPr="006E27D3">
        <w:rPr>
          <w:i/>
          <w:iCs/>
        </w:rPr>
        <w:t>Prerequisites</w:t>
      </w:r>
      <w:r w:rsidRPr="006E27D3">
        <w:rPr>
          <w:iCs/>
        </w:rPr>
        <w:t>: C or better in KIN 3011, 3015 and 4080; 2.75 minimum cumulative GPA; concurrent enrollment in KIN 4012.</w:t>
      </w:r>
    </w:p>
    <w:p w:rsidR="006E27D3" w:rsidRDefault="006E27D3" w:rsidP="006E27D3">
      <w:pPr>
        <w:tabs>
          <w:tab w:val="left" w:pos="1440"/>
        </w:tabs>
        <w:ind w:left="1440"/>
        <w:rPr>
          <w:iCs/>
        </w:rPr>
      </w:pPr>
      <w:r w:rsidRPr="00994248">
        <w:rPr>
          <w:b/>
          <w:i/>
          <w:iCs/>
        </w:rPr>
        <w:t xml:space="preserve">Requested </w:t>
      </w:r>
      <w:r>
        <w:rPr>
          <w:b/>
          <w:i/>
          <w:iCs/>
        </w:rPr>
        <w:t>Change of Credit hours and Course description</w:t>
      </w:r>
      <w:r>
        <w:rPr>
          <w:b/>
          <w:iCs/>
        </w:rPr>
        <w:t xml:space="preserve">: </w:t>
      </w:r>
      <w:r>
        <w:rPr>
          <w:iCs/>
        </w:rPr>
        <w:t>3 hrs.</w:t>
      </w:r>
    </w:p>
    <w:p w:rsidR="0095375A" w:rsidRDefault="006E27D3" w:rsidP="006E27D3">
      <w:pPr>
        <w:tabs>
          <w:tab w:val="left" w:pos="1440"/>
        </w:tabs>
        <w:ind w:left="1440"/>
      </w:pPr>
      <w:r>
        <w:t>F</w:t>
      </w:r>
      <w:r w:rsidRPr="00CC282A">
        <w:t xml:space="preserve">ocuses on the application of teaching skills and the effective utilization of sport-based curricular and instructional models in the secondary public school setting. </w:t>
      </w:r>
    </w:p>
    <w:p w:rsidR="00DB7F62" w:rsidRDefault="00DB7F62" w:rsidP="00DB7F62">
      <w:pPr>
        <w:tabs>
          <w:tab w:val="left" w:pos="1440"/>
        </w:tabs>
        <w:ind w:left="1440"/>
        <w:rPr>
          <w:iCs/>
        </w:rPr>
      </w:pPr>
      <w:r w:rsidRPr="00153B10">
        <w:rPr>
          <w:b/>
          <w:iCs/>
        </w:rPr>
        <w:t>Action Taken:</w:t>
      </w:r>
      <w:r>
        <w:rPr>
          <w:iCs/>
        </w:rPr>
        <w:t xml:space="preserve"> Approved.</w:t>
      </w:r>
    </w:p>
    <w:p w:rsidR="006E27D3" w:rsidRPr="006E27D3" w:rsidRDefault="006E27D3" w:rsidP="006E27D3">
      <w:pPr>
        <w:tabs>
          <w:tab w:val="left" w:pos="1440"/>
        </w:tabs>
        <w:ind w:left="1440"/>
        <w:rPr>
          <w:iCs/>
        </w:rPr>
      </w:pPr>
      <w:r w:rsidRPr="00676485">
        <w:rPr>
          <w:noProof/>
        </w:rPr>
        <w:t xml:space="preserve"> </w:t>
      </w:r>
    </w:p>
    <w:p w:rsidR="006E27D3" w:rsidRDefault="0095375A" w:rsidP="00CE0054">
      <w:pPr>
        <w:tabs>
          <w:tab w:val="left" w:pos="1440"/>
        </w:tabs>
        <w:rPr>
          <w:b/>
          <w:iCs/>
        </w:rPr>
      </w:pPr>
      <w:r>
        <w:rPr>
          <w:b/>
          <w:iCs/>
        </w:rPr>
        <w:lastRenderedPageBreak/>
        <w:t>KIN</w:t>
      </w:r>
    </w:p>
    <w:p w:rsidR="0095375A" w:rsidRDefault="0095375A" w:rsidP="00CE0054">
      <w:pPr>
        <w:tabs>
          <w:tab w:val="left" w:pos="1440"/>
        </w:tabs>
        <w:rPr>
          <w:b/>
          <w:iCs/>
        </w:rPr>
      </w:pPr>
      <w:r>
        <w:rPr>
          <w:b/>
          <w:iCs/>
        </w:rPr>
        <w:t>4090</w:t>
      </w:r>
      <w:r>
        <w:rPr>
          <w:b/>
          <w:iCs/>
        </w:rPr>
        <w:tab/>
        <w:t>FOUNDATIONS OF COACHING, 3 hrs.</w:t>
      </w:r>
    </w:p>
    <w:p w:rsidR="0095375A" w:rsidRDefault="0095375A" w:rsidP="0095375A">
      <w:pPr>
        <w:tabs>
          <w:tab w:val="left" w:pos="1440"/>
        </w:tabs>
        <w:ind w:left="1440"/>
        <w:rPr>
          <w:iCs/>
        </w:rPr>
      </w:pPr>
      <w:r w:rsidRPr="00283971">
        <w:rPr>
          <w:b/>
          <w:i/>
          <w:iCs/>
        </w:rPr>
        <w:t>Current Course Description and Prerequisites</w:t>
      </w:r>
      <w:r w:rsidRPr="00283971">
        <w:rPr>
          <w:b/>
          <w:iCs/>
        </w:rPr>
        <w:t>:</w:t>
      </w:r>
      <w:r>
        <w:rPr>
          <w:b/>
          <w:iCs/>
        </w:rPr>
        <w:t xml:space="preserve"> </w:t>
      </w:r>
      <w:r w:rsidRPr="0095375A">
        <w:rPr>
          <w:iCs/>
        </w:rPr>
        <w:t xml:space="preserve">Coaching means having knowledge and skill in coaching theory, teaching methodology, administration and management, psychology, sociology, exercise physiology and other areas. Provides prospective coaches with current information about scientific foundations of coaching. Content is required for application of Athletic Coaching Permit in Wyoming. </w:t>
      </w:r>
    </w:p>
    <w:p w:rsidR="0095375A" w:rsidRDefault="0095375A" w:rsidP="00CE0054">
      <w:pPr>
        <w:tabs>
          <w:tab w:val="left" w:pos="1440"/>
        </w:tabs>
        <w:rPr>
          <w:iCs/>
        </w:rPr>
      </w:pPr>
      <w:r>
        <w:rPr>
          <w:iCs/>
        </w:rPr>
        <w:tab/>
      </w:r>
      <w:r w:rsidRPr="0095375A">
        <w:rPr>
          <w:i/>
          <w:iCs/>
        </w:rPr>
        <w:t>Prerequisites</w:t>
      </w:r>
      <w:r w:rsidRPr="0095375A">
        <w:rPr>
          <w:iCs/>
        </w:rPr>
        <w:t>: junior status and 2.5 cumulative GPA.</w:t>
      </w:r>
    </w:p>
    <w:p w:rsidR="0095375A" w:rsidRDefault="0095375A" w:rsidP="00CE0054">
      <w:pPr>
        <w:tabs>
          <w:tab w:val="left" w:pos="1440"/>
        </w:tabs>
        <w:rPr>
          <w:iCs/>
        </w:rPr>
      </w:pPr>
      <w:r>
        <w:rPr>
          <w:iCs/>
        </w:rPr>
        <w:tab/>
      </w:r>
      <w:r w:rsidRPr="00994248">
        <w:rPr>
          <w:b/>
          <w:i/>
          <w:iCs/>
        </w:rPr>
        <w:t xml:space="preserve">Requested </w:t>
      </w:r>
      <w:r>
        <w:rPr>
          <w:b/>
          <w:i/>
          <w:iCs/>
        </w:rPr>
        <w:t>Change of additional Dual list and Course description</w:t>
      </w:r>
      <w:r>
        <w:rPr>
          <w:b/>
          <w:iCs/>
        </w:rPr>
        <w:t xml:space="preserve">: </w:t>
      </w:r>
      <w:r>
        <w:rPr>
          <w:iCs/>
        </w:rPr>
        <w:t>5090,</w:t>
      </w:r>
    </w:p>
    <w:p w:rsidR="0095375A" w:rsidRPr="0095375A" w:rsidRDefault="0095375A" w:rsidP="0095375A">
      <w:pPr>
        <w:tabs>
          <w:tab w:val="left" w:pos="1440"/>
        </w:tabs>
        <w:ind w:left="1440"/>
        <w:rPr>
          <w:iCs/>
        </w:rPr>
      </w:pPr>
      <w:r w:rsidRPr="00676485">
        <w:rPr>
          <w:noProof/>
        </w:rPr>
        <w:t>Coaches must be effective teachers, trainers, fund-raisers, recruiters, motivators, administrators, and counselors.</w:t>
      </w:r>
      <w:r>
        <w:rPr>
          <w:noProof/>
        </w:rPr>
        <w:t xml:space="preserve"> P</w:t>
      </w:r>
      <w:r w:rsidRPr="00676485">
        <w:rPr>
          <w:noProof/>
        </w:rPr>
        <w:t xml:space="preserve">rovide current information about the eight domains of essential coaching skills identified in the NSSC. </w:t>
      </w:r>
      <w:r>
        <w:rPr>
          <w:noProof/>
        </w:rPr>
        <w:t>D</w:t>
      </w:r>
      <w:r w:rsidRPr="00676485">
        <w:rPr>
          <w:noProof/>
        </w:rPr>
        <w:t>omains include philosophy and ethics, safety and injury prevention, physical conditioning, growth and development, teaching and communication, sport skills and tactics, organization and administration, and evaluation.</w:t>
      </w:r>
    </w:p>
    <w:p w:rsidR="00DB7F62" w:rsidRDefault="00DB7F62" w:rsidP="00DB7F62">
      <w:pPr>
        <w:tabs>
          <w:tab w:val="left" w:pos="1440"/>
        </w:tabs>
        <w:ind w:left="1440"/>
        <w:rPr>
          <w:iCs/>
        </w:rPr>
      </w:pPr>
      <w:r w:rsidRPr="00153B10">
        <w:rPr>
          <w:b/>
          <w:iCs/>
        </w:rPr>
        <w:t>Action Taken:</w:t>
      </w:r>
      <w:r>
        <w:rPr>
          <w:iCs/>
        </w:rPr>
        <w:t xml:space="preserve"> Approved.</w:t>
      </w:r>
    </w:p>
    <w:p w:rsidR="0095375A" w:rsidRDefault="0095375A" w:rsidP="00CE0054">
      <w:pPr>
        <w:tabs>
          <w:tab w:val="left" w:pos="1440"/>
        </w:tabs>
        <w:rPr>
          <w:b/>
          <w:iCs/>
        </w:rPr>
      </w:pPr>
    </w:p>
    <w:p w:rsidR="0096154B" w:rsidRPr="00353D5F" w:rsidRDefault="0096154B" w:rsidP="00CE0054">
      <w:pPr>
        <w:tabs>
          <w:tab w:val="left" w:pos="1440"/>
        </w:tabs>
        <w:rPr>
          <w:b/>
          <w:iCs/>
        </w:rPr>
      </w:pPr>
    </w:p>
    <w:p w:rsidR="009A6447" w:rsidRDefault="00542961" w:rsidP="00F244ED">
      <w:pPr>
        <w:pStyle w:val="Heading2"/>
        <w:tabs>
          <w:tab w:val="left" w:pos="1440"/>
        </w:tabs>
        <w:ind w:left="2520" w:firstLine="360"/>
        <w:jc w:val="left"/>
        <w:rPr>
          <w:szCs w:val="24"/>
        </w:rPr>
      </w:pPr>
      <w:r>
        <w:rPr>
          <w:szCs w:val="24"/>
        </w:rPr>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B42303" w:rsidRDefault="00B42303" w:rsidP="00B42303">
      <w:pPr>
        <w:numPr>
          <w:ilvl w:val="0"/>
          <w:numId w:val="1"/>
        </w:numPr>
        <w:tabs>
          <w:tab w:val="left" w:pos="1440"/>
        </w:tabs>
        <w:ind w:left="1800" w:hanging="1800"/>
        <w:rPr>
          <w:rFonts w:ascii="Arial" w:hAnsi="Arial"/>
          <w:b/>
          <w:i/>
          <w:iCs/>
        </w:rPr>
      </w:pPr>
      <w:r>
        <w:rPr>
          <w:rFonts w:ascii="Arial" w:hAnsi="Arial"/>
          <w:b/>
          <w:i/>
          <w:iCs/>
        </w:rPr>
        <w:t xml:space="preserve">College of </w:t>
      </w:r>
      <w:r w:rsidR="00BE282F">
        <w:rPr>
          <w:rFonts w:ascii="Arial" w:hAnsi="Arial"/>
          <w:b/>
          <w:i/>
          <w:iCs/>
        </w:rPr>
        <w:t>Engineering and Applied Science</w:t>
      </w:r>
    </w:p>
    <w:p w:rsidR="00D053EC" w:rsidRDefault="00D053EC" w:rsidP="00C7662A">
      <w:pPr>
        <w:tabs>
          <w:tab w:val="left" w:pos="1440"/>
        </w:tabs>
        <w:rPr>
          <w:rFonts w:ascii="Arial" w:hAnsi="Arial"/>
          <w:b/>
          <w:iCs/>
        </w:rPr>
      </w:pPr>
    </w:p>
    <w:p w:rsidR="00BE282F" w:rsidRDefault="00BE282F" w:rsidP="00845E11">
      <w:pPr>
        <w:tabs>
          <w:tab w:val="left" w:pos="1440"/>
        </w:tabs>
        <w:rPr>
          <w:b/>
          <w:iCs/>
        </w:rPr>
      </w:pPr>
      <w:r>
        <w:rPr>
          <w:b/>
          <w:iCs/>
        </w:rPr>
        <w:t>CE/ENVE</w:t>
      </w:r>
    </w:p>
    <w:p w:rsidR="00BE282F" w:rsidRDefault="00BE282F" w:rsidP="00845E11">
      <w:pPr>
        <w:tabs>
          <w:tab w:val="left" w:pos="1440"/>
        </w:tabs>
        <w:rPr>
          <w:b/>
          <w:iCs/>
        </w:rPr>
      </w:pPr>
      <w:r>
        <w:rPr>
          <w:b/>
          <w:iCs/>
        </w:rPr>
        <w:t>5440</w:t>
      </w:r>
      <w:r>
        <w:rPr>
          <w:b/>
          <w:iCs/>
        </w:rPr>
        <w:tab/>
      </w:r>
      <w:r w:rsidR="0063031B">
        <w:rPr>
          <w:b/>
          <w:iCs/>
        </w:rPr>
        <w:t>HAZARDOUS WASTE MANAGEMENT ENGINEERING, 3 hrs.</w:t>
      </w:r>
    </w:p>
    <w:p w:rsidR="0063031B" w:rsidRDefault="0063031B" w:rsidP="0063031B">
      <w:pPr>
        <w:tabs>
          <w:tab w:val="left" w:pos="1440"/>
        </w:tabs>
        <w:ind w:left="1440"/>
        <w:rPr>
          <w:iCs/>
        </w:rPr>
      </w:pPr>
      <w:r w:rsidRPr="00283971">
        <w:rPr>
          <w:b/>
          <w:i/>
          <w:iCs/>
        </w:rPr>
        <w:t>Current Course Description and Prerequisites</w:t>
      </w:r>
      <w:r w:rsidRPr="00283971">
        <w:rPr>
          <w:b/>
          <w:iCs/>
        </w:rPr>
        <w:t>:</w:t>
      </w:r>
      <w:r>
        <w:rPr>
          <w:b/>
          <w:iCs/>
        </w:rPr>
        <w:t xml:space="preserve"> </w:t>
      </w:r>
      <w:r w:rsidRPr="0063031B">
        <w:rPr>
          <w:iCs/>
        </w:rPr>
        <w:t xml:space="preserve">A general treatment of the hazardous waste management problem and the regulatory climate surrounding the storage, transportation, treatment and disposal of hazardous waste is presented. The relationship between risk assessment and treatment/disposal facility design is covered. Design of landfills and incinerators is emphasized while waste minimization and resource recovery methods are reviewed using case studies. Cross listed with ENVE 5440. </w:t>
      </w:r>
    </w:p>
    <w:p w:rsidR="0063031B" w:rsidRDefault="0063031B" w:rsidP="00845E11">
      <w:pPr>
        <w:tabs>
          <w:tab w:val="left" w:pos="1440"/>
        </w:tabs>
        <w:rPr>
          <w:iCs/>
        </w:rPr>
      </w:pPr>
      <w:r>
        <w:rPr>
          <w:i/>
          <w:iCs/>
        </w:rPr>
        <w:tab/>
      </w:r>
      <w:r w:rsidRPr="0063031B">
        <w:rPr>
          <w:i/>
          <w:iCs/>
        </w:rPr>
        <w:t>Prerequisite</w:t>
      </w:r>
      <w:r w:rsidRPr="0063031B">
        <w:rPr>
          <w:iCs/>
        </w:rPr>
        <w:t>: CE 3400, consent of instructor.</w:t>
      </w:r>
    </w:p>
    <w:p w:rsidR="00DB7F62" w:rsidRDefault="00DB7F62" w:rsidP="00DB7F62">
      <w:pPr>
        <w:tabs>
          <w:tab w:val="left" w:pos="1440"/>
        </w:tabs>
        <w:ind w:left="1440"/>
        <w:rPr>
          <w:iCs/>
        </w:rPr>
      </w:pPr>
      <w:r w:rsidRPr="00153B10">
        <w:rPr>
          <w:b/>
          <w:iCs/>
        </w:rPr>
        <w:t>Action Taken:</w:t>
      </w:r>
      <w:r>
        <w:rPr>
          <w:iCs/>
        </w:rPr>
        <w:t xml:space="preserve"> Approved.</w:t>
      </w:r>
    </w:p>
    <w:p w:rsidR="00402886" w:rsidRDefault="00402886" w:rsidP="00845E11">
      <w:pPr>
        <w:tabs>
          <w:tab w:val="left" w:pos="1440"/>
        </w:tabs>
        <w:rPr>
          <w:iCs/>
        </w:rPr>
      </w:pPr>
    </w:p>
    <w:p w:rsidR="00DB7F62" w:rsidRDefault="00DB7F62" w:rsidP="00845E11">
      <w:pPr>
        <w:tabs>
          <w:tab w:val="left" w:pos="1440"/>
        </w:tabs>
        <w:rPr>
          <w:iCs/>
        </w:rPr>
      </w:pPr>
    </w:p>
    <w:p w:rsidR="00DB7F62" w:rsidRDefault="00DB7F62" w:rsidP="00845E11">
      <w:pPr>
        <w:tabs>
          <w:tab w:val="left" w:pos="1440"/>
        </w:tabs>
        <w:rPr>
          <w:iCs/>
        </w:rPr>
      </w:pPr>
    </w:p>
    <w:p w:rsidR="00DB7F62" w:rsidRDefault="00DB7F62" w:rsidP="00845E11">
      <w:pPr>
        <w:tabs>
          <w:tab w:val="left" w:pos="1440"/>
        </w:tabs>
        <w:rPr>
          <w:iCs/>
        </w:rPr>
      </w:pPr>
    </w:p>
    <w:p w:rsidR="00DB7F62" w:rsidRDefault="00DB7F62" w:rsidP="00845E11">
      <w:pPr>
        <w:tabs>
          <w:tab w:val="left" w:pos="1440"/>
        </w:tabs>
        <w:rPr>
          <w:iCs/>
        </w:rPr>
      </w:pPr>
    </w:p>
    <w:p w:rsidR="00DB7F62" w:rsidRDefault="00DB7F62" w:rsidP="00845E11">
      <w:pPr>
        <w:tabs>
          <w:tab w:val="left" w:pos="1440"/>
        </w:tabs>
        <w:rPr>
          <w:iCs/>
        </w:rPr>
      </w:pPr>
    </w:p>
    <w:p w:rsidR="00DB7F62" w:rsidRDefault="00DB7F62" w:rsidP="00845E11">
      <w:pPr>
        <w:tabs>
          <w:tab w:val="left" w:pos="1440"/>
        </w:tabs>
        <w:rPr>
          <w:iCs/>
        </w:rPr>
      </w:pPr>
    </w:p>
    <w:p w:rsidR="00DB7F62" w:rsidRDefault="00DB7F62" w:rsidP="00845E11">
      <w:pPr>
        <w:tabs>
          <w:tab w:val="left" w:pos="1440"/>
        </w:tabs>
        <w:rPr>
          <w:iCs/>
        </w:rPr>
      </w:pPr>
    </w:p>
    <w:p w:rsidR="00DB7F62" w:rsidRDefault="00DB7F62" w:rsidP="00845E11">
      <w:pPr>
        <w:tabs>
          <w:tab w:val="left" w:pos="1440"/>
        </w:tabs>
        <w:rPr>
          <w:iCs/>
        </w:rPr>
      </w:pPr>
    </w:p>
    <w:p w:rsidR="00402886" w:rsidRDefault="00402886" w:rsidP="00845E11">
      <w:pPr>
        <w:tabs>
          <w:tab w:val="left" w:pos="1440"/>
        </w:tabs>
        <w:rPr>
          <w:b/>
          <w:iCs/>
        </w:rPr>
      </w:pPr>
      <w:r>
        <w:rPr>
          <w:b/>
          <w:iCs/>
        </w:rPr>
        <w:lastRenderedPageBreak/>
        <w:t>ENVE</w:t>
      </w:r>
    </w:p>
    <w:p w:rsidR="00402886" w:rsidRDefault="00402886" w:rsidP="00845E11">
      <w:pPr>
        <w:tabs>
          <w:tab w:val="left" w:pos="1440"/>
        </w:tabs>
        <w:rPr>
          <w:b/>
          <w:iCs/>
        </w:rPr>
      </w:pPr>
      <w:r>
        <w:rPr>
          <w:b/>
          <w:iCs/>
        </w:rPr>
        <w:t>5010</w:t>
      </w:r>
      <w:r>
        <w:rPr>
          <w:b/>
          <w:iCs/>
        </w:rPr>
        <w:tab/>
        <w:t>ENVIRONMENTAL ENGINEERING PRINCIPLES, 4 hrs.</w:t>
      </w:r>
    </w:p>
    <w:p w:rsidR="00402886" w:rsidRDefault="00402886" w:rsidP="00402886">
      <w:pPr>
        <w:tabs>
          <w:tab w:val="left" w:pos="1440"/>
        </w:tabs>
        <w:ind w:left="1440"/>
        <w:rPr>
          <w:iCs/>
        </w:rPr>
      </w:pPr>
      <w:r w:rsidRPr="00283971">
        <w:rPr>
          <w:b/>
          <w:i/>
          <w:iCs/>
        </w:rPr>
        <w:t>Current Course Description and Prerequisites</w:t>
      </w:r>
      <w:r w:rsidRPr="00283971">
        <w:rPr>
          <w:b/>
          <w:iCs/>
        </w:rPr>
        <w:t>:</w:t>
      </w:r>
      <w:r>
        <w:rPr>
          <w:b/>
          <w:iCs/>
        </w:rPr>
        <w:t xml:space="preserve"> </w:t>
      </w:r>
      <w:r w:rsidRPr="00402886">
        <w:rPr>
          <w:iCs/>
        </w:rPr>
        <w:t xml:space="preserve">Covers the engineering science topics for environmental engineers, such as water biology and chemistry, mass transfer processes, adsorption/absorption, ion exchange, porous media flow, etc. Some laboratory and field trip experience will be involved, including use of computer software related with water, air, and solid pollution. </w:t>
      </w:r>
    </w:p>
    <w:p w:rsidR="00402886" w:rsidRDefault="00402886" w:rsidP="00845E11">
      <w:pPr>
        <w:tabs>
          <w:tab w:val="left" w:pos="1440"/>
        </w:tabs>
        <w:rPr>
          <w:iCs/>
        </w:rPr>
      </w:pPr>
      <w:r>
        <w:rPr>
          <w:iCs/>
        </w:rPr>
        <w:tab/>
      </w:r>
      <w:r w:rsidRPr="00402886">
        <w:rPr>
          <w:i/>
          <w:iCs/>
        </w:rPr>
        <w:t>Prerequisite</w:t>
      </w:r>
      <w:r w:rsidRPr="00402886">
        <w:rPr>
          <w:iCs/>
        </w:rPr>
        <w:t>: CHEM 1030 or 1060, MATH 2310.</w:t>
      </w:r>
    </w:p>
    <w:p w:rsidR="00DB7F62" w:rsidRDefault="00DB7F62" w:rsidP="00DB7F62">
      <w:pPr>
        <w:tabs>
          <w:tab w:val="left" w:pos="1440"/>
        </w:tabs>
        <w:ind w:left="1440"/>
        <w:rPr>
          <w:iCs/>
        </w:rPr>
      </w:pPr>
      <w:r w:rsidRPr="00153B10">
        <w:rPr>
          <w:b/>
          <w:iCs/>
        </w:rPr>
        <w:t>Action Taken:</w:t>
      </w:r>
      <w:r>
        <w:rPr>
          <w:iCs/>
        </w:rPr>
        <w:t xml:space="preserve"> Approved.</w:t>
      </w:r>
    </w:p>
    <w:p w:rsidR="00505F6D" w:rsidRDefault="00505F6D" w:rsidP="00845E11">
      <w:pPr>
        <w:tabs>
          <w:tab w:val="left" w:pos="1440"/>
        </w:tabs>
        <w:rPr>
          <w:iCs/>
        </w:rPr>
      </w:pPr>
    </w:p>
    <w:p w:rsidR="00505F6D" w:rsidRDefault="00505F6D" w:rsidP="00845E11">
      <w:pPr>
        <w:tabs>
          <w:tab w:val="left" w:pos="1440"/>
        </w:tabs>
        <w:rPr>
          <w:b/>
          <w:iCs/>
        </w:rPr>
      </w:pPr>
      <w:r>
        <w:rPr>
          <w:b/>
          <w:iCs/>
        </w:rPr>
        <w:t>ENVE</w:t>
      </w:r>
    </w:p>
    <w:p w:rsidR="00505F6D" w:rsidRDefault="00505F6D" w:rsidP="00845E11">
      <w:pPr>
        <w:tabs>
          <w:tab w:val="left" w:pos="1440"/>
        </w:tabs>
        <w:rPr>
          <w:b/>
          <w:iCs/>
        </w:rPr>
      </w:pPr>
      <w:r>
        <w:rPr>
          <w:b/>
          <w:iCs/>
        </w:rPr>
        <w:t>5510</w:t>
      </w:r>
      <w:r>
        <w:rPr>
          <w:b/>
          <w:iCs/>
        </w:rPr>
        <w:tab/>
        <w:t>AIR POLLUTION CONTROL, 3 hrs.</w:t>
      </w:r>
    </w:p>
    <w:p w:rsidR="00505F6D" w:rsidRDefault="00505F6D" w:rsidP="00505F6D">
      <w:pPr>
        <w:tabs>
          <w:tab w:val="left" w:pos="1440"/>
        </w:tabs>
        <w:ind w:left="1440"/>
        <w:rPr>
          <w:iCs/>
        </w:rPr>
      </w:pPr>
      <w:r w:rsidRPr="00283971">
        <w:rPr>
          <w:b/>
          <w:i/>
          <w:iCs/>
        </w:rPr>
        <w:t>Current Course Description and Prerequisites</w:t>
      </w:r>
      <w:r w:rsidRPr="00283971">
        <w:rPr>
          <w:b/>
          <w:iCs/>
        </w:rPr>
        <w:t>:</w:t>
      </w:r>
      <w:r>
        <w:rPr>
          <w:b/>
          <w:iCs/>
        </w:rPr>
        <w:t xml:space="preserve"> </w:t>
      </w:r>
      <w:r w:rsidRPr="00505F6D">
        <w:rPr>
          <w:iCs/>
        </w:rPr>
        <w:t xml:space="preserve">Coverage includes science and engineering of air pollution sources, formation mechanisms, and removal of pollutants including discussion on air pollution effects. </w:t>
      </w:r>
    </w:p>
    <w:p w:rsidR="00505F6D" w:rsidRPr="00505F6D" w:rsidRDefault="00505F6D" w:rsidP="00845E11">
      <w:pPr>
        <w:tabs>
          <w:tab w:val="left" w:pos="1440"/>
        </w:tabs>
        <w:rPr>
          <w:iCs/>
        </w:rPr>
      </w:pPr>
      <w:r>
        <w:rPr>
          <w:i/>
          <w:iCs/>
        </w:rPr>
        <w:tab/>
      </w:r>
      <w:r w:rsidRPr="00505F6D">
        <w:rPr>
          <w:i/>
          <w:iCs/>
        </w:rPr>
        <w:t>Prerequisite</w:t>
      </w:r>
      <w:r w:rsidRPr="00505F6D">
        <w:rPr>
          <w:iCs/>
        </w:rPr>
        <w:t>: CHEM 1060 or CHEM 1030, MATH 2310.</w:t>
      </w:r>
    </w:p>
    <w:p w:rsidR="00DB7F62" w:rsidRDefault="00DB7F62" w:rsidP="00DB7F62">
      <w:pPr>
        <w:tabs>
          <w:tab w:val="left" w:pos="1440"/>
        </w:tabs>
        <w:ind w:left="1440"/>
        <w:rPr>
          <w:iCs/>
        </w:rPr>
      </w:pPr>
      <w:r w:rsidRPr="00153B10">
        <w:rPr>
          <w:b/>
          <w:iCs/>
        </w:rPr>
        <w:t>Action Taken:</w:t>
      </w:r>
      <w:r>
        <w:rPr>
          <w:iCs/>
        </w:rPr>
        <w:t xml:space="preserve"> Approved.</w:t>
      </w:r>
    </w:p>
    <w:p w:rsidR="00BE282F" w:rsidRDefault="00BE282F" w:rsidP="00845E11">
      <w:pPr>
        <w:tabs>
          <w:tab w:val="left" w:pos="1440"/>
        </w:tabs>
        <w:rPr>
          <w:b/>
          <w:iCs/>
        </w:rPr>
      </w:pPr>
    </w:p>
    <w:p w:rsidR="00505F6D" w:rsidRDefault="00505F6D" w:rsidP="00845E11">
      <w:pPr>
        <w:tabs>
          <w:tab w:val="left" w:pos="1440"/>
        </w:tabs>
        <w:rPr>
          <w:iCs/>
        </w:rPr>
      </w:pPr>
    </w:p>
    <w:p w:rsidR="00505F6D" w:rsidRDefault="00505F6D" w:rsidP="00845E11">
      <w:pPr>
        <w:tabs>
          <w:tab w:val="left" w:pos="1440"/>
        </w:tabs>
        <w:rPr>
          <w:iCs/>
        </w:rPr>
      </w:pPr>
    </w:p>
    <w:p w:rsidR="00977F2C" w:rsidRDefault="00977F2C" w:rsidP="00F244ED">
      <w:pPr>
        <w:pStyle w:val="Heading2"/>
        <w:tabs>
          <w:tab w:val="left" w:pos="1440"/>
        </w:tabs>
        <w:ind w:left="1800" w:hanging="1440"/>
        <w:rPr>
          <w:szCs w:val="24"/>
        </w:rPr>
      </w:pPr>
      <w:r>
        <w:rPr>
          <w:szCs w:val="24"/>
        </w:rPr>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1D280B" w:rsidRDefault="001D280B" w:rsidP="00F244ED">
      <w:pPr>
        <w:tabs>
          <w:tab w:val="left" w:pos="1440"/>
        </w:tabs>
        <w:rPr>
          <w:bCs/>
          <w:noProof/>
        </w:rPr>
      </w:pPr>
    </w:p>
    <w:p w:rsidR="00E94E91" w:rsidRDefault="00E94E91" w:rsidP="00A34DF2">
      <w:pPr>
        <w:numPr>
          <w:ilvl w:val="0"/>
          <w:numId w:val="1"/>
        </w:numPr>
        <w:tabs>
          <w:tab w:val="left" w:pos="1440"/>
        </w:tabs>
        <w:ind w:left="1800" w:hanging="1800"/>
        <w:rPr>
          <w:rFonts w:ascii="Arial" w:hAnsi="Arial"/>
          <w:b/>
          <w:i/>
          <w:iCs/>
        </w:rPr>
      </w:pPr>
      <w:r>
        <w:rPr>
          <w:rFonts w:ascii="Arial" w:hAnsi="Arial"/>
          <w:b/>
          <w:i/>
          <w:iCs/>
        </w:rPr>
        <w:t>College of Education</w:t>
      </w:r>
    </w:p>
    <w:p w:rsidR="00BA12B4" w:rsidRDefault="00BA12B4" w:rsidP="00E94E91">
      <w:pPr>
        <w:tabs>
          <w:tab w:val="left" w:pos="1440"/>
        </w:tabs>
        <w:rPr>
          <w:b/>
          <w:iCs/>
        </w:rPr>
      </w:pPr>
    </w:p>
    <w:p w:rsidR="00DB2B26" w:rsidRDefault="00DB2B26" w:rsidP="00E94E91">
      <w:pPr>
        <w:tabs>
          <w:tab w:val="left" w:pos="1440"/>
        </w:tabs>
        <w:rPr>
          <w:b/>
          <w:iCs/>
        </w:rPr>
      </w:pPr>
      <w:r>
        <w:rPr>
          <w:b/>
          <w:iCs/>
        </w:rPr>
        <w:t>ADED</w:t>
      </w:r>
    </w:p>
    <w:p w:rsidR="00DB2B26" w:rsidRDefault="00DB2B26" w:rsidP="00E94E91">
      <w:pPr>
        <w:tabs>
          <w:tab w:val="left" w:pos="1440"/>
        </w:tabs>
        <w:rPr>
          <w:b/>
          <w:iCs/>
        </w:rPr>
      </w:pPr>
      <w:r>
        <w:rPr>
          <w:b/>
          <w:iCs/>
        </w:rPr>
        <w:t>5600</w:t>
      </w:r>
      <w:r>
        <w:rPr>
          <w:b/>
          <w:iCs/>
        </w:rPr>
        <w:tab/>
        <w:t>HIGHER EDUCAT</w:t>
      </w:r>
      <w:r w:rsidR="006E041F">
        <w:rPr>
          <w:b/>
          <w:iCs/>
        </w:rPr>
        <w:t>I</w:t>
      </w:r>
      <w:r>
        <w:rPr>
          <w:b/>
          <w:iCs/>
        </w:rPr>
        <w:t>ON FINANCE, 3 hrs.</w:t>
      </w:r>
    </w:p>
    <w:p w:rsidR="00DB2B26" w:rsidRDefault="00DB2B26" w:rsidP="00DB2B26">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 xml:space="preserve">Provides an overview of the economics and finance of higher education in the United States with an emphasis on the analysis of financial policies and current issues at the institutional, state, and national levels. </w:t>
      </w:r>
      <w:r>
        <w:t> </w:t>
      </w:r>
    </w:p>
    <w:p w:rsidR="00DB2B26" w:rsidRDefault="00DB2B26" w:rsidP="00DB2B26">
      <w:pPr>
        <w:tabs>
          <w:tab w:val="left" w:pos="1440"/>
        </w:tabs>
        <w:ind w:left="1440"/>
        <w:rPr>
          <w:bCs/>
        </w:rPr>
      </w:pPr>
      <w:r w:rsidRPr="001D280B">
        <w:rPr>
          <w:i/>
        </w:rPr>
        <w:t>Prerequisites</w:t>
      </w:r>
      <w:r>
        <w:t xml:space="preserve">: </w:t>
      </w:r>
      <w:r>
        <w:rPr>
          <w:bCs/>
        </w:rPr>
        <w:t>Admission to the program.</w:t>
      </w:r>
    </w:p>
    <w:p w:rsidR="00DB2B26" w:rsidRDefault="00DB2B26" w:rsidP="00DB2B26">
      <w:pPr>
        <w:tabs>
          <w:tab w:val="left" w:pos="1440"/>
        </w:tabs>
        <w:ind w:left="1440"/>
        <w:rPr>
          <w:noProof/>
          <w:spacing w:val="-2"/>
        </w:rPr>
      </w:pPr>
      <w:r>
        <w:rPr>
          <w:b/>
          <w:i/>
          <w:iCs/>
        </w:rPr>
        <w:t>Justification</w:t>
      </w:r>
      <w:r w:rsidRPr="001B243B">
        <w:rPr>
          <w:b/>
          <w:iCs/>
        </w:rPr>
        <w:t>:</w:t>
      </w:r>
      <w:r>
        <w:rPr>
          <w:b/>
          <w:iCs/>
        </w:rPr>
        <w:t xml:space="preserve"> </w:t>
      </w:r>
      <w:r>
        <w:rPr>
          <w:noProof/>
          <w:spacing w:val="-2"/>
        </w:rPr>
        <w:t>The course is needed to strengthen the PhD and EdD programs in Adult and Postsecondary Education.  Historically, finance topics and issues have been addressed in several program courses. However, the increasing importance of institutional finance in adult and postsecondary education requires a specific course to ensure students are prepared for the challenges they will face in their academic or practitioner careers.</w:t>
      </w:r>
    </w:p>
    <w:p w:rsidR="00DB7F62" w:rsidRDefault="00DB7F62" w:rsidP="00DB7F62">
      <w:pPr>
        <w:tabs>
          <w:tab w:val="left" w:pos="1440"/>
        </w:tabs>
        <w:ind w:left="1440"/>
        <w:rPr>
          <w:iCs/>
        </w:rPr>
      </w:pPr>
      <w:r w:rsidRPr="00153B10">
        <w:rPr>
          <w:b/>
          <w:iCs/>
        </w:rPr>
        <w:t>Action Taken:</w:t>
      </w:r>
      <w:r>
        <w:rPr>
          <w:iCs/>
        </w:rPr>
        <w:t xml:space="preserve"> Approved.</w:t>
      </w:r>
    </w:p>
    <w:p w:rsidR="00DB7F62" w:rsidRDefault="00DB7F62" w:rsidP="00DB2B26">
      <w:pPr>
        <w:tabs>
          <w:tab w:val="left" w:pos="1440"/>
        </w:tabs>
        <w:ind w:left="1440"/>
      </w:pPr>
    </w:p>
    <w:p w:rsidR="00DB7F62" w:rsidRDefault="00DB7F62" w:rsidP="00DB2B26">
      <w:pPr>
        <w:tabs>
          <w:tab w:val="left" w:pos="1440"/>
        </w:tabs>
        <w:ind w:left="1440"/>
      </w:pPr>
    </w:p>
    <w:p w:rsidR="00DB7F62" w:rsidRDefault="00DB7F62" w:rsidP="00DB2B26">
      <w:pPr>
        <w:tabs>
          <w:tab w:val="left" w:pos="1440"/>
        </w:tabs>
        <w:ind w:left="1440"/>
      </w:pPr>
    </w:p>
    <w:p w:rsidR="00DB7F62" w:rsidRDefault="00DB7F62" w:rsidP="00DB2B26">
      <w:pPr>
        <w:tabs>
          <w:tab w:val="left" w:pos="1440"/>
        </w:tabs>
        <w:ind w:left="1440"/>
      </w:pPr>
    </w:p>
    <w:p w:rsidR="00DB2B26" w:rsidRDefault="00DB2B26" w:rsidP="00DB2B26">
      <w:pPr>
        <w:tabs>
          <w:tab w:val="left" w:pos="1440"/>
        </w:tabs>
        <w:ind w:left="1440"/>
        <w:rPr>
          <w:b/>
          <w:iCs/>
        </w:rPr>
      </w:pPr>
      <w:r>
        <w:t xml:space="preserve"> </w:t>
      </w:r>
      <w:r>
        <w:t> </w:t>
      </w:r>
      <w:r>
        <w:t> </w:t>
      </w:r>
      <w:r>
        <w:t> </w:t>
      </w:r>
      <w:r>
        <w:t> </w:t>
      </w:r>
    </w:p>
    <w:p w:rsidR="00DB2B26" w:rsidRDefault="003B7128" w:rsidP="00E94E91">
      <w:pPr>
        <w:tabs>
          <w:tab w:val="left" w:pos="1440"/>
        </w:tabs>
        <w:rPr>
          <w:b/>
          <w:iCs/>
        </w:rPr>
      </w:pPr>
      <w:r>
        <w:rPr>
          <w:b/>
          <w:iCs/>
        </w:rPr>
        <w:lastRenderedPageBreak/>
        <w:t>ADED</w:t>
      </w:r>
    </w:p>
    <w:p w:rsidR="003B7128" w:rsidRDefault="003B7128" w:rsidP="00E94E91">
      <w:pPr>
        <w:tabs>
          <w:tab w:val="left" w:pos="1440"/>
        </w:tabs>
        <w:rPr>
          <w:b/>
          <w:iCs/>
        </w:rPr>
      </w:pPr>
      <w:r>
        <w:rPr>
          <w:b/>
          <w:iCs/>
        </w:rPr>
        <w:t>5630</w:t>
      </w:r>
      <w:r>
        <w:rPr>
          <w:b/>
          <w:iCs/>
        </w:rPr>
        <w:tab/>
        <w:t>ADVANCED ORGANIZATIONAL LEADERSHIP, 3 hrs.</w:t>
      </w:r>
    </w:p>
    <w:p w:rsidR="003B7128" w:rsidRDefault="003B7128" w:rsidP="003B7128">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E</w:t>
      </w:r>
      <w:r w:rsidRPr="000538EA">
        <w:t xml:space="preserve">xamines central issues in </w:t>
      </w:r>
      <w:r>
        <w:t>advanced</w:t>
      </w:r>
      <w:r w:rsidRPr="000538EA">
        <w:t xml:space="preserve"> organizational leadership to prepare practitioners for leadership roles in educational settings. Working individually and as a member of a group, students will conduct conceptual analyses and complete a literature review paper and an organizational case study.</w:t>
      </w:r>
      <w:r>
        <w:t> </w:t>
      </w:r>
      <w:r>
        <w:t> </w:t>
      </w:r>
    </w:p>
    <w:p w:rsidR="003B7128" w:rsidRDefault="003B7128" w:rsidP="003B7128">
      <w:pPr>
        <w:tabs>
          <w:tab w:val="left" w:pos="1440"/>
        </w:tabs>
        <w:ind w:left="1440"/>
      </w:pPr>
      <w:r w:rsidRPr="001D280B">
        <w:rPr>
          <w:i/>
        </w:rPr>
        <w:t>Prerequisites</w:t>
      </w:r>
      <w:r>
        <w:t xml:space="preserve">: </w:t>
      </w:r>
      <w:r>
        <w:rPr>
          <w:bCs/>
        </w:rPr>
        <w:t>Admission to the program</w:t>
      </w:r>
      <w:r>
        <w:t>.</w:t>
      </w:r>
    </w:p>
    <w:p w:rsidR="003B7128" w:rsidRDefault="003B7128" w:rsidP="003B7128">
      <w:pPr>
        <w:tabs>
          <w:tab w:val="left" w:pos="1440"/>
        </w:tabs>
        <w:ind w:left="1440"/>
        <w:rPr>
          <w:b/>
          <w:iCs/>
        </w:rPr>
      </w:pPr>
      <w:r>
        <w:rPr>
          <w:b/>
          <w:i/>
          <w:iCs/>
        </w:rPr>
        <w:t>Justification</w:t>
      </w:r>
      <w:r w:rsidRPr="001B243B">
        <w:rPr>
          <w:b/>
          <w:iCs/>
        </w:rPr>
        <w:t>:</w:t>
      </w:r>
      <w:r>
        <w:rPr>
          <w:b/>
          <w:iCs/>
        </w:rPr>
        <w:t xml:space="preserve"> </w:t>
      </w:r>
      <w:r>
        <w:rPr>
          <w:noProof/>
          <w:spacing w:val="-2"/>
        </w:rPr>
        <w:t xml:space="preserve">The course is being added to formalize a course that has been previously offered as an ADED 5890 Seminar.  The new course will </w:t>
      </w:r>
      <w:r w:rsidRPr="00C306C9">
        <w:rPr>
          <w:noProof/>
          <w:spacing w:val="-2"/>
        </w:rPr>
        <w:t>examin</w:t>
      </w:r>
      <w:r>
        <w:rPr>
          <w:noProof/>
          <w:spacing w:val="-2"/>
        </w:rPr>
        <w:t xml:space="preserve">e major theories of </w:t>
      </w:r>
      <w:r w:rsidRPr="00C306C9">
        <w:rPr>
          <w:noProof/>
          <w:spacing w:val="-2"/>
        </w:rPr>
        <w:t>organizational leadership</w:t>
      </w:r>
      <w:r>
        <w:rPr>
          <w:noProof/>
          <w:spacing w:val="-2"/>
        </w:rPr>
        <w:t xml:space="preserve"> in education settings.  The ADED 5890 Seminar course - with varying topics - will be retained.</w:t>
      </w:r>
      <w:r>
        <w:t> </w:t>
      </w:r>
    </w:p>
    <w:p w:rsidR="00457C4A" w:rsidRDefault="00457C4A" w:rsidP="00457C4A">
      <w:pPr>
        <w:tabs>
          <w:tab w:val="left" w:pos="1440"/>
        </w:tabs>
        <w:ind w:left="1440"/>
        <w:rPr>
          <w:iCs/>
        </w:rPr>
      </w:pPr>
      <w:r w:rsidRPr="00153B10">
        <w:rPr>
          <w:b/>
          <w:iCs/>
        </w:rPr>
        <w:t>Action Taken:</w:t>
      </w:r>
      <w:r>
        <w:rPr>
          <w:iCs/>
        </w:rPr>
        <w:t xml:space="preserve"> Approved.</w:t>
      </w:r>
    </w:p>
    <w:p w:rsidR="003B7128" w:rsidRDefault="003B7128" w:rsidP="00E94E91">
      <w:pPr>
        <w:tabs>
          <w:tab w:val="left" w:pos="1440"/>
        </w:tabs>
        <w:rPr>
          <w:b/>
          <w:iCs/>
        </w:rPr>
      </w:pPr>
    </w:p>
    <w:p w:rsidR="003B7128" w:rsidRDefault="003B7128" w:rsidP="00E94E91">
      <w:pPr>
        <w:tabs>
          <w:tab w:val="left" w:pos="1440"/>
        </w:tabs>
        <w:rPr>
          <w:b/>
          <w:iCs/>
        </w:rPr>
      </w:pPr>
      <w:r>
        <w:rPr>
          <w:b/>
          <w:iCs/>
        </w:rPr>
        <w:t>ADED</w:t>
      </w:r>
    </w:p>
    <w:p w:rsidR="003B7128" w:rsidRDefault="003B7128" w:rsidP="00E94E91">
      <w:pPr>
        <w:tabs>
          <w:tab w:val="left" w:pos="1440"/>
        </w:tabs>
        <w:rPr>
          <w:b/>
          <w:iCs/>
        </w:rPr>
      </w:pPr>
      <w:r>
        <w:rPr>
          <w:b/>
          <w:iCs/>
        </w:rPr>
        <w:t>5640</w:t>
      </w:r>
      <w:r>
        <w:rPr>
          <w:b/>
          <w:iCs/>
        </w:rPr>
        <w:tab/>
        <w:t>LEADERSHIP DEVELOPMENT, 3 hrs.</w:t>
      </w:r>
    </w:p>
    <w:p w:rsidR="003B7128" w:rsidRDefault="003B7128" w:rsidP="003B7128">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E</w:t>
      </w:r>
      <w:r w:rsidRPr="003D2220">
        <w:t>xamines central issues in the internal dimension of leadership to prepare leaders in postsecondary educational settings. Working individually and as a member of a group, students will conduct conceptual analyses and complete a literature review paper and a biographical case study of a postsecondary educational leader.</w:t>
      </w:r>
    </w:p>
    <w:p w:rsidR="003B7128" w:rsidRDefault="003B7128" w:rsidP="003B7128">
      <w:pPr>
        <w:tabs>
          <w:tab w:val="left" w:pos="1440"/>
        </w:tabs>
        <w:ind w:left="1440"/>
      </w:pPr>
      <w:r w:rsidRPr="001D280B">
        <w:rPr>
          <w:i/>
        </w:rPr>
        <w:t>Prerequisites</w:t>
      </w:r>
      <w:r>
        <w:t xml:space="preserve">: </w:t>
      </w:r>
      <w:r>
        <w:rPr>
          <w:bCs/>
        </w:rPr>
        <w:t>Admission to the program</w:t>
      </w:r>
      <w:r>
        <w:t>.</w:t>
      </w:r>
    </w:p>
    <w:p w:rsidR="003B7128" w:rsidRDefault="003B7128" w:rsidP="003B7128">
      <w:pPr>
        <w:tabs>
          <w:tab w:val="left" w:pos="1440"/>
        </w:tabs>
        <w:ind w:left="1440"/>
        <w:rPr>
          <w:b/>
          <w:iCs/>
        </w:rPr>
      </w:pPr>
      <w:r>
        <w:rPr>
          <w:b/>
          <w:i/>
          <w:iCs/>
        </w:rPr>
        <w:t>Justification</w:t>
      </w:r>
      <w:r w:rsidRPr="001B243B">
        <w:rPr>
          <w:b/>
          <w:iCs/>
        </w:rPr>
        <w:t>:</w:t>
      </w:r>
      <w:r>
        <w:rPr>
          <w:b/>
          <w:iCs/>
        </w:rPr>
        <w:t xml:space="preserve"> </w:t>
      </w:r>
      <w:r>
        <w:rPr>
          <w:noProof/>
          <w:spacing w:val="-2"/>
        </w:rPr>
        <w:t>This course is needed to help postsecondary education leaders understand their leadership skills, dispositions and values and provide them with the means to make improvements.  The course will replace ADED 5890 Seminar: The Internal Dimension of Leadership, a course that examined these topics under an open seminar format.</w:t>
      </w:r>
    </w:p>
    <w:p w:rsidR="00457C4A" w:rsidRDefault="00457C4A" w:rsidP="00457C4A">
      <w:pPr>
        <w:tabs>
          <w:tab w:val="left" w:pos="1440"/>
        </w:tabs>
        <w:ind w:left="1440"/>
        <w:rPr>
          <w:iCs/>
        </w:rPr>
      </w:pPr>
      <w:r w:rsidRPr="00153B10">
        <w:rPr>
          <w:b/>
          <w:iCs/>
        </w:rPr>
        <w:t>Action Taken:</w:t>
      </w:r>
      <w:r>
        <w:rPr>
          <w:iCs/>
        </w:rPr>
        <w:t xml:space="preserve"> Approved.</w:t>
      </w:r>
    </w:p>
    <w:p w:rsidR="003B7128" w:rsidRDefault="003B7128" w:rsidP="00E94E91">
      <w:pPr>
        <w:tabs>
          <w:tab w:val="left" w:pos="1440"/>
        </w:tabs>
        <w:rPr>
          <w:b/>
          <w:iCs/>
        </w:rPr>
      </w:pPr>
    </w:p>
    <w:p w:rsidR="008C102A" w:rsidRDefault="008C102A" w:rsidP="00E94E91">
      <w:pPr>
        <w:tabs>
          <w:tab w:val="left" w:pos="1440"/>
        </w:tabs>
        <w:rPr>
          <w:b/>
          <w:iCs/>
        </w:rPr>
      </w:pPr>
      <w:r>
        <w:rPr>
          <w:b/>
          <w:iCs/>
        </w:rPr>
        <w:t>ADED</w:t>
      </w:r>
    </w:p>
    <w:p w:rsidR="008C102A" w:rsidRDefault="008C102A" w:rsidP="00E94E91">
      <w:pPr>
        <w:tabs>
          <w:tab w:val="left" w:pos="1440"/>
        </w:tabs>
        <w:rPr>
          <w:b/>
          <w:iCs/>
        </w:rPr>
      </w:pPr>
      <w:r>
        <w:rPr>
          <w:b/>
          <w:iCs/>
        </w:rPr>
        <w:t>5650</w:t>
      </w:r>
      <w:r>
        <w:rPr>
          <w:b/>
          <w:iCs/>
        </w:rPr>
        <w:tab/>
        <w:t>LAW OF HIGHER EDUCATION, 3 hrs.</w:t>
      </w:r>
    </w:p>
    <w:p w:rsidR="008C102A" w:rsidRDefault="008C102A" w:rsidP="008C102A">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 xml:space="preserve">Examine specific legal issues encountered by instructional leaders in higher education settings.  Critically examines </w:t>
      </w:r>
      <w:r w:rsidRPr="00E404AD">
        <w:t>the basic rights and duties of institutional employees and students</w:t>
      </w:r>
      <w:r>
        <w:t xml:space="preserve">.  It also explains when and how instructional leaders should refer matters to legal counsel.  </w:t>
      </w:r>
    </w:p>
    <w:p w:rsidR="008C102A" w:rsidRDefault="008C102A" w:rsidP="008C102A">
      <w:pPr>
        <w:tabs>
          <w:tab w:val="left" w:pos="1440"/>
        </w:tabs>
        <w:ind w:left="1440"/>
      </w:pPr>
      <w:r w:rsidRPr="001D280B">
        <w:rPr>
          <w:i/>
        </w:rPr>
        <w:t>Prerequisites</w:t>
      </w:r>
      <w:r>
        <w:t xml:space="preserve">: </w:t>
      </w:r>
      <w:r>
        <w:rPr>
          <w:bCs/>
        </w:rPr>
        <w:t>Admission to the program</w:t>
      </w:r>
      <w:r>
        <w:t>.</w:t>
      </w:r>
    </w:p>
    <w:p w:rsidR="00575742" w:rsidRDefault="008C102A" w:rsidP="008C102A">
      <w:pPr>
        <w:tabs>
          <w:tab w:val="left" w:pos="1440"/>
        </w:tabs>
        <w:ind w:left="1440"/>
        <w:rPr>
          <w:noProof/>
          <w:spacing w:val="-2"/>
        </w:rPr>
      </w:pPr>
      <w:r>
        <w:rPr>
          <w:b/>
          <w:i/>
          <w:iCs/>
        </w:rPr>
        <w:t>Justification</w:t>
      </w:r>
      <w:r w:rsidRPr="001B243B">
        <w:rPr>
          <w:b/>
          <w:iCs/>
        </w:rPr>
        <w:t>:</w:t>
      </w:r>
      <w:r>
        <w:rPr>
          <w:b/>
          <w:iCs/>
        </w:rPr>
        <w:t xml:space="preserve"> </w:t>
      </w:r>
      <w:r>
        <w:t xml:space="preserve"> </w:t>
      </w:r>
      <w:r>
        <w:rPr>
          <w:spacing w:val="-2"/>
        </w:rPr>
        <w:t xml:space="preserve">Adult and Postsecondary Education graduate students need a basic introduction to legal issues encountered in higher education settings in order to be effective instructional leaders.  </w:t>
      </w:r>
      <w:r>
        <w:rPr>
          <w:noProof/>
          <w:spacing w:val="-2"/>
        </w:rPr>
        <w:t xml:space="preserve">The proposed course will deliver content and instruction that was piloted using ITEC 5070 as a vehicle. </w:t>
      </w:r>
    </w:p>
    <w:p w:rsidR="00457C4A" w:rsidRDefault="00457C4A" w:rsidP="00457C4A">
      <w:pPr>
        <w:tabs>
          <w:tab w:val="left" w:pos="1440"/>
        </w:tabs>
        <w:ind w:left="1440"/>
        <w:rPr>
          <w:iCs/>
        </w:rPr>
      </w:pPr>
      <w:r w:rsidRPr="00153B10">
        <w:rPr>
          <w:b/>
          <w:iCs/>
        </w:rPr>
        <w:t>Action Taken:</w:t>
      </w:r>
      <w:r>
        <w:rPr>
          <w:iCs/>
        </w:rPr>
        <w:t xml:space="preserve"> Approved.</w:t>
      </w:r>
    </w:p>
    <w:p w:rsidR="00457C4A" w:rsidRDefault="00457C4A" w:rsidP="008C102A">
      <w:pPr>
        <w:tabs>
          <w:tab w:val="left" w:pos="1440"/>
        </w:tabs>
        <w:ind w:left="1440"/>
      </w:pPr>
    </w:p>
    <w:p w:rsidR="00457C4A" w:rsidRDefault="00457C4A" w:rsidP="008C102A">
      <w:pPr>
        <w:tabs>
          <w:tab w:val="left" w:pos="1440"/>
        </w:tabs>
        <w:ind w:left="1440"/>
      </w:pPr>
    </w:p>
    <w:p w:rsidR="008C102A" w:rsidRDefault="008C102A" w:rsidP="008C102A">
      <w:pPr>
        <w:tabs>
          <w:tab w:val="left" w:pos="1440"/>
        </w:tabs>
        <w:ind w:left="1440"/>
        <w:rPr>
          <w:b/>
          <w:iCs/>
        </w:rPr>
      </w:pPr>
      <w:r>
        <w:t xml:space="preserve"> </w:t>
      </w:r>
    </w:p>
    <w:p w:rsidR="008C102A" w:rsidRDefault="00F74736" w:rsidP="00E94E91">
      <w:pPr>
        <w:tabs>
          <w:tab w:val="left" w:pos="1440"/>
        </w:tabs>
        <w:rPr>
          <w:b/>
          <w:iCs/>
        </w:rPr>
      </w:pPr>
      <w:r>
        <w:rPr>
          <w:b/>
          <w:iCs/>
        </w:rPr>
        <w:lastRenderedPageBreak/>
        <w:t>ADED</w:t>
      </w:r>
    </w:p>
    <w:p w:rsidR="00F74736" w:rsidRDefault="00F74736" w:rsidP="00E94E91">
      <w:pPr>
        <w:tabs>
          <w:tab w:val="left" w:pos="1440"/>
        </w:tabs>
        <w:rPr>
          <w:b/>
          <w:iCs/>
        </w:rPr>
      </w:pPr>
      <w:r>
        <w:rPr>
          <w:b/>
          <w:iCs/>
        </w:rPr>
        <w:t>5670</w:t>
      </w:r>
      <w:r>
        <w:rPr>
          <w:b/>
          <w:iCs/>
        </w:rPr>
        <w:tab/>
        <w:t>COMMUNITY COLLEGE ISSUES AND LEADERSHIP, 3 hrs.</w:t>
      </w:r>
    </w:p>
    <w:p w:rsidR="00F74736" w:rsidRDefault="00F74736" w:rsidP="00F74736">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E</w:t>
      </w:r>
      <w:r w:rsidRPr="00B51A81">
        <w:t>xamine, analyze, the primary responsibility of instructional leaders at the community college, management of the curriculum.</w:t>
      </w:r>
      <w:r>
        <w:t xml:space="preserve"> In particular, </w:t>
      </w:r>
      <w:r w:rsidRPr="00B51A81">
        <w:t>focus on the remedial/developmental education programs, general education, the liberal arts transfer curriculum, technical education, and noncredit and contract training programs.</w:t>
      </w:r>
    </w:p>
    <w:p w:rsidR="00F74736" w:rsidRDefault="00F74736" w:rsidP="00F74736">
      <w:pPr>
        <w:tabs>
          <w:tab w:val="left" w:pos="1440"/>
        </w:tabs>
        <w:ind w:left="1440"/>
      </w:pPr>
      <w:r w:rsidRPr="001D280B">
        <w:rPr>
          <w:i/>
        </w:rPr>
        <w:t>Prerequisites</w:t>
      </w:r>
      <w:r>
        <w:t xml:space="preserve">: </w:t>
      </w:r>
      <w:r>
        <w:rPr>
          <w:bCs/>
        </w:rPr>
        <w:t>Admission to the program</w:t>
      </w:r>
      <w:r>
        <w:t>.</w:t>
      </w:r>
    </w:p>
    <w:p w:rsidR="00F74736" w:rsidRDefault="00F74736" w:rsidP="00F74736">
      <w:pPr>
        <w:tabs>
          <w:tab w:val="left" w:pos="1440"/>
        </w:tabs>
        <w:ind w:left="1440"/>
        <w:rPr>
          <w:noProof/>
          <w:spacing w:val="-2"/>
        </w:rPr>
      </w:pPr>
      <w:r>
        <w:rPr>
          <w:b/>
          <w:i/>
          <w:iCs/>
        </w:rPr>
        <w:t>Justification</w:t>
      </w:r>
      <w:r w:rsidRPr="001B243B">
        <w:rPr>
          <w:b/>
          <w:iCs/>
        </w:rPr>
        <w:t>:</w:t>
      </w:r>
      <w:r>
        <w:rPr>
          <w:b/>
          <w:iCs/>
        </w:rPr>
        <w:t xml:space="preserve"> </w:t>
      </w:r>
      <w:r>
        <w:t xml:space="preserve"> </w:t>
      </w:r>
      <w:r>
        <w:rPr>
          <w:noProof/>
          <w:spacing w:val="-2"/>
        </w:rPr>
        <w:t>The course is being added to formalize a component of a course that has been previously offered as an ADED 5890 Seminar.  The new course (ADED 5670) is needed to provide focus and depth in preparing community college instructional leaders in the most important dimension of their work - curriculum management.  The ADED 5890 Seminar course - with varying topics - will be retained.</w:t>
      </w:r>
    </w:p>
    <w:p w:rsidR="00C435EC" w:rsidRDefault="00C435EC" w:rsidP="00C435EC">
      <w:pPr>
        <w:tabs>
          <w:tab w:val="left" w:pos="1440"/>
        </w:tabs>
        <w:ind w:left="1440"/>
        <w:rPr>
          <w:iCs/>
        </w:rPr>
      </w:pPr>
      <w:r w:rsidRPr="00153B10">
        <w:rPr>
          <w:b/>
          <w:iCs/>
        </w:rPr>
        <w:t>Action Taken:</w:t>
      </w:r>
      <w:r>
        <w:rPr>
          <w:iCs/>
        </w:rPr>
        <w:t xml:space="preserve"> Approved.</w:t>
      </w:r>
    </w:p>
    <w:p w:rsidR="00F74736" w:rsidRDefault="00F74736" w:rsidP="00F74736">
      <w:pPr>
        <w:tabs>
          <w:tab w:val="left" w:pos="1440"/>
        </w:tabs>
        <w:rPr>
          <w:b/>
          <w:i/>
          <w:iCs/>
        </w:rPr>
      </w:pPr>
    </w:p>
    <w:p w:rsidR="00F74736" w:rsidRDefault="00A61EF7" w:rsidP="00F74736">
      <w:pPr>
        <w:tabs>
          <w:tab w:val="left" w:pos="1440"/>
        </w:tabs>
        <w:rPr>
          <w:b/>
          <w:iCs/>
        </w:rPr>
      </w:pPr>
      <w:r>
        <w:rPr>
          <w:b/>
          <w:iCs/>
        </w:rPr>
        <w:t>ADED</w:t>
      </w:r>
    </w:p>
    <w:p w:rsidR="00A61EF7" w:rsidRDefault="00A61EF7" w:rsidP="00F74736">
      <w:pPr>
        <w:tabs>
          <w:tab w:val="left" w:pos="1440"/>
        </w:tabs>
        <w:rPr>
          <w:b/>
          <w:iCs/>
        </w:rPr>
      </w:pPr>
      <w:r>
        <w:rPr>
          <w:b/>
          <w:iCs/>
        </w:rPr>
        <w:t>5750</w:t>
      </w:r>
      <w:r>
        <w:rPr>
          <w:b/>
          <w:iCs/>
        </w:rPr>
        <w:tab/>
        <w:t>ADVANCED LEARNING THEORIES, 3 hrs.</w:t>
      </w:r>
    </w:p>
    <w:p w:rsidR="00A61EF7" w:rsidRPr="00F74736" w:rsidRDefault="00A61EF7" w:rsidP="00A61EF7">
      <w:pPr>
        <w:tabs>
          <w:tab w:val="left" w:pos="1440"/>
        </w:tabs>
        <w:ind w:left="1440"/>
        <w:rPr>
          <w:b/>
          <w:iCs/>
        </w:rPr>
      </w:pPr>
      <w:r>
        <w:rPr>
          <w:b/>
          <w:i/>
          <w:iCs/>
        </w:rPr>
        <w:t>Proposed</w:t>
      </w:r>
      <w:r w:rsidRPr="00143FC8">
        <w:rPr>
          <w:b/>
          <w:i/>
          <w:iCs/>
        </w:rPr>
        <w:t xml:space="preserve"> Course Description and Prerequisites</w:t>
      </w:r>
      <w:r w:rsidRPr="00DF2D95">
        <w:rPr>
          <w:b/>
          <w:iCs/>
        </w:rPr>
        <w:t>:</w:t>
      </w:r>
      <w:r>
        <w:rPr>
          <w:b/>
          <w:iCs/>
        </w:rPr>
        <w:t xml:space="preserve"> </w:t>
      </w:r>
      <w:r>
        <w:t>I</w:t>
      </w:r>
      <w:r w:rsidRPr="002B55E3">
        <w:t>ntroduces current learning theories/perspectives that advance understandings previously developed. It helps broaden learning/teaching from a more holistic perspective towards sociological and cultural dimensions within the globalized contexts. Topics include learning in social contexts, influences of globalization, technology, economic development, and culture. Additionally, Non-western perspectives will be reviewed/discussed.</w:t>
      </w:r>
    </w:p>
    <w:p w:rsidR="00A61EF7" w:rsidRDefault="00A61EF7" w:rsidP="00A61EF7">
      <w:pPr>
        <w:tabs>
          <w:tab w:val="left" w:pos="1440"/>
        </w:tabs>
        <w:ind w:left="1440"/>
      </w:pPr>
      <w:r w:rsidRPr="001D280B">
        <w:rPr>
          <w:i/>
        </w:rPr>
        <w:t>Prerequisites</w:t>
      </w:r>
      <w:r>
        <w:t xml:space="preserve">: </w:t>
      </w:r>
      <w:r>
        <w:rPr>
          <w:bCs/>
        </w:rPr>
        <w:t>Admission to the program</w:t>
      </w:r>
      <w:r>
        <w:t>.</w:t>
      </w:r>
    </w:p>
    <w:p w:rsidR="00BB2CF4" w:rsidRDefault="00A61EF7" w:rsidP="00A61EF7">
      <w:pPr>
        <w:tabs>
          <w:tab w:val="left" w:pos="1440"/>
        </w:tabs>
        <w:ind w:left="1440"/>
        <w:rPr>
          <w:noProof/>
          <w:spacing w:val="-2"/>
        </w:rPr>
      </w:pPr>
      <w:r>
        <w:rPr>
          <w:b/>
          <w:i/>
          <w:iCs/>
        </w:rPr>
        <w:t>Justification</w:t>
      </w:r>
      <w:r w:rsidRPr="001B243B">
        <w:rPr>
          <w:b/>
          <w:iCs/>
        </w:rPr>
        <w:t>:</w:t>
      </w:r>
      <w:r>
        <w:rPr>
          <w:b/>
          <w:iCs/>
        </w:rPr>
        <w:t xml:space="preserve"> </w:t>
      </w:r>
      <w:r>
        <w:t xml:space="preserve"> </w:t>
      </w:r>
      <w:r w:rsidRPr="00277534">
        <w:rPr>
          <w:noProof/>
          <w:spacing w:val="-2"/>
        </w:rPr>
        <w:t xml:space="preserve">The course is being added to formalize a course that has been previously offered as an ADED 5890 Seminar.  This seminar course examined postsecondary </w:t>
      </w:r>
      <w:r>
        <w:rPr>
          <w:noProof/>
          <w:spacing w:val="-2"/>
        </w:rPr>
        <w:t>learning theories</w:t>
      </w:r>
      <w:r w:rsidRPr="00277534">
        <w:rPr>
          <w:noProof/>
          <w:spacing w:val="-2"/>
        </w:rPr>
        <w:t>.  However, the ADED 5890 Seminar course - with varying topics - will be retained.</w:t>
      </w:r>
    </w:p>
    <w:p w:rsidR="00C435EC" w:rsidRDefault="00C435EC" w:rsidP="00C435EC">
      <w:pPr>
        <w:tabs>
          <w:tab w:val="left" w:pos="1440"/>
        </w:tabs>
        <w:ind w:left="1440"/>
        <w:rPr>
          <w:iCs/>
        </w:rPr>
      </w:pPr>
      <w:r w:rsidRPr="00153B10">
        <w:rPr>
          <w:b/>
          <w:iCs/>
        </w:rPr>
        <w:t>Action Taken:</w:t>
      </w:r>
      <w:r>
        <w:rPr>
          <w:iCs/>
        </w:rPr>
        <w:t xml:space="preserve"> Approved.</w:t>
      </w:r>
    </w:p>
    <w:p w:rsidR="00F74736" w:rsidRDefault="00F74736" w:rsidP="00A61EF7">
      <w:pPr>
        <w:tabs>
          <w:tab w:val="left" w:pos="1440"/>
        </w:tabs>
        <w:ind w:left="1440"/>
        <w:rPr>
          <w:b/>
          <w:iCs/>
        </w:rPr>
      </w:pPr>
      <w:r>
        <w:rPr>
          <w:b/>
          <w:i/>
          <w:iCs/>
        </w:rPr>
        <w:tab/>
      </w:r>
    </w:p>
    <w:p w:rsidR="00575742" w:rsidRDefault="00BB2CF4" w:rsidP="00E94E91">
      <w:pPr>
        <w:tabs>
          <w:tab w:val="left" w:pos="1440"/>
        </w:tabs>
        <w:rPr>
          <w:b/>
          <w:iCs/>
        </w:rPr>
      </w:pPr>
      <w:r>
        <w:rPr>
          <w:b/>
          <w:iCs/>
        </w:rPr>
        <w:t>CNSL</w:t>
      </w:r>
    </w:p>
    <w:p w:rsidR="00BB2CF4" w:rsidRDefault="00BB2CF4" w:rsidP="00E94E91">
      <w:pPr>
        <w:tabs>
          <w:tab w:val="left" w:pos="1440"/>
        </w:tabs>
        <w:rPr>
          <w:b/>
          <w:iCs/>
        </w:rPr>
      </w:pPr>
      <w:r>
        <w:rPr>
          <w:b/>
          <w:iCs/>
        </w:rPr>
        <w:t>5125</w:t>
      </w:r>
      <w:r>
        <w:rPr>
          <w:b/>
          <w:iCs/>
        </w:rPr>
        <w:tab/>
        <w:t>SCHOOL COUNSELING II, 3 hrs.</w:t>
      </w:r>
    </w:p>
    <w:p w:rsidR="00BB2CF4" w:rsidRDefault="00BB2CF4" w:rsidP="00BB2CF4">
      <w:pPr>
        <w:tabs>
          <w:tab w:val="left" w:pos="1440"/>
        </w:tabs>
        <w:ind w:left="1440"/>
        <w:rPr>
          <w:b/>
          <w:iCs/>
        </w:rPr>
      </w:pPr>
      <w:r>
        <w:rPr>
          <w:b/>
          <w:i/>
          <w:iCs/>
        </w:rPr>
        <w:t>Proposed</w:t>
      </w:r>
      <w:r w:rsidRPr="00143FC8">
        <w:rPr>
          <w:b/>
          <w:i/>
          <w:iCs/>
        </w:rPr>
        <w:t xml:space="preserve"> Course Description and Prerequisites</w:t>
      </w:r>
      <w:r w:rsidRPr="00DF2D95">
        <w:rPr>
          <w:b/>
          <w:iCs/>
        </w:rPr>
        <w:t>:</w:t>
      </w:r>
      <w:r>
        <w:rPr>
          <w:b/>
          <w:iCs/>
        </w:rPr>
        <w:t xml:space="preserve"> </w:t>
      </w:r>
      <w:r w:rsidRPr="00CA4E93">
        <w:t xml:space="preserve">Explores the leadership role of the professional </w:t>
      </w:r>
      <w:r>
        <w:t xml:space="preserve">school </w:t>
      </w:r>
      <w:r w:rsidRPr="00CA4E93">
        <w:t xml:space="preserve">counselor within </w:t>
      </w:r>
      <w:r>
        <w:t xml:space="preserve">the P-12 school </w:t>
      </w:r>
      <w:r w:rsidRPr="00CA4E93">
        <w:t>setting</w:t>
      </w:r>
      <w:r>
        <w:t xml:space="preserve"> and focuses on skills and experiences related to equity, advocacy, and social justice for systemic change, as well as program development, implementation and evaluation</w:t>
      </w:r>
      <w:r w:rsidRPr="00CA4E93">
        <w:t>.</w:t>
      </w:r>
    </w:p>
    <w:p w:rsidR="00BB2CF4" w:rsidRDefault="00BB2CF4" w:rsidP="00E94E91">
      <w:pPr>
        <w:tabs>
          <w:tab w:val="left" w:pos="1440"/>
        </w:tabs>
        <w:rPr>
          <w:bCs/>
          <w:noProof/>
        </w:rPr>
      </w:pPr>
      <w:r>
        <w:rPr>
          <w:b/>
          <w:iCs/>
        </w:rPr>
        <w:tab/>
      </w:r>
      <w:r w:rsidRPr="001D280B">
        <w:rPr>
          <w:i/>
        </w:rPr>
        <w:t>Prerequisites</w:t>
      </w:r>
      <w:r>
        <w:t xml:space="preserve">: </w:t>
      </w:r>
      <w:r>
        <w:rPr>
          <w:bCs/>
          <w:noProof/>
        </w:rPr>
        <w:t>Graduate standing, program admission and CNSL 5120.</w:t>
      </w:r>
    </w:p>
    <w:p w:rsidR="00BB2CF4" w:rsidRDefault="00BB2CF4" w:rsidP="00BB2CF4">
      <w:pPr>
        <w:tabs>
          <w:tab w:val="left" w:pos="1440"/>
        </w:tabs>
        <w:ind w:left="1440"/>
        <w:rPr>
          <w:b/>
          <w:iCs/>
        </w:rPr>
      </w:pPr>
      <w:r>
        <w:rPr>
          <w:b/>
          <w:i/>
          <w:iCs/>
        </w:rPr>
        <w:t>Justification</w:t>
      </w:r>
      <w:r w:rsidRPr="001B243B">
        <w:rPr>
          <w:b/>
          <w:iCs/>
        </w:rPr>
        <w:t>:</w:t>
      </w:r>
      <w:r>
        <w:rPr>
          <w:b/>
          <w:iCs/>
        </w:rPr>
        <w:t xml:space="preserve"> </w:t>
      </w:r>
      <w:r>
        <w:t xml:space="preserve"> </w:t>
      </w:r>
      <w:r>
        <w:rPr>
          <w:spacing w:val="-2"/>
        </w:rPr>
        <w:t>Our r</w:t>
      </w:r>
      <w:r>
        <w:rPr>
          <w:noProof/>
          <w:spacing w:val="-2"/>
        </w:rPr>
        <w:t>ecent national program re-accreditation process included a recommendation that we modify our program to include two specialized courses for each master's program, rather than just one course for each. This course will serve as the second School Counseling course to better meet the preparation needs of professional school counselors.</w:t>
      </w:r>
    </w:p>
    <w:p w:rsidR="00F335A0" w:rsidRDefault="00F335A0" w:rsidP="00F335A0">
      <w:pPr>
        <w:tabs>
          <w:tab w:val="left" w:pos="1440"/>
        </w:tabs>
        <w:ind w:left="1440"/>
        <w:rPr>
          <w:iCs/>
        </w:rPr>
      </w:pPr>
      <w:r w:rsidRPr="00153B10">
        <w:rPr>
          <w:b/>
          <w:iCs/>
        </w:rPr>
        <w:t>Action Taken:</w:t>
      </w:r>
      <w:r>
        <w:rPr>
          <w:iCs/>
        </w:rPr>
        <w:t xml:space="preserve"> Approved.</w:t>
      </w:r>
    </w:p>
    <w:p w:rsidR="00BB2CF4" w:rsidRDefault="00BB2CF4" w:rsidP="00E94E91">
      <w:pPr>
        <w:tabs>
          <w:tab w:val="left" w:pos="1440"/>
        </w:tabs>
        <w:rPr>
          <w:b/>
          <w:iCs/>
        </w:rPr>
      </w:pPr>
    </w:p>
    <w:p w:rsidR="009528BA" w:rsidRDefault="009528BA" w:rsidP="00E94E91">
      <w:pPr>
        <w:tabs>
          <w:tab w:val="left" w:pos="1440"/>
        </w:tabs>
        <w:rPr>
          <w:b/>
          <w:iCs/>
        </w:rPr>
      </w:pPr>
      <w:r>
        <w:rPr>
          <w:b/>
          <w:iCs/>
        </w:rPr>
        <w:lastRenderedPageBreak/>
        <w:t>CNSL</w:t>
      </w:r>
    </w:p>
    <w:p w:rsidR="009528BA" w:rsidRDefault="00D90E2C" w:rsidP="00E94E91">
      <w:pPr>
        <w:tabs>
          <w:tab w:val="left" w:pos="1440"/>
        </w:tabs>
        <w:rPr>
          <w:b/>
          <w:iCs/>
        </w:rPr>
      </w:pPr>
      <w:r>
        <w:rPr>
          <w:b/>
          <w:iCs/>
        </w:rPr>
        <w:t>5175</w:t>
      </w:r>
      <w:r w:rsidR="009528BA">
        <w:rPr>
          <w:b/>
          <w:iCs/>
        </w:rPr>
        <w:tab/>
        <w:t>HUMAN GROWTH AND DEVELOPMENT, 3 hrs.</w:t>
      </w:r>
    </w:p>
    <w:p w:rsidR="009528BA" w:rsidRDefault="009528BA" w:rsidP="009528BA">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P</w:t>
      </w:r>
      <w:r w:rsidRPr="00661643">
        <w:rPr>
          <w:noProof/>
        </w:rPr>
        <w:t>rovides an understanding of the nature and needs of individuals at all developmental levels, across the entire lifespan, and in diverse multicultural contexts through addressing theories of individual and family development, transitions across the life span, theories of learning, personality development, and neurobiological behavior</w:t>
      </w:r>
      <w:r>
        <w:rPr>
          <w:noProof/>
        </w:rPr>
        <w:t>.</w:t>
      </w:r>
    </w:p>
    <w:p w:rsidR="009528BA" w:rsidRDefault="009528BA" w:rsidP="009528BA">
      <w:pPr>
        <w:tabs>
          <w:tab w:val="left" w:pos="1440"/>
        </w:tabs>
        <w:ind w:left="1440"/>
        <w:rPr>
          <w:bCs/>
          <w:noProof/>
        </w:rPr>
      </w:pPr>
      <w:r w:rsidRPr="001D280B">
        <w:rPr>
          <w:i/>
        </w:rPr>
        <w:t>Prerequisites</w:t>
      </w:r>
      <w:r>
        <w:t xml:space="preserve">: </w:t>
      </w:r>
      <w:r w:rsidRPr="00661643">
        <w:rPr>
          <w:bCs/>
          <w:noProof/>
        </w:rPr>
        <w:t>Instructor permission.</w:t>
      </w:r>
    </w:p>
    <w:p w:rsidR="009528BA" w:rsidRDefault="009528BA" w:rsidP="009528BA">
      <w:pPr>
        <w:tabs>
          <w:tab w:val="left" w:pos="1440"/>
        </w:tabs>
        <w:ind w:left="1440"/>
        <w:rPr>
          <w:b/>
          <w:iCs/>
        </w:rPr>
      </w:pPr>
      <w:r>
        <w:rPr>
          <w:b/>
          <w:i/>
          <w:iCs/>
        </w:rPr>
        <w:t>Justification</w:t>
      </w:r>
      <w:r w:rsidRPr="001B243B">
        <w:rPr>
          <w:b/>
          <w:iCs/>
        </w:rPr>
        <w:t>:</w:t>
      </w:r>
      <w:r>
        <w:rPr>
          <w:b/>
          <w:iCs/>
        </w:rPr>
        <w:t xml:space="preserve"> </w:t>
      </w:r>
      <w:r>
        <w:t xml:space="preserve"> </w:t>
      </w:r>
      <w:r>
        <w:rPr>
          <w:spacing w:val="-2"/>
        </w:rPr>
        <w:t xml:space="preserve">Our counseling program is accredited by the </w:t>
      </w:r>
      <w:r w:rsidRPr="00442446">
        <w:rPr>
          <w:spacing w:val="-2"/>
        </w:rPr>
        <w:t xml:space="preserve">Council for Accreditation of Counseling and Related </w:t>
      </w:r>
      <w:r w:rsidR="00F278E5" w:rsidRPr="00442446">
        <w:rPr>
          <w:spacing w:val="-2"/>
        </w:rPr>
        <w:t>Educational Programs</w:t>
      </w:r>
      <w:r w:rsidRPr="00442446">
        <w:rPr>
          <w:spacing w:val="-2"/>
        </w:rPr>
        <w:t xml:space="preserve"> (CACREP</w:t>
      </w:r>
      <w:r>
        <w:rPr>
          <w:spacing w:val="-2"/>
        </w:rPr>
        <w:t xml:space="preserve">).  </w:t>
      </w:r>
      <w:r w:rsidRPr="00442446">
        <w:rPr>
          <w:spacing w:val="-2"/>
        </w:rPr>
        <w:t xml:space="preserve">The CACREP Standards are written to ensure that students develop a professional counselor identity and master the knowledge and skills to practice effectively. Graduates of CACREP-accredited programs are prepared for careers in mental health and human service agencies; educational institutions; private practice; and government, business, and industrial settings. </w:t>
      </w:r>
      <w:r w:rsidRPr="00516634">
        <w:rPr>
          <w:noProof/>
          <w:spacing w:val="-2"/>
        </w:rPr>
        <w:t>Common core curricular experiences and demonstrated knowledge in eight common core curricular areas are required of all students in the program.</w:t>
      </w:r>
      <w:r>
        <w:rPr>
          <w:noProof/>
          <w:spacing w:val="-2"/>
        </w:rPr>
        <w:t xml:space="preserve">  </w:t>
      </w:r>
      <w:r w:rsidRPr="00516634">
        <w:rPr>
          <w:noProof/>
          <w:spacing w:val="-2"/>
        </w:rPr>
        <w:t>HUMAN GROWTH AND DEVELOPMENT</w:t>
      </w:r>
      <w:r>
        <w:rPr>
          <w:noProof/>
          <w:spacing w:val="-2"/>
        </w:rPr>
        <w:t xml:space="preserve"> is one of the eight common core c</w:t>
      </w:r>
      <w:r w:rsidRPr="00442446">
        <w:rPr>
          <w:noProof/>
          <w:spacing w:val="-2"/>
        </w:rPr>
        <w:t>urricular experience</w:t>
      </w:r>
      <w:r>
        <w:rPr>
          <w:noProof/>
          <w:spacing w:val="-2"/>
        </w:rPr>
        <w:t xml:space="preserve">s and is a required course that </w:t>
      </w:r>
      <w:r w:rsidRPr="00516634">
        <w:rPr>
          <w:noProof/>
          <w:spacing w:val="-2"/>
        </w:rPr>
        <w:t>provide</w:t>
      </w:r>
      <w:r>
        <w:rPr>
          <w:noProof/>
          <w:spacing w:val="-2"/>
        </w:rPr>
        <w:t>s</w:t>
      </w:r>
      <w:r w:rsidRPr="00516634">
        <w:rPr>
          <w:noProof/>
          <w:spacing w:val="-2"/>
        </w:rPr>
        <w:t xml:space="preserve"> an understanding of the nature and needs of persons at all developmental levels and in multicultural contexts</w:t>
      </w:r>
      <w:r>
        <w:rPr>
          <w:noProof/>
          <w:spacing w:val="-2"/>
        </w:rPr>
        <w:t>.</w:t>
      </w:r>
    </w:p>
    <w:p w:rsidR="0098630B" w:rsidRDefault="0098630B" w:rsidP="0098630B">
      <w:pPr>
        <w:tabs>
          <w:tab w:val="left" w:pos="1440"/>
        </w:tabs>
        <w:ind w:left="1440"/>
        <w:rPr>
          <w:iCs/>
        </w:rPr>
      </w:pPr>
      <w:r w:rsidRPr="00153B10">
        <w:rPr>
          <w:b/>
          <w:iCs/>
        </w:rPr>
        <w:t>Action Taken:</w:t>
      </w:r>
      <w:r>
        <w:rPr>
          <w:iCs/>
        </w:rPr>
        <w:t xml:space="preserve"> Approved with amendment to prerequisite to include: </w:t>
      </w:r>
      <w:r w:rsidR="00537B42">
        <w:rPr>
          <w:iCs/>
        </w:rPr>
        <w:t>bachelor’s</w:t>
      </w:r>
      <w:r>
        <w:rPr>
          <w:iCs/>
        </w:rPr>
        <w:t xml:space="preserve"> degree.</w:t>
      </w:r>
    </w:p>
    <w:p w:rsidR="009528BA" w:rsidRDefault="009528BA" w:rsidP="00E94E91">
      <w:pPr>
        <w:tabs>
          <w:tab w:val="left" w:pos="1440"/>
        </w:tabs>
        <w:rPr>
          <w:b/>
          <w:iCs/>
        </w:rPr>
      </w:pPr>
    </w:p>
    <w:p w:rsidR="009678DB" w:rsidRDefault="009678DB" w:rsidP="00E94E91">
      <w:pPr>
        <w:tabs>
          <w:tab w:val="left" w:pos="1440"/>
        </w:tabs>
        <w:rPr>
          <w:b/>
          <w:iCs/>
        </w:rPr>
      </w:pPr>
      <w:r>
        <w:rPr>
          <w:b/>
          <w:iCs/>
        </w:rPr>
        <w:t>CNSL</w:t>
      </w:r>
    </w:p>
    <w:p w:rsidR="009678DB" w:rsidRDefault="009678DB" w:rsidP="00E94E91">
      <w:pPr>
        <w:tabs>
          <w:tab w:val="left" w:pos="1440"/>
        </w:tabs>
        <w:rPr>
          <w:b/>
          <w:iCs/>
        </w:rPr>
      </w:pPr>
      <w:r>
        <w:rPr>
          <w:b/>
          <w:iCs/>
        </w:rPr>
        <w:t>5871</w:t>
      </w:r>
      <w:r>
        <w:rPr>
          <w:b/>
          <w:iCs/>
        </w:rPr>
        <w:tab/>
        <w:t>DOCTORAL SEMINAR I: PROFESSIONAL IDENTITY &amp; ETHICS, 3 hrs.</w:t>
      </w:r>
    </w:p>
    <w:p w:rsidR="009678DB" w:rsidRDefault="009678DB" w:rsidP="009678DB">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Pr="00EA5290">
        <w:t>The doctoral seminar course sequence provides a structure for collegial discussion and collaboration among counselor education doctoral students and faculty. Doctoral Seminar I focuses on counselor education identity development and professional ethics for future counselor educators.</w:t>
      </w:r>
    </w:p>
    <w:p w:rsidR="009678DB" w:rsidRDefault="009678DB" w:rsidP="009678DB">
      <w:pPr>
        <w:tabs>
          <w:tab w:val="left" w:pos="1440"/>
        </w:tabs>
        <w:ind w:left="1440"/>
        <w:rPr>
          <w:bCs/>
          <w:noProof/>
        </w:rPr>
      </w:pPr>
      <w:r w:rsidRPr="001D280B">
        <w:rPr>
          <w:i/>
        </w:rPr>
        <w:t>Prerequisites</w:t>
      </w:r>
      <w:r>
        <w:t xml:space="preserve">: </w:t>
      </w:r>
      <w:r w:rsidRPr="00313034">
        <w:rPr>
          <w:bCs/>
          <w:noProof/>
        </w:rPr>
        <w:t xml:space="preserve">Admission as </w:t>
      </w:r>
      <w:r>
        <w:rPr>
          <w:bCs/>
          <w:noProof/>
        </w:rPr>
        <w:t xml:space="preserve">a </w:t>
      </w:r>
      <w:r w:rsidRPr="00313034">
        <w:rPr>
          <w:bCs/>
          <w:noProof/>
        </w:rPr>
        <w:t>Counselor Education &amp; Supervision PhD Student</w:t>
      </w:r>
      <w:r>
        <w:rPr>
          <w:bCs/>
          <w:noProof/>
        </w:rPr>
        <w:t>.</w:t>
      </w:r>
    </w:p>
    <w:p w:rsidR="009678DB" w:rsidRDefault="009678DB" w:rsidP="009678DB">
      <w:pPr>
        <w:tabs>
          <w:tab w:val="left" w:pos="1440"/>
        </w:tabs>
        <w:ind w:left="1440"/>
        <w:rPr>
          <w:noProof/>
          <w:spacing w:val="-2"/>
        </w:rPr>
      </w:pPr>
      <w:r>
        <w:rPr>
          <w:b/>
          <w:i/>
          <w:iCs/>
        </w:rPr>
        <w:t>Justification</w:t>
      </w:r>
      <w:r w:rsidRPr="001B243B">
        <w:rPr>
          <w:b/>
          <w:iCs/>
        </w:rPr>
        <w:t>:</w:t>
      </w:r>
      <w:r>
        <w:rPr>
          <w:b/>
          <w:iCs/>
        </w:rPr>
        <w:t xml:space="preserve"> </w:t>
      </w:r>
      <w:r>
        <w:t xml:space="preserve"> </w:t>
      </w:r>
      <w:r>
        <w:rPr>
          <w:noProof/>
          <w:spacing w:val="-2"/>
        </w:rPr>
        <w:t>This course is part of a four-course seminar sequence and is a required course within the Ph.D. in Counselor Education &amp; Supervision program. This course has been taught as a temporary seminar course on two occassions.  This course directly addresses national CACREP doctoral program standards.</w:t>
      </w:r>
    </w:p>
    <w:p w:rsidR="0098630B" w:rsidRDefault="0098630B" w:rsidP="0098630B">
      <w:pPr>
        <w:tabs>
          <w:tab w:val="left" w:pos="1440"/>
        </w:tabs>
        <w:ind w:left="1440"/>
        <w:rPr>
          <w:iCs/>
        </w:rPr>
      </w:pPr>
      <w:r w:rsidRPr="00153B10">
        <w:rPr>
          <w:b/>
          <w:iCs/>
        </w:rPr>
        <w:t>Action Taken:</w:t>
      </w:r>
      <w:r>
        <w:rPr>
          <w:iCs/>
        </w:rPr>
        <w:t xml:space="preserve"> Approved.</w:t>
      </w:r>
    </w:p>
    <w:p w:rsidR="00460C01" w:rsidRDefault="00460C01" w:rsidP="009678DB">
      <w:pPr>
        <w:tabs>
          <w:tab w:val="left" w:pos="1440"/>
        </w:tabs>
        <w:ind w:left="1440"/>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9678DB" w:rsidRDefault="00460C01" w:rsidP="00E94E91">
      <w:pPr>
        <w:tabs>
          <w:tab w:val="left" w:pos="1440"/>
        </w:tabs>
        <w:rPr>
          <w:b/>
          <w:iCs/>
        </w:rPr>
      </w:pPr>
      <w:r>
        <w:rPr>
          <w:b/>
          <w:iCs/>
        </w:rPr>
        <w:lastRenderedPageBreak/>
        <w:t>CNSL</w:t>
      </w:r>
    </w:p>
    <w:p w:rsidR="00460C01" w:rsidRDefault="00460C01" w:rsidP="00E94E91">
      <w:pPr>
        <w:tabs>
          <w:tab w:val="left" w:pos="1440"/>
        </w:tabs>
        <w:rPr>
          <w:b/>
          <w:iCs/>
        </w:rPr>
      </w:pPr>
      <w:r>
        <w:rPr>
          <w:b/>
          <w:iCs/>
        </w:rPr>
        <w:t>5872</w:t>
      </w:r>
      <w:r>
        <w:rPr>
          <w:b/>
          <w:iCs/>
        </w:rPr>
        <w:tab/>
        <w:t>DOCTORAL SEMINAR II: DIVERSITY &amp; SOCIAL CHANGE, 3 hrs.</w:t>
      </w:r>
    </w:p>
    <w:p w:rsidR="00460C01" w:rsidRDefault="00460C01" w:rsidP="00460C01">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850672">
        <w:rPr>
          <w:noProof/>
        </w:rPr>
        <w:t>The doctoral seminar course sequence provides a structure for collegial discussion and collaboration among counselor education doctoral students and faculty. Doctoral Seminar II focuses on the role of diversity and social change in counselor education.</w:t>
      </w:r>
    </w:p>
    <w:p w:rsidR="00460C01" w:rsidRDefault="00460C01" w:rsidP="00460C01">
      <w:pPr>
        <w:tabs>
          <w:tab w:val="left" w:pos="1440"/>
        </w:tabs>
        <w:ind w:left="1440"/>
        <w:rPr>
          <w:bCs/>
          <w:noProof/>
        </w:rPr>
      </w:pPr>
      <w:r w:rsidRPr="001D280B">
        <w:rPr>
          <w:i/>
        </w:rPr>
        <w:t>Prerequisites</w:t>
      </w:r>
      <w:r>
        <w:t xml:space="preserve">: </w:t>
      </w:r>
      <w:r w:rsidRPr="00313034">
        <w:rPr>
          <w:bCs/>
          <w:noProof/>
        </w:rPr>
        <w:t xml:space="preserve">Admission as </w:t>
      </w:r>
      <w:r>
        <w:rPr>
          <w:bCs/>
          <w:noProof/>
        </w:rPr>
        <w:t xml:space="preserve">a </w:t>
      </w:r>
      <w:r w:rsidRPr="00313034">
        <w:rPr>
          <w:bCs/>
          <w:noProof/>
        </w:rPr>
        <w:t>Counselor Education &amp; Supervision PhD Student</w:t>
      </w:r>
      <w:r>
        <w:rPr>
          <w:bCs/>
          <w:noProof/>
        </w:rPr>
        <w:t>.</w:t>
      </w:r>
    </w:p>
    <w:p w:rsidR="00076957" w:rsidRDefault="00460C01" w:rsidP="00460C01">
      <w:pPr>
        <w:tabs>
          <w:tab w:val="left" w:pos="1440"/>
        </w:tabs>
        <w:ind w:left="1440"/>
        <w:rPr>
          <w:noProof/>
          <w:spacing w:val="-2"/>
        </w:rPr>
      </w:pPr>
      <w:r>
        <w:rPr>
          <w:b/>
          <w:i/>
          <w:iCs/>
        </w:rPr>
        <w:t>Justification</w:t>
      </w:r>
      <w:r w:rsidRPr="001B243B">
        <w:rPr>
          <w:b/>
          <w:iCs/>
        </w:rPr>
        <w:t>:</w:t>
      </w:r>
      <w:r>
        <w:rPr>
          <w:b/>
          <w:iCs/>
        </w:rPr>
        <w:t xml:space="preserve"> </w:t>
      </w:r>
      <w:r>
        <w:t xml:space="preserve"> </w:t>
      </w:r>
      <w:r w:rsidRPr="00EF2AD3">
        <w:rPr>
          <w:noProof/>
          <w:spacing w:val="-2"/>
        </w:rPr>
        <w:t>This course is part of a four-course seminar sequence and is a required course within the Ph.D. in Counselor Education &amp; Supervision program. This course has been taught as a temporary seminar course on two occassions.  This course directly addresses national CACREP doctoral program standards.</w:t>
      </w:r>
    </w:p>
    <w:p w:rsidR="00480AEA" w:rsidRDefault="00480AEA" w:rsidP="00480AEA">
      <w:pPr>
        <w:tabs>
          <w:tab w:val="left" w:pos="1440"/>
        </w:tabs>
        <w:ind w:left="1440"/>
        <w:rPr>
          <w:iCs/>
        </w:rPr>
      </w:pPr>
      <w:r w:rsidRPr="00153B10">
        <w:rPr>
          <w:b/>
          <w:iCs/>
        </w:rPr>
        <w:t>Action Taken:</w:t>
      </w:r>
      <w:r>
        <w:rPr>
          <w:iCs/>
        </w:rPr>
        <w:t xml:space="preserve"> Approved.</w:t>
      </w:r>
    </w:p>
    <w:p w:rsidR="00480AEA" w:rsidRDefault="00480AEA" w:rsidP="00460C01">
      <w:pPr>
        <w:tabs>
          <w:tab w:val="left" w:pos="1440"/>
        </w:tabs>
        <w:ind w:left="1440"/>
        <w:rPr>
          <w:noProof/>
          <w:spacing w:val="-2"/>
        </w:rPr>
      </w:pPr>
    </w:p>
    <w:p w:rsidR="00076957" w:rsidRDefault="00076957" w:rsidP="00076957">
      <w:pPr>
        <w:tabs>
          <w:tab w:val="left" w:pos="1440"/>
        </w:tabs>
        <w:rPr>
          <w:b/>
        </w:rPr>
      </w:pPr>
      <w:r>
        <w:rPr>
          <w:b/>
        </w:rPr>
        <w:t>CNSL</w:t>
      </w:r>
    </w:p>
    <w:p w:rsidR="00076957" w:rsidRDefault="00076957" w:rsidP="00076957">
      <w:pPr>
        <w:tabs>
          <w:tab w:val="left" w:pos="1440"/>
        </w:tabs>
        <w:ind w:left="1440" w:hanging="1440"/>
        <w:rPr>
          <w:b/>
        </w:rPr>
      </w:pPr>
      <w:r>
        <w:rPr>
          <w:b/>
        </w:rPr>
        <w:t>5874</w:t>
      </w:r>
      <w:r>
        <w:rPr>
          <w:b/>
        </w:rPr>
        <w:tab/>
        <w:t>DOCTORAL SEMINAR IV: LEADERSHIP, CONSULTATION &amp; ADVOCACY, 3 hrs.</w:t>
      </w:r>
    </w:p>
    <w:p w:rsidR="00076957" w:rsidRDefault="00076957" w:rsidP="00076957">
      <w:pPr>
        <w:tabs>
          <w:tab w:val="left" w:pos="1440"/>
        </w:tabs>
        <w:ind w:left="1440" w:hanging="1440"/>
        <w:rPr>
          <w:noProof/>
        </w:rPr>
      </w:pPr>
      <w:r>
        <w:rPr>
          <w:b/>
        </w:rPr>
        <w:tab/>
      </w:r>
      <w:r>
        <w:rPr>
          <w:b/>
          <w:i/>
          <w:iCs/>
        </w:rPr>
        <w:t>Proposed</w:t>
      </w:r>
      <w:r w:rsidRPr="00143FC8">
        <w:rPr>
          <w:b/>
          <w:i/>
          <w:iCs/>
        </w:rPr>
        <w:t xml:space="preserve"> Course Description and Prerequisites</w:t>
      </w:r>
      <w:r w:rsidRPr="00DF2D95">
        <w:rPr>
          <w:b/>
          <w:iCs/>
        </w:rPr>
        <w:t>:</w:t>
      </w:r>
      <w:r>
        <w:rPr>
          <w:b/>
          <w:iCs/>
        </w:rPr>
        <w:t xml:space="preserve"> </w:t>
      </w:r>
      <w:r w:rsidRPr="00AB11EC">
        <w:rPr>
          <w:noProof/>
        </w:rPr>
        <w:t>The doctoral seminar course sequence provides a structure for collegial discussion and collaboration among counselor education doctoral students and faculty. Doctoral Seminar IV focuses on the role of leadership, consultation and advocay in counselor education.</w:t>
      </w:r>
      <w:r w:rsidRPr="00505334">
        <w:rPr>
          <w:noProof/>
        </w:rPr>
        <w:t xml:space="preserve"> </w:t>
      </w:r>
    </w:p>
    <w:p w:rsidR="00076957" w:rsidRDefault="00460C01" w:rsidP="00076957">
      <w:pPr>
        <w:tabs>
          <w:tab w:val="left" w:pos="1440"/>
        </w:tabs>
        <w:ind w:left="1440"/>
        <w:rPr>
          <w:bCs/>
          <w:noProof/>
        </w:rPr>
      </w:pPr>
      <w:r>
        <w:t xml:space="preserve"> </w:t>
      </w:r>
      <w:r w:rsidR="00076957" w:rsidRPr="001D280B">
        <w:rPr>
          <w:i/>
        </w:rPr>
        <w:t>Prerequisites</w:t>
      </w:r>
      <w:r w:rsidR="00076957">
        <w:t xml:space="preserve">: </w:t>
      </w:r>
      <w:r w:rsidR="00076957" w:rsidRPr="00313034">
        <w:rPr>
          <w:bCs/>
          <w:noProof/>
        </w:rPr>
        <w:t xml:space="preserve">Admission as </w:t>
      </w:r>
      <w:r w:rsidR="00076957">
        <w:rPr>
          <w:bCs/>
          <w:noProof/>
        </w:rPr>
        <w:t xml:space="preserve">a </w:t>
      </w:r>
      <w:r w:rsidR="00076957" w:rsidRPr="00313034">
        <w:rPr>
          <w:bCs/>
          <w:noProof/>
        </w:rPr>
        <w:t>Counselor Education &amp; Supervision PhD Student</w:t>
      </w:r>
      <w:r w:rsidR="00076957">
        <w:rPr>
          <w:bCs/>
          <w:noProof/>
        </w:rPr>
        <w:t>.</w:t>
      </w:r>
    </w:p>
    <w:p w:rsidR="00076957" w:rsidRDefault="00076957" w:rsidP="00076957">
      <w:pPr>
        <w:tabs>
          <w:tab w:val="left" w:pos="1440"/>
        </w:tabs>
        <w:ind w:left="1440"/>
        <w:rPr>
          <w:noProof/>
          <w:spacing w:val="-2"/>
        </w:rPr>
      </w:pPr>
      <w:r>
        <w:rPr>
          <w:b/>
          <w:i/>
          <w:iCs/>
        </w:rPr>
        <w:t>Justification</w:t>
      </w:r>
      <w:r w:rsidRPr="001B243B">
        <w:rPr>
          <w:b/>
          <w:iCs/>
        </w:rPr>
        <w:t>:</w:t>
      </w:r>
      <w:r>
        <w:rPr>
          <w:b/>
          <w:iCs/>
        </w:rPr>
        <w:t xml:space="preserve"> </w:t>
      </w:r>
      <w:r>
        <w:t xml:space="preserve"> </w:t>
      </w:r>
      <w:r w:rsidRPr="00EF2AD3">
        <w:rPr>
          <w:noProof/>
          <w:spacing w:val="-2"/>
        </w:rPr>
        <w:t>This course is part of a four-course seminar sequence and is a required course within the Ph.D. in Counselor Education &amp; Supervision program. This course has been taught as a temporary seminar course on two occassions.  This course directly addresses national CACREP doctoral program standards.</w:t>
      </w:r>
    </w:p>
    <w:p w:rsidR="00480AEA" w:rsidRDefault="00480AEA" w:rsidP="00480AEA">
      <w:pPr>
        <w:tabs>
          <w:tab w:val="left" w:pos="1440"/>
        </w:tabs>
        <w:ind w:left="1440"/>
        <w:rPr>
          <w:iCs/>
        </w:rPr>
      </w:pPr>
      <w:r w:rsidRPr="00153B10">
        <w:rPr>
          <w:b/>
          <w:iCs/>
        </w:rPr>
        <w:t>Action Taken:</w:t>
      </w:r>
      <w:r>
        <w:rPr>
          <w:iCs/>
        </w:rPr>
        <w:t xml:space="preserve"> Approved.</w:t>
      </w:r>
    </w:p>
    <w:p w:rsidR="00460C01" w:rsidRDefault="00460C01" w:rsidP="00076957">
      <w:pPr>
        <w:tabs>
          <w:tab w:val="left" w:pos="1440"/>
        </w:tabs>
        <w:ind w:left="1440" w:hanging="1440"/>
        <w:rPr>
          <w:b/>
          <w:iCs/>
        </w:rPr>
      </w:pPr>
    </w:p>
    <w:p w:rsidR="00460C01" w:rsidRDefault="00D804DB" w:rsidP="00E94E91">
      <w:pPr>
        <w:tabs>
          <w:tab w:val="left" w:pos="1440"/>
        </w:tabs>
        <w:rPr>
          <w:b/>
          <w:iCs/>
        </w:rPr>
      </w:pPr>
      <w:r>
        <w:rPr>
          <w:b/>
          <w:iCs/>
        </w:rPr>
        <w:t>EDAD</w:t>
      </w:r>
    </w:p>
    <w:p w:rsidR="00D804DB" w:rsidRDefault="00D804DB" w:rsidP="00E94E91">
      <w:pPr>
        <w:tabs>
          <w:tab w:val="left" w:pos="1440"/>
        </w:tabs>
        <w:rPr>
          <w:b/>
          <w:iCs/>
        </w:rPr>
      </w:pPr>
      <w:r>
        <w:rPr>
          <w:b/>
          <w:iCs/>
        </w:rPr>
        <w:t>5815</w:t>
      </w:r>
      <w:r>
        <w:rPr>
          <w:b/>
          <w:iCs/>
        </w:rPr>
        <w:tab/>
        <w:t>ADVANCED SCHOOL LAW, 3 hrs.</w:t>
      </w:r>
    </w:p>
    <w:p w:rsidR="00D804DB" w:rsidRDefault="00D804DB" w:rsidP="00D804DB">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D</w:t>
      </w:r>
      <w:r w:rsidRPr="00FB5D74">
        <w:t xml:space="preserve">esigned to provide </w:t>
      </w:r>
      <w:r>
        <w:t xml:space="preserve">advanced </w:t>
      </w:r>
      <w:r w:rsidRPr="00FB5D74">
        <w:t xml:space="preserve">information </w:t>
      </w:r>
      <w:r>
        <w:t xml:space="preserve">concerning </w:t>
      </w:r>
      <w:r w:rsidRPr="00FB5D74">
        <w:t xml:space="preserve">K-12 school law as it relates to public education. Students </w:t>
      </w:r>
      <w:r>
        <w:t>will</w:t>
      </w:r>
      <w:r w:rsidRPr="00FB5D74">
        <w:t xml:space="preserve"> acquire </w:t>
      </w:r>
      <w:r>
        <w:t>a deeper understanding of</w:t>
      </w:r>
      <w:r w:rsidRPr="00FB5D74">
        <w:t xml:space="preserve"> legal issues that routinely arise in the K-12 school setting.</w:t>
      </w:r>
      <w:r>
        <w:t> </w:t>
      </w:r>
      <w:r>
        <w:t> </w:t>
      </w:r>
    </w:p>
    <w:p w:rsidR="00D804DB" w:rsidRDefault="00D804DB" w:rsidP="00D804DB">
      <w:pPr>
        <w:tabs>
          <w:tab w:val="left" w:pos="1440"/>
        </w:tabs>
        <w:ind w:left="1440"/>
        <w:rPr>
          <w:bCs/>
          <w:noProof/>
        </w:rPr>
      </w:pPr>
      <w:r w:rsidRPr="001D280B">
        <w:rPr>
          <w:i/>
        </w:rPr>
        <w:t>Prerequisites</w:t>
      </w:r>
      <w:r>
        <w:t xml:space="preserve">: </w:t>
      </w:r>
      <w:r w:rsidRPr="009978FC">
        <w:rPr>
          <w:bCs/>
          <w:noProof/>
        </w:rPr>
        <w:t>Admission into the UW Educational Leadership EdD</w:t>
      </w:r>
      <w:r>
        <w:rPr>
          <w:bCs/>
          <w:noProof/>
        </w:rPr>
        <w:t>/PhD</w:t>
      </w:r>
      <w:r w:rsidRPr="009978FC">
        <w:rPr>
          <w:bCs/>
          <w:noProof/>
        </w:rPr>
        <w:t xml:space="preserve"> Doctoral Program</w:t>
      </w:r>
      <w:r>
        <w:rPr>
          <w:bCs/>
          <w:noProof/>
        </w:rPr>
        <w:t>.</w:t>
      </w:r>
    </w:p>
    <w:p w:rsidR="00D804DB" w:rsidRDefault="00D804DB" w:rsidP="00D804DB">
      <w:pPr>
        <w:tabs>
          <w:tab w:val="left" w:pos="1440"/>
        </w:tabs>
        <w:ind w:left="1440"/>
        <w:rPr>
          <w:b/>
          <w:iCs/>
        </w:rPr>
      </w:pPr>
      <w:r>
        <w:rPr>
          <w:b/>
          <w:i/>
          <w:iCs/>
        </w:rPr>
        <w:t>Justification</w:t>
      </w:r>
      <w:r w:rsidRPr="001B243B">
        <w:rPr>
          <w:b/>
          <w:iCs/>
        </w:rPr>
        <w:t>:</w:t>
      </w:r>
      <w:r>
        <w:rPr>
          <w:b/>
          <w:iCs/>
        </w:rPr>
        <w:t xml:space="preserve"> </w:t>
      </w:r>
      <w:r>
        <w:t xml:space="preserve"> </w:t>
      </w:r>
      <w:r>
        <w:rPr>
          <w:spacing w:val="-2"/>
        </w:rPr>
        <w:t>W</w:t>
      </w:r>
      <w:r w:rsidRPr="00D0709E">
        <w:rPr>
          <w:spacing w:val="-2"/>
        </w:rPr>
        <w:t xml:space="preserve">e </w:t>
      </w:r>
      <w:r>
        <w:rPr>
          <w:spacing w:val="-2"/>
        </w:rPr>
        <w:t xml:space="preserve">added </w:t>
      </w:r>
      <w:r w:rsidRPr="00D0709E">
        <w:rPr>
          <w:spacing w:val="-2"/>
        </w:rPr>
        <w:t>a School Law class</w:t>
      </w:r>
      <w:r>
        <w:rPr>
          <w:spacing w:val="-2"/>
        </w:rPr>
        <w:t xml:space="preserve"> t</w:t>
      </w:r>
      <w:r w:rsidRPr="009978FC">
        <w:rPr>
          <w:noProof/>
          <w:spacing w:val="-2"/>
        </w:rPr>
        <w:t xml:space="preserve">o align </w:t>
      </w:r>
      <w:r w:rsidRPr="00587CAF">
        <w:rPr>
          <w:noProof/>
          <w:spacing w:val="-2"/>
        </w:rPr>
        <w:t>with Educational Leadership Constituents Council (ELCC) Standards for Advanced Programs in Educational Leadership</w:t>
      </w:r>
      <w:r>
        <w:rPr>
          <w:noProof/>
          <w:spacing w:val="-2"/>
        </w:rPr>
        <w:t xml:space="preserve">. The course has been taught previously under a 5870 number. In the fall of 2011, the class had 23 students.  In the fall of 2012, the class has 19 students. </w:t>
      </w:r>
      <w:r>
        <w:t> </w:t>
      </w:r>
      <w:r>
        <w:t> </w:t>
      </w:r>
      <w:r>
        <w:t> </w:t>
      </w:r>
    </w:p>
    <w:p w:rsidR="00480AEA" w:rsidRDefault="00480AEA" w:rsidP="00480AEA">
      <w:pPr>
        <w:tabs>
          <w:tab w:val="left" w:pos="1440"/>
        </w:tabs>
        <w:ind w:left="1440"/>
        <w:rPr>
          <w:iCs/>
        </w:rPr>
      </w:pPr>
      <w:r w:rsidRPr="00153B10">
        <w:rPr>
          <w:b/>
          <w:iCs/>
        </w:rPr>
        <w:t>Action Taken:</w:t>
      </w:r>
      <w:r>
        <w:rPr>
          <w:iCs/>
        </w:rPr>
        <w:t xml:space="preserve"> Approved.</w:t>
      </w:r>
    </w:p>
    <w:p w:rsidR="00076957" w:rsidRDefault="00076957"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D25BB0" w:rsidRDefault="00D25BB0" w:rsidP="00E94E91">
      <w:pPr>
        <w:tabs>
          <w:tab w:val="left" w:pos="1440"/>
        </w:tabs>
        <w:rPr>
          <w:b/>
          <w:iCs/>
        </w:rPr>
      </w:pPr>
      <w:r>
        <w:rPr>
          <w:b/>
          <w:iCs/>
        </w:rPr>
        <w:lastRenderedPageBreak/>
        <w:t>EDRE</w:t>
      </w:r>
    </w:p>
    <w:p w:rsidR="00D25BB0" w:rsidRDefault="00D25BB0" w:rsidP="00E94E91">
      <w:pPr>
        <w:tabs>
          <w:tab w:val="left" w:pos="1440"/>
        </w:tabs>
        <w:rPr>
          <w:b/>
          <w:iCs/>
        </w:rPr>
      </w:pPr>
      <w:r>
        <w:rPr>
          <w:b/>
          <w:iCs/>
        </w:rPr>
        <w:t>5670</w:t>
      </w:r>
      <w:r>
        <w:rPr>
          <w:b/>
          <w:iCs/>
        </w:rPr>
        <w:tab/>
        <w:t>MIXED METHODS RESEARCH, 3 hrs.</w:t>
      </w:r>
    </w:p>
    <w:p w:rsidR="00D25BB0" w:rsidRDefault="00D25BB0" w:rsidP="00D25BB0">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Provide an overview of mixed methods research to graduate students who are already familiar with quantitative and qualitative research. Specifically, they will learn the definition, history and foundations, and specific types of mixed methods designs. Also plan a mixed methods research study.</w:t>
      </w:r>
    </w:p>
    <w:p w:rsidR="00127A99" w:rsidRDefault="00127A99" w:rsidP="00D25BB0">
      <w:pPr>
        <w:tabs>
          <w:tab w:val="left" w:pos="1440"/>
        </w:tabs>
        <w:ind w:left="1440"/>
        <w:rPr>
          <w:bCs/>
        </w:rPr>
      </w:pPr>
      <w:r w:rsidRPr="001D280B">
        <w:rPr>
          <w:i/>
        </w:rPr>
        <w:t>Prerequisites</w:t>
      </w:r>
      <w:r>
        <w:t xml:space="preserve">: </w:t>
      </w:r>
      <w:r w:rsidRPr="006D3F69">
        <w:rPr>
          <w:bCs/>
        </w:rPr>
        <w:t>EDRE</w:t>
      </w:r>
      <w:r>
        <w:rPr>
          <w:bCs/>
        </w:rPr>
        <w:t xml:space="preserve"> 5600 and EDRE 5640.</w:t>
      </w:r>
    </w:p>
    <w:p w:rsidR="00127A99" w:rsidRDefault="00127A99" w:rsidP="00D25BB0">
      <w:pPr>
        <w:tabs>
          <w:tab w:val="left" w:pos="1440"/>
        </w:tabs>
        <w:ind w:left="1440"/>
        <w:rPr>
          <w:spacing w:val="-2"/>
        </w:rPr>
      </w:pPr>
      <w:r>
        <w:rPr>
          <w:b/>
          <w:i/>
          <w:iCs/>
        </w:rPr>
        <w:t>Justification</w:t>
      </w:r>
      <w:r w:rsidRPr="001B243B">
        <w:rPr>
          <w:b/>
          <w:iCs/>
        </w:rPr>
        <w:t>:</w:t>
      </w:r>
      <w:r>
        <w:rPr>
          <w:b/>
          <w:iCs/>
        </w:rPr>
        <w:t xml:space="preserve"> </w:t>
      </w:r>
      <w:r>
        <w:rPr>
          <w:spacing w:val="-2"/>
        </w:rPr>
        <w:t>This course is required for the two new minors in research methods. In addition, mixed methods research is an emerging and important approach to conducting educational research. Graduate students taking this course will be better prepared as researchers in the future.</w:t>
      </w:r>
    </w:p>
    <w:p w:rsidR="00480AEA" w:rsidRDefault="00480AEA" w:rsidP="00480AEA">
      <w:pPr>
        <w:tabs>
          <w:tab w:val="left" w:pos="1440"/>
        </w:tabs>
        <w:ind w:left="1440"/>
        <w:rPr>
          <w:iCs/>
        </w:rPr>
      </w:pPr>
      <w:r w:rsidRPr="00153B10">
        <w:rPr>
          <w:b/>
          <w:iCs/>
        </w:rPr>
        <w:t>Action Taken:</w:t>
      </w:r>
      <w:r>
        <w:rPr>
          <w:iCs/>
        </w:rPr>
        <w:t xml:space="preserve"> Approved.</w:t>
      </w:r>
    </w:p>
    <w:p w:rsidR="00127A99" w:rsidRDefault="00127A99" w:rsidP="00D25BB0">
      <w:pPr>
        <w:tabs>
          <w:tab w:val="left" w:pos="1440"/>
        </w:tabs>
        <w:ind w:left="1440"/>
        <w:rPr>
          <w:b/>
          <w:iCs/>
        </w:rPr>
      </w:pPr>
    </w:p>
    <w:p w:rsidR="00D25BB0" w:rsidRDefault="00D264C7" w:rsidP="00E94E91">
      <w:pPr>
        <w:tabs>
          <w:tab w:val="left" w:pos="1440"/>
        </w:tabs>
        <w:rPr>
          <w:b/>
          <w:iCs/>
        </w:rPr>
      </w:pPr>
      <w:r>
        <w:rPr>
          <w:b/>
          <w:iCs/>
        </w:rPr>
        <w:t>ESCI</w:t>
      </w:r>
    </w:p>
    <w:p w:rsidR="00D264C7" w:rsidRDefault="00D264C7" w:rsidP="00E94E91">
      <w:pPr>
        <w:tabs>
          <w:tab w:val="left" w:pos="1440"/>
        </w:tabs>
        <w:rPr>
          <w:b/>
          <w:iCs/>
        </w:rPr>
      </w:pPr>
      <w:r>
        <w:rPr>
          <w:b/>
          <w:iCs/>
        </w:rPr>
        <w:t>5200</w:t>
      </w:r>
      <w:r>
        <w:rPr>
          <w:b/>
          <w:iCs/>
        </w:rPr>
        <w:tab/>
        <w:t>CONTEMPORARY SCIENCE EDUCATION RESEARCH, 3 hrs.</w:t>
      </w:r>
    </w:p>
    <w:p w:rsidR="00D264C7" w:rsidRDefault="00D264C7" w:rsidP="00D264C7">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13744D" w:rsidRPr="0013744D">
        <w:rPr>
          <w:iCs/>
        </w:rPr>
        <w:t>D</w:t>
      </w:r>
      <w:r w:rsidRPr="00550A6B">
        <w:rPr>
          <w:noProof/>
        </w:rPr>
        <w:t>evelop a deep understanding of, and become conversant in, the current</w:t>
      </w:r>
      <w:r>
        <w:rPr>
          <w:noProof/>
        </w:rPr>
        <w:t xml:space="preserve"> trends in research methodology and contemporary scholarly literature in science education research.</w:t>
      </w:r>
    </w:p>
    <w:p w:rsidR="00D264C7" w:rsidRDefault="00D264C7" w:rsidP="00D264C7">
      <w:pPr>
        <w:tabs>
          <w:tab w:val="left" w:pos="1440"/>
        </w:tabs>
        <w:ind w:left="1440"/>
        <w:rPr>
          <w:bCs/>
          <w:noProof/>
        </w:rPr>
      </w:pPr>
      <w:r w:rsidRPr="001D280B">
        <w:rPr>
          <w:i/>
        </w:rPr>
        <w:t>Prerequisites</w:t>
      </w:r>
      <w:r>
        <w:t xml:space="preserve">: </w:t>
      </w:r>
      <w:r>
        <w:rPr>
          <w:bCs/>
          <w:noProof/>
        </w:rPr>
        <w:t>Graduate standing.</w:t>
      </w:r>
    </w:p>
    <w:p w:rsidR="00D264C7" w:rsidRDefault="00D264C7" w:rsidP="00D264C7">
      <w:pPr>
        <w:tabs>
          <w:tab w:val="left" w:pos="1440"/>
        </w:tabs>
        <w:ind w:left="1440"/>
        <w:rPr>
          <w:b/>
          <w:iCs/>
        </w:rPr>
      </w:pPr>
      <w:r>
        <w:rPr>
          <w:b/>
          <w:i/>
          <w:iCs/>
        </w:rPr>
        <w:t>Justification</w:t>
      </w:r>
      <w:r w:rsidRPr="001B243B">
        <w:rPr>
          <w:b/>
          <w:iCs/>
        </w:rPr>
        <w:t>:</w:t>
      </w:r>
      <w:r>
        <w:rPr>
          <w:b/>
          <w:iCs/>
        </w:rPr>
        <w:t xml:space="preserve"> </w:t>
      </w:r>
      <w:r>
        <w:rPr>
          <w:noProof/>
          <w:spacing w:val="-2"/>
        </w:rPr>
        <w:t>Core course needed for Ph.D. students in new Science Education Research and Mathematics Education Research PhD options in Education. This course will provide foundational context on research methods in contemporary science education research and a survey on the current scholarly literature in science education.</w:t>
      </w:r>
    </w:p>
    <w:p w:rsidR="00480AEA" w:rsidRDefault="00480AEA" w:rsidP="00480AEA">
      <w:pPr>
        <w:tabs>
          <w:tab w:val="left" w:pos="1440"/>
        </w:tabs>
        <w:ind w:left="1440"/>
        <w:rPr>
          <w:iCs/>
        </w:rPr>
      </w:pPr>
      <w:r w:rsidRPr="00153B10">
        <w:rPr>
          <w:b/>
          <w:iCs/>
        </w:rPr>
        <w:t>Action Taken:</w:t>
      </w:r>
      <w:r>
        <w:rPr>
          <w:iCs/>
        </w:rPr>
        <w:t xml:space="preserve"> Approved.</w:t>
      </w:r>
    </w:p>
    <w:p w:rsidR="00127A99" w:rsidRDefault="00127A99" w:rsidP="00E94E91">
      <w:pPr>
        <w:tabs>
          <w:tab w:val="left" w:pos="1440"/>
        </w:tabs>
        <w:rPr>
          <w:b/>
          <w:iCs/>
        </w:rPr>
      </w:pPr>
    </w:p>
    <w:p w:rsidR="0013744D" w:rsidRDefault="0013744D" w:rsidP="00E94E91">
      <w:pPr>
        <w:tabs>
          <w:tab w:val="left" w:pos="1440"/>
        </w:tabs>
        <w:rPr>
          <w:b/>
          <w:iCs/>
        </w:rPr>
      </w:pPr>
      <w:r>
        <w:rPr>
          <w:b/>
          <w:iCs/>
        </w:rPr>
        <w:t>ESCI</w:t>
      </w:r>
    </w:p>
    <w:p w:rsidR="0013744D" w:rsidRDefault="0013744D" w:rsidP="00E94E91">
      <w:pPr>
        <w:tabs>
          <w:tab w:val="left" w:pos="1440"/>
        </w:tabs>
        <w:rPr>
          <w:b/>
          <w:iCs/>
        </w:rPr>
      </w:pPr>
      <w:r>
        <w:rPr>
          <w:b/>
          <w:iCs/>
        </w:rPr>
        <w:t>5250</w:t>
      </w:r>
      <w:r>
        <w:rPr>
          <w:b/>
          <w:iCs/>
        </w:rPr>
        <w:tab/>
        <w:t>COGNITION &amp; LEARNING IN SCI &amp; MATH EDUCATION, 3 hrs.</w:t>
      </w:r>
    </w:p>
    <w:p w:rsidR="0013744D" w:rsidRDefault="0013744D" w:rsidP="0013744D">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D</w:t>
      </w:r>
      <w:r w:rsidRPr="00550A6B">
        <w:rPr>
          <w:noProof/>
        </w:rPr>
        <w:t xml:space="preserve">evelop a deep understanding of, and become conversant in, the current learning sciences literature of cognition and learning focusing on how students learn science and mathematics.  </w:t>
      </w:r>
    </w:p>
    <w:p w:rsidR="0013744D" w:rsidRDefault="0013744D" w:rsidP="0013744D">
      <w:pPr>
        <w:tabs>
          <w:tab w:val="left" w:pos="1440"/>
        </w:tabs>
        <w:ind w:left="1440"/>
        <w:rPr>
          <w:bCs/>
          <w:noProof/>
        </w:rPr>
      </w:pPr>
      <w:r w:rsidRPr="001D280B">
        <w:rPr>
          <w:i/>
        </w:rPr>
        <w:t>Prerequisites</w:t>
      </w:r>
      <w:r>
        <w:t xml:space="preserve">: </w:t>
      </w:r>
      <w:r>
        <w:rPr>
          <w:bCs/>
          <w:noProof/>
        </w:rPr>
        <w:t>Graduate standing.</w:t>
      </w:r>
    </w:p>
    <w:p w:rsidR="0013744D" w:rsidRDefault="0013744D" w:rsidP="0013744D">
      <w:pPr>
        <w:tabs>
          <w:tab w:val="left" w:pos="1440"/>
        </w:tabs>
        <w:ind w:left="1440"/>
        <w:rPr>
          <w:b/>
          <w:iCs/>
        </w:rPr>
      </w:pPr>
      <w:r>
        <w:rPr>
          <w:b/>
          <w:i/>
          <w:iCs/>
        </w:rPr>
        <w:t>Justification</w:t>
      </w:r>
      <w:r w:rsidRPr="001B243B">
        <w:rPr>
          <w:b/>
          <w:iCs/>
        </w:rPr>
        <w:t>:</w:t>
      </w:r>
      <w:r>
        <w:rPr>
          <w:b/>
          <w:iCs/>
        </w:rPr>
        <w:t xml:space="preserve"> </w:t>
      </w:r>
      <w:r>
        <w:rPr>
          <w:noProof/>
          <w:spacing w:val="-2"/>
        </w:rPr>
        <w:t>Core course needed for Ph.D. students in new Science Education Research and Mathematics Education Research PhD options in Curriculum and Instruction. This course will provide foundational context on how students learn science and mathematics, and introduce students to seminal research in cognition and learning.</w:t>
      </w:r>
    </w:p>
    <w:p w:rsidR="00480AEA" w:rsidRDefault="00480AEA" w:rsidP="00480AEA">
      <w:pPr>
        <w:tabs>
          <w:tab w:val="left" w:pos="1440"/>
        </w:tabs>
        <w:ind w:left="1440"/>
        <w:rPr>
          <w:iCs/>
        </w:rPr>
      </w:pPr>
      <w:r w:rsidRPr="00153B10">
        <w:rPr>
          <w:b/>
          <w:iCs/>
        </w:rPr>
        <w:t>Action Taken:</w:t>
      </w:r>
      <w:r>
        <w:rPr>
          <w:iCs/>
        </w:rPr>
        <w:t xml:space="preserve"> Approved.</w:t>
      </w:r>
    </w:p>
    <w:p w:rsidR="0013744D" w:rsidRDefault="0013744D"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973AD2" w:rsidRDefault="00973AD2" w:rsidP="00E94E91">
      <w:pPr>
        <w:tabs>
          <w:tab w:val="left" w:pos="1440"/>
        </w:tabs>
        <w:rPr>
          <w:b/>
          <w:iCs/>
        </w:rPr>
      </w:pPr>
      <w:r>
        <w:rPr>
          <w:b/>
          <w:iCs/>
        </w:rPr>
        <w:lastRenderedPageBreak/>
        <w:t>LTED</w:t>
      </w:r>
    </w:p>
    <w:p w:rsidR="00973AD2" w:rsidRDefault="00973AD2" w:rsidP="00E94E91">
      <w:pPr>
        <w:tabs>
          <w:tab w:val="left" w:pos="1440"/>
        </w:tabs>
        <w:rPr>
          <w:b/>
          <w:iCs/>
        </w:rPr>
      </w:pPr>
      <w:r>
        <w:rPr>
          <w:b/>
          <w:iCs/>
        </w:rPr>
        <w:t>5830</w:t>
      </w:r>
      <w:r>
        <w:rPr>
          <w:b/>
          <w:iCs/>
        </w:rPr>
        <w:tab/>
        <w:t xml:space="preserve">REVIEW, CRITIQUE, AND SYNTHESIS OF LITERACY RESEARCH, </w:t>
      </w:r>
    </w:p>
    <w:p w:rsidR="00973AD2" w:rsidRDefault="00973AD2" w:rsidP="00E94E91">
      <w:pPr>
        <w:tabs>
          <w:tab w:val="left" w:pos="1440"/>
        </w:tabs>
        <w:rPr>
          <w:b/>
          <w:iCs/>
        </w:rPr>
      </w:pPr>
      <w:r>
        <w:rPr>
          <w:b/>
          <w:iCs/>
        </w:rPr>
        <w:tab/>
        <w:t>3 hrs.</w:t>
      </w:r>
    </w:p>
    <w:p w:rsidR="00973AD2" w:rsidRDefault="00973AD2" w:rsidP="00973AD2">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020EF1">
        <w:rPr>
          <w:noProof/>
        </w:rPr>
        <w:t>A doctoral seminar focused on a survey and analysis of historical and contemporary research in literacy.</w:t>
      </w:r>
    </w:p>
    <w:p w:rsidR="00973AD2" w:rsidRDefault="00973AD2" w:rsidP="00973AD2">
      <w:pPr>
        <w:tabs>
          <w:tab w:val="left" w:pos="1440"/>
        </w:tabs>
        <w:ind w:left="1440"/>
        <w:rPr>
          <w:bCs/>
          <w:noProof/>
        </w:rPr>
      </w:pPr>
      <w:r w:rsidRPr="001D280B">
        <w:rPr>
          <w:i/>
        </w:rPr>
        <w:t>Prerequisites</w:t>
      </w:r>
      <w:r>
        <w:t xml:space="preserve">: </w:t>
      </w:r>
      <w:r>
        <w:rPr>
          <w:bCs/>
          <w:noProof/>
        </w:rPr>
        <w:t>Graduate standing.</w:t>
      </w:r>
    </w:p>
    <w:p w:rsidR="00973AD2" w:rsidRDefault="00973AD2" w:rsidP="00973AD2">
      <w:pPr>
        <w:tabs>
          <w:tab w:val="left" w:pos="1440"/>
        </w:tabs>
        <w:ind w:left="1440"/>
        <w:rPr>
          <w:b/>
          <w:iCs/>
        </w:rPr>
      </w:pPr>
      <w:r>
        <w:rPr>
          <w:b/>
          <w:i/>
          <w:iCs/>
        </w:rPr>
        <w:t>Justification</w:t>
      </w:r>
      <w:r w:rsidRPr="001B243B">
        <w:rPr>
          <w:b/>
          <w:iCs/>
        </w:rPr>
        <w:t>:</w:t>
      </w:r>
      <w:r>
        <w:rPr>
          <w:b/>
          <w:iCs/>
        </w:rPr>
        <w:t xml:space="preserve"> </w:t>
      </w:r>
      <w:r>
        <w:rPr>
          <w:spacing w:val="-2"/>
        </w:rPr>
        <w:t>Doctoral students in literacy education need an overview of the major issues in literacy research, to explore the diversity of research topics, trends, perspectives, and methodologies in literacy education, and develop the ability to synthesize a body of research around a question. This course will provide grounding for these students in the field of literacy research.</w:t>
      </w:r>
    </w:p>
    <w:p w:rsidR="00480AEA" w:rsidRDefault="00480AEA" w:rsidP="00480AEA">
      <w:pPr>
        <w:tabs>
          <w:tab w:val="left" w:pos="1440"/>
        </w:tabs>
        <w:ind w:left="1440"/>
        <w:rPr>
          <w:iCs/>
        </w:rPr>
      </w:pPr>
      <w:r w:rsidRPr="00153B10">
        <w:rPr>
          <w:b/>
          <w:iCs/>
        </w:rPr>
        <w:t>Action Taken:</w:t>
      </w:r>
      <w:r>
        <w:rPr>
          <w:iCs/>
        </w:rPr>
        <w:t xml:space="preserve"> Approved.</w:t>
      </w:r>
    </w:p>
    <w:p w:rsidR="005F4FD1" w:rsidRDefault="005F4FD1" w:rsidP="00E94E91">
      <w:pPr>
        <w:tabs>
          <w:tab w:val="left" w:pos="1440"/>
        </w:tabs>
        <w:rPr>
          <w:b/>
          <w:iCs/>
        </w:rPr>
      </w:pPr>
    </w:p>
    <w:p w:rsidR="005F4FD1" w:rsidRDefault="005F4FD1" w:rsidP="00E94E91">
      <w:pPr>
        <w:tabs>
          <w:tab w:val="left" w:pos="1440"/>
        </w:tabs>
        <w:rPr>
          <w:b/>
          <w:iCs/>
        </w:rPr>
      </w:pPr>
      <w:r>
        <w:rPr>
          <w:b/>
          <w:iCs/>
        </w:rPr>
        <w:t>LTED</w:t>
      </w:r>
    </w:p>
    <w:p w:rsidR="005F4FD1" w:rsidRDefault="005F4FD1" w:rsidP="00E94E91">
      <w:pPr>
        <w:tabs>
          <w:tab w:val="left" w:pos="1440"/>
        </w:tabs>
        <w:rPr>
          <w:b/>
          <w:iCs/>
        </w:rPr>
      </w:pPr>
      <w:r>
        <w:rPr>
          <w:b/>
          <w:iCs/>
        </w:rPr>
        <w:t>5860</w:t>
      </w:r>
      <w:r>
        <w:rPr>
          <w:b/>
          <w:iCs/>
        </w:rPr>
        <w:tab/>
        <w:t>HISTORY OF LITERACIES, 3 hrs.</w:t>
      </w:r>
    </w:p>
    <w:p w:rsidR="005F4FD1" w:rsidRDefault="005F4FD1" w:rsidP="005F4FD1">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E</w:t>
      </w:r>
      <w:r w:rsidRPr="00D94610">
        <w:rPr>
          <w:noProof/>
        </w:rPr>
        <w:t>xplores</w:t>
      </w:r>
      <w:r>
        <w:rPr>
          <w:noProof/>
        </w:rPr>
        <w:t xml:space="preserve"> </w:t>
      </w:r>
      <w:r w:rsidRPr="00533A13">
        <w:rPr>
          <w:noProof/>
        </w:rPr>
        <w:t>the nature of history and historical inquiry,</w:t>
      </w:r>
      <w:r w:rsidRPr="00D94610">
        <w:rPr>
          <w:noProof/>
        </w:rPr>
        <w:t xml:space="preserve"> </w:t>
      </w:r>
      <w:r>
        <w:rPr>
          <w:noProof/>
        </w:rPr>
        <w:t xml:space="preserve">the </w:t>
      </w:r>
      <w:r w:rsidRPr="00D94610">
        <w:rPr>
          <w:noProof/>
        </w:rPr>
        <w:t>histor</w:t>
      </w:r>
      <w:r>
        <w:rPr>
          <w:noProof/>
        </w:rPr>
        <w:t>y</w:t>
      </w:r>
      <w:r w:rsidRPr="00D94610">
        <w:rPr>
          <w:noProof/>
        </w:rPr>
        <w:t xml:space="preserve"> </w:t>
      </w:r>
      <w:r>
        <w:rPr>
          <w:noProof/>
        </w:rPr>
        <w:t xml:space="preserve">of </w:t>
      </w:r>
      <w:r w:rsidRPr="00D94610">
        <w:rPr>
          <w:noProof/>
        </w:rPr>
        <w:t>literac</w:t>
      </w:r>
      <w:r>
        <w:rPr>
          <w:noProof/>
        </w:rPr>
        <w:t>ies from several perspectives</w:t>
      </w:r>
      <w:r w:rsidRPr="00D94610">
        <w:rPr>
          <w:noProof/>
        </w:rPr>
        <w:t xml:space="preserve">, the history of global literacies across time, and the literacy histories of a diverse range of cultural groups.  </w:t>
      </w:r>
      <w:r>
        <w:rPr>
          <w:noProof/>
        </w:rPr>
        <w:t>A</w:t>
      </w:r>
      <w:r w:rsidRPr="00D94610">
        <w:rPr>
          <w:noProof/>
        </w:rPr>
        <w:t xml:space="preserve">lso examines the history of </w:t>
      </w:r>
      <w:r>
        <w:rPr>
          <w:noProof/>
        </w:rPr>
        <w:t>literacy</w:t>
      </w:r>
      <w:r w:rsidRPr="00D94610">
        <w:rPr>
          <w:noProof/>
        </w:rPr>
        <w:t xml:space="preserve"> instruction in the United States. </w:t>
      </w:r>
    </w:p>
    <w:p w:rsidR="005F4FD1" w:rsidRDefault="005F4FD1" w:rsidP="005F4FD1">
      <w:pPr>
        <w:tabs>
          <w:tab w:val="left" w:pos="1440"/>
        </w:tabs>
        <w:ind w:left="1440"/>
        <w:rPr>
          <w:bCs/>
          <w:noProof/>
        </w:rPr>
      </w:pPr>
      <w:r w:rsidRPr="001D280B">
        <w:rPr>
          <w:i/>
        </w:rPr>
        <w:t>Prerequisites</w:t>
      </w:r>
      <w:r>
        <w:t xml:space="preserve">: </w:t>
      </w:r>
      <w:r>
        <w:rPr>
          <w:bCs/>
        </w:rPr>
        <w:t>G</w:t>
      </w:r>
      <w:r>
        <w:rPr>
          <w:bCs/>
          <w:noProof/>
        </w:rPr>
        <w:t>raduate standing.</w:t>
      </w:r>
    </w:p>
    <w:p w:rsidR="005F4FD1" w:rsidRDefault="005F4FD1" w:rsidP="005F4FD1">
      <w:pPr>
        <w:tabs>
          <w:tab w:val="left" w:pos="1440"/>
        </w:tabs>
        <w:ind w:left="1440"/>
        <w:rPr>
          <w:b/>
          <w:iCs/>
        </w:rPr>
      </w:pPr>
      <w:r>
        <w:rPr>
          <w:b/>
          <w:i/>
          <w:iCs/>
        </w:rPr>
        <w:t>Justification</w:t>
      </w:r>
      <w:r w:rsidRPr="001B243B">
        <w:rPr>
          <w:b/>
          <w:iCs/>
        </w:rPr>
        <w:t>:</w:t>
      </w:r>
      <w:r>
        <w:rPr>
          <w:b/>
          <w:iCs/>
        </w:rPr>
        <w:t xml:space="preserve"> </w:t>
      </w:r>
      <w:r>
        <w:rPr>
          <w:noProof/>
          <w:spacing w:val="-2"/>
        </w:rPr>
        <w:t xml:space="preserve">Doctoral students in Curriculum and Instruction who are focusing on Literacy Education will have an opportunity to explore the history of literacy education in the US as well as the history of literacies. </w:t>
      </w:r>
      <w:r w:rsidRPr="00D94610">
        <w:rPr>
          <w:noProof/>
        </w:rPr>
        <w:t xml:space="preserve"> </w:t>
      </w:r>
    </w:p>
    <w:p w:rsidR="00480AEA" w:rsidRDefault="00480AEA" w:rsidP="00480AEA">
      <w:pPr>
        <w:tabs>
          <w:tab w:val="left" w:pos="1440"/>
        </w:tabs>
        <w:ind w:left="1440"/>
        <w:rPr>
          <w:iCs/>
        </w:rPr>
      </w:pPr>
      <w:r w:rsidRPr="00153B10">
        <w:rPr>
          <w:b/>
          <w:iCs/>
        </w:rPr>
        <w:t>Action Taken:</w:t>
      </w:r>
      <w:r>
        <w:rPr>
          <w:iCs/>
        </w:rPr>
        <w:t xml:space="preserve"> Approved.</w:t>
      </w:r>
    </w:p>
    <w:p w:rsidR="005F4FD1" w:rsidRDefault="005F4FD1" w:rsidP="00E94E91">
      <w:pPr>
        <w:tabs>
          <w:tab w:val="left" w:pos="1440"/>
        </w:tabs>
        <w:rPr>
          <w:b/>
          <w:iCs/>
        </w:rPr>
      </w:pPr>
    </w:p>
    <w:p w:rsidR="007B4721" w:rsidRDefault="007B4721" w:rsidP="00E94E91">
      <w:pPr>
        <w:tabs>
          <w:tab w:val="left" w:pos="1440"/>
        </w:tabs>
        <w:rPr>
          <w:b/>
          <w:iCs/>
        </w:rPr>
      </w:pPr>
      <w:r>
        <w:rPr>
          <w:b/>
          <w:iCs/>
        </w:rPr>
        <w:t>LTED</w:t>
      </w:r>
    </w:p>
    <w:p w:rsidR="007B4721" w:rsidRDefault="007B4721" w:rsidP="00E94E91">
      <w:pPr>
        <w:tabs>
          <w:tab w:val="left" w:pos="1440"/>
        </w:tabs>
        <w:rPr>
          <w:b/>
          <w:iCs/>
        </w:rPr>
      </w:pPr>
      <w:r>
        <w:rPr>
          <w:b/>
          <w:iCs/>
        </w:rPr>
        <w:t>5870</w:t>
      </w:r>
      <w:r>
        <w:rPr>
          <w:b/>
          <w:iCs/>
        </w:rPr>
        <w:tab/>
        <w:t>SPECIAL TOPICS IN LITERACY EDUCATION, 1-3 hrs. (MAX 12).</w:t>
      </w:r>
    </w:p>
    <w:p w:rsidR="007B4721" w:rsidRDefault="007B4721" w:rsidP="007B4721">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871668">
        <w:rPr>
          <w:noProof/>
        </w:rPr>
        <w:t>Advance students in literacy education work intensively on current issues and problems and participate in systematic, critical exploration of an identified issue or problem.</w:t>
      </w:r>
      <w:r>
        <w:rPr>
          <w:noProof/>
        </w:rPr>
        <w:t xml:space="preserve"> </w:t>
      </w:r>
      <w:r w:rsidRPr="00F81F07">
        <w:rPr>
          <w:noProof/>
        </w:rPr>
        <w:t>Topics may incude the following: New Literacy Studies, Adolescent, Adult, and Workplace Literacies; Disciplinary Literacy Research.</w:t>
      </w:r>
      <w:r w:rsidRPr="00871668">
        <w:rPr>
          <w:noProof/>
        </w:rPr>
        <w:t xml:space="preserve"> May be repeated with different topic</w:t>
      </w:r>
      <w:r>
        <w:rPr>
          <w:noProof/>
        </w:rPr>
        <w:t>s, up to 12 credit hours.</w:t>
      </w:r>
    </w:p>
    <w:p w:rsidR="007B4721" w:rsidRDefault="007B4721" w:rsidP="007B4721">
      <w:pPr>
        <w:tabs>
          <w:tab w:val="left" w:pos="1440"/>
        </w:tabs>
        <w:ind w:left="1440"/>
        <w:rPr>
          <w:bCs/>
          <w:noProof/>
        </w:rPr>
      </w:pPr>
      <w:r w:rsidRPr="001D280B">
        <w:rPr>
          <w:i/>
        </w:rPr>
        <w:t>Prerequisites</w:t>
      </w:r>
      <w:r>
        <w:t xml:space="preserve">: </w:t>
      </w:r>
      <w:r>
        <w:rPr>
          <w:bCs/>
          <w:noProof/>
        </w:rPr>
        <w:t>Permission of instructor and graduate standing.</w:t>
      </w:r>
    </w:p>
    <w:p w:rsidR="007B4721" w:rsidRDefault="007B4721" w:rsidP="007B4721">
      <w:pPr>
        <w:tabs>
          <w:tab w:val="left" w:pos="1440"/>
        </w:tabs>
        <w:ind w:left="1440"/>
        <w:rPr>
          <w:b/>
          <w:iCs/>
        </w:rPr>
      </w:pPr>
      <w:r>
        <w:rPr>
          <w:b/>
          <w:i/>
          <w:iCs/>
        </w:rPr>
        <w:t>Justification</w:t>
      </w:r>
      <w:r w:rsidRPr="001B243B">
        <w:rPr>
          <w:b/>
          <w:iCs/>
        </w:rPr>
        <w:t>:</w:t>
      </w:r>
      <w:r>
        <w:rPr>
          <w:b/>
          <w:iCs/>
        </w:rPr>
        <w:t xml:space="preserve"> </w:t>
      </w:r>
      <w:r>
        <w:rPr>
          <w:noProof/>
          <w:spacing w:val="-2"/>
        </w:rPr>
        <w:t>Doctoral students in Curriculum and Instruction who are focusing on Literacy Education need to have courses on current topics in literacy available with an appropriate prefix. Use of the EDCI prefix is no longer an option.</w:t>
      </w:r>
    </w:p>
    <w:p w:rsidR="00480AEA" w:rsidRDefault="00480AEA" w:rsidP="00480AEA">
      <w:pPr>
        <w:tabs>
          <w:tab w:val="left" w:pos="1440"/>
        </w:tabs>
        <w:ind w:left="1440"/>
        <w:rPr>
          <w:iCs/>
        </w:rPr>
      </w:pPr>
      <w:r w:rsidRPr="00153B10">
        <w:rPr>
          <w:b/>
          <w:iCs/>
        </w:rPr>
        <w:t>Action Taken:</w:t>
      </w:r>
      <w:r>
        <w:rPr>
          <w:iCs/>
        </w:rPr>
        <w:t xml:space="preserve"> Approved.</w:t>
      </w:r>
    </w:p>
    <w:p w:rsidR="007B4721" w:rsidRDefault="007B4721"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480AEA" w:rsidRDefault="00480AEA" w:rsidP="00E94E91">
      <w:pPr>
        <w:tabs>
          <w:tab w:val="left" w:pos="1440"/>
        </w:tabs>
        <w:rPr>
          <w:b/>
          <w:iCs/>
        </w:rPr>
      </w:pPr>
    </w:p>
    <w:p w:rsidR="003A001B" w:rsidRDefault="003A001B" w:rsidP="00E94E91">
      <w:pPr>
        <w:tabs>
          <w:tab w:val="left" w:pos="1440"/>
        </w:tabs>
        <w:rPr>
          <w:b/>
          <w:iCs/>
        </w:rPr>
      </w:pPr>
      <w:r>
        <w:rPr>
          <w:b/>
          <w:iCs/>
        </w:rPr>
        <w:lastRenderedPageBreak/>
        <w:t>PRST</w:t>
      </w:r>
    </w:p>
    <w:p w:rsidR="003A001B" w:rsidRDefault="003A001B" w:rsidP="00E94E91">
      <w:pPr>
        <w:tabs>
          <w:tab w:val="left" w:pos="1440"/>
        </w:tabs>
        <w:rPr>
          <w:b/>
          <w:iCs/>
        </w:rPr>
      </w:pPr>
      <w:r>
        <w:rPr>
          <w:b/>
          <w:iCs/>
        </w:rPr>
        <w:t>5610</w:t>
      </w:r>
      <w:r>
        <w:rPr>
          <w:b/>
          <w:iCs/>
        </w:rPr>
        <w:tab/>
        <w:t xml:space="preserve">INTRODUCTION TO DOCTORAL STUDIES, </w:t>
      </w:r>
      <w:r w:rsidR="00A13A3F">
        <w:rPr>
          <w:b/>
          <w:iCs/>
        </w:rPr>
        <w:t>3 hrs.</w:t>
      </w:r>
    </w:p>
    <w:p w:rsidR="00A13A3F" w:rsidRDefault="00A13A3F" w:rsidP="00A13A3F">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I</w:t>
      </w:r>
      <w:r w:rsidRPr="00151D3E">
        <w:t xml:space="preserve">ntroduce incoming doctoral students to the fundamentals of doctoral study for the Ph.D. degree.  </w:t>
      </w:r>
      <w:r>
        <w:t>I</w:t>
      </w:r>
      <w:r w:rsidRPr="00151D3E">
        <w:t>ncludes developing an understanding of higher education, the organization and purposes of doctoral programs, and the exploration of the roles of teaching, research, and service at the university.</w:t>
      </w:r>
      <w:r>
        <w:t> </w:t>
      </w:r>
    </w:p>
    <w:p w:rsidR="00A13A3F" w:rsidRDefault="00A13A3F" w:rsidP="00A13A3F">
      <w:pPr>
        <w:tabs>
          <w:tab w:val="left" w:pos="1440"/>
        </w:tabs>
        <w:ind w:left="1440"/>
        <w:rPr>
          <w:bCs/>
        </w:rPr>
      </w:pPr>
      <w:r w:rsidRPr="001D280B">
        <w:rPr>
          <w:i/>
        </w:rPr>
        <w:t>Prerequisites</w:t>
      </w:r>
      <w:r>
        <w:t xml:space="preserve">: </w:t>
      </w:r>
      <w:r>
        <w:rPr>
          <w:bCs/>
        </w:rPr>
        <w:t>Admission to the program.</w:t>
      </w:r>
    </w:p>
    <w:p w:rsidR="00A13A3F" w:rsidRDefault="00A13A3F" w:rsidP="00A13A3F">
      <w:pPr>
        <w:tabs>
          <w:tab w:val="left" w:pos="1440"/>
        </w:tabs>
        <w:ind w:left="1440"/>
        <w:rPr>
          <w:b/>
          <w:iCs/>
        </w:rPr>
      </w:pPr>
      <w:r>
        <w:rPr>
          <w:b/>
          <w:i/>
          <w:iCs/>
        </w:rPr>
        <w:t>Justification</w:t>
      </w:r>
      <w:r w:rsidRPr="001B243B">
        <w:rPr>
          <w:b/>
          <w:iCs/>
        </w:rPr>
        <w:t>:</w:t>
      </w:r>
      <w:r>
        <w:rPr>
          <w:b/>
          <w:iCs/>
        </w:rPr>
        <w:t xml:space="preserve"> </w:t>
      </w:r>
      <w:r w:rsidRPr="00E07B6C">
        <w:rPr>
          <w:spacing w:val="-2"/>
        </w:rPr>
        <w:t xml:space="preserve">This course taught through the years for </w:t>
      </w:r>
      <w:proofErr w:type="spellStart"/>
      <w:r w:rsidRPr="00E07B6C">
        <w:rPr>
          <w:spacing w:val="-2"/>
        </w:rPr>
        <w:t>Ed.D</w:t>
      </w:r>
      <w:proofErr w:type="spellEnd"/>
      <w:r w:rsidRPr="00E07B6C">
        <w:rPr>
          <w:spacing w:val="-2"/>
        </w:rPr>
        <w:t xml:space="preserve">. </w:t>
      </w:r>
      <w:proofErr w:type="gramStart"/>
      <w:r w:rsidRPr="00E07B6C">
        <w:rPr>
          <w:spacing w:val="-2"/>
        </w:rPr>
        <w:t>and</w:t>
      </w:r>
      <w:proofErr w:type="gramEnd"/>
      <w:r w:rsidRPr="00E07B6C">
        <w:rPr>
          <w:spacing w:val="-2"/>
        </w:rPr>
        <w:t xml:space="preserve"> Ph.D. students in the College of Education formalizes the EDCI 5870 offering to a permanent course.</w:t>
      </w:r>
    </w:p>
    <w:p w:rsidR="00480AEA" w:rsidRDefault="00480AEA" w:rsidP="00480AEA">
      <w:pPr>
        <w:tabs>
          <w:tab w:val="left" w:pos="1440"/>
        </w:tabs>
        <w:ind w:left="1440"/>
        <w:rPr>
          <w:iCs/>
        </w:rPr>
      </w:pPr>
      <w:r w:rsidRPr="00153B10">
        <w:rPr>
          <w:b/>
          <w:iCs/>
        </w:rPr>
        <w:t>Action Taken:</w:t>
      </w:r>
      <w:r>
        <w:rPr>
          <w:iCs/>
        </w:rPr>
        <w:t xml:space="preserve"> Approved.</w:t>
      </w:r>
    </w:p>
    <w:p w:rsidR="00094ADB" w:rsidRDefault="00094ADB" w:rsidP="00E94E91">
      <w:pPr>
        <w:tabs>
          <w:tab w:val="left" w:pos="1440"/>
        </w:tabs>
        <w:rPr>
          <w:b/>
          <w:iCs/>
        </w:rPr>
      </w:pPr>
    </w:p>
    <w:p w:rsidR="00D63262" w:rsidRDefault="00D63262" w:rsidP="00D63262">
      <w:pPr>
        <w:numPr>
          <w:ilvl w:val="0"/>
          <w:numId w:val="1"/>
        </w:numPr>
        <w:tabs>
          <w:tab w:val="left" w:pos="1440"/>
        </w:tabs>
        <w:ind w:left="1800" w:hanging="1800"/>
        <w:rPr>
          <w:rFonts w:ascii="Arial" w:hAnsi="Arial"/>
          <w:b/>
          <w:i/>
          <w:iCs/>
        </w:rPr>
      </w:pPr>
      <w:r>
        <w:rPr>
          <w:rFonts w:ascii="Arial" w:hAnsi="Arial"/>
          <w:b/>
          <w:i/>
          <w:iCs/>
        </w:rPr>
        <w:t>College of Engineering and Applied Science</w:t>
      </w:r>
    </w:p>
    <w:p w:rsidR="001D095A" w:rsidRDefault="001D095A" w:rsidP="001D095A">
      <w:pPr>
        <w:pStyle w:val="ListParagraph"/>
        <w:tabs>
          <w:tab w:val="left" w:pos="1440"/>
        </w:tabs>
        <w:ind w:left="0"/>
        <w:rPr>
          <w:rFonts w:ascii="Arial" w:hAnsi="Arial"/>
          <w:b/>
          <w:i/>
          <w:iCs/>
        </w:rPr>
      </w:pPr>
    </w:p>
    <w:p w:rsidR="00D63262" w:rsidRDefault="00D63262" w:rsidP="001D095A">
      <w:pPr>
        <w:pStyle w:val="ListParagraph"/>
        <w:tabs>
          <w:tab w:val="left" w:pos="1440"/>
        </w:tabs>
        <w:ind w:left="0"/>
        <w:rPr>
          <w:b/>
          <w:iCs/>
        </w:rPr>
      </w:pPr>
      <w:r>
        <w:rPr>
          <w:b/>
          <w:iCs/>
        </w:rPr>
        <w:t xml:space="preserve">CE </w:t>
      </w:r>
    </w:p>
    <w:p w:rsidR="00D63262" w:rsidRDefault="00D63262" w:rsidP="001D095A">
      <w:pPr>
        <w:pStyle w:val="ListParagraph"/>
        <w:tabs>
          <w:tab w:val="left" w:pos="1440"/>
        </w:tabs>
        <w:ind w:left="0"/>
        <w:rPr>
          <w:b/>
          <w:iCs/>
        </w:rPr>
      </w:pPr>
      <w:r>
        <w:rPr>
          <w:b/>
          <w:iCs/>
        </w:rPr>
        <w:t>4959</w:t>
      </w:r>
      <w:r>
        <w:rPr>
          <w:b/>
          <w:iCs/>
        </w:rPr>
        <w:tab/>
        <w:t>ENRICHMENT STUDIES, 1-4 hrs. (MAX 99).</w:t>
      </w:r>
    </w:p>
    <w:p w:rsidR="00D63262" w:rsidRDefault="00D63262" w:rsidP="00094ADB">
      <w:pPr>
        <w:pStyle w:val="ListParagraph"/>
        <w:tabs>
          <w:tab w:val="left" w:pos="1440"/>
        </w:tabs>
        <w:ind w:left="1440"/>
        <w:rPr>
          <w:rFonts w:ascii="Arial" w:hAnsi="Arial"/>
          <w:sz w:val="20"/>
        </w:rPr>
      </w:pPr>
      <w:r>
        <w:rPr>
          <w:b/>
          <w:i/>
          <w:iCs/>
        </w:rPr>
        <w:t>Proposed</w:t>
      </w:r>
      <w:r w:rsidRPr="00143FC8">
        <w:rPr>
          <w:b/>
          <w:i/>
          <w:iCs/>
        </w:rPr>
        <w:t xml:space="preserve"> Course Description and Prerequisites</w:t>
      </w:r>
      <w:r w:rsidRPr="00DF2D95">
        <w:rPr>
          <w:b/>
          <w:iCs/>
        </w:rPr>
        <w:t>:</w:t>
      </w:r>
      <w:r>
        <w:rPr>
          <w:b/>
          <w:iCs/>
        </w:rPr>
        <w:t xml:space="preserve"> </w:t>
      </w:r>
      <w:r w:rsidR="00094ADB" w:rsidRPr="00094ADB">
        <w:rPr>
          <w:iCs/>
        </w:rPr>
        <w:t>D</w:t>
      </w:r>
      <w:r w:rsidR="00094ADB" w:rsidRPr="00094ADB">
        <w:t>esigned to provide an enrichment experience in a variety of topics.  Note: credit in this course may NOT be included in an undergraduate or graduate program of study for a degree or for credit towards a certificate program</w:t>
      </w:r>
      <w:r w:rsidR="00094ADB">
        <w:rPr>
          <w:rFonts w:ascii="Arial" w:hAnsi="Arial"/>
          <w:sz w:val="20"/>
        </w:rPr>
        <w:t>.</w:t>
      </w:r>
    </w:p>
    <w:p w:rsidR="00094ADB" w:rsidRDefault="00094ADB" w:rsidP="00094ADB">
      <w:pPr>
        <w:pStyle w:val="ListParagraph"/>
        <w:tabs>
          <w:tab w:val="left" w:pos="1440"/>
        </w:tabs>
        <w:ind w:left="1440"/>
        <w:rPr>
          <w:noProof/>
        </w:rPr>
      </w:pPr>
      <w:r w:rsidRPr="001D280B">
        <w:rPr>
          <w:i/>
        </w:rPr>
        <w:t>Prerequisites</w:t>
      </w:r>
      <w:r>
        <w:t>: co</w:t>
      </w:r>
      <w:r w:rsidRPr="00094ADB">
        <w:rPr>
          <w:noProof/>
        </w:rPr>
        <w:t xml:space="preserve">nsent of </w:t>
      </w:r>
      <w:r>
        <w:rPr>
          <w:noProof/>
        </w:rPr>
        <w:t>i</w:t>
      </w:r>
      <w:r w:rsidRPr="00094ADB">
        <w:rPr>
          <w:noProof/>
        </w:rPr>
        <w:t>nstructor</w:t>
      </w:r>
      <w:r>
        <w:rPr>
          <w:noProof/>
        </w:rPr>
        <w:t>.</w:t>
      </w:r>
    </w:p>
    <w:p w:rsidR="00094ADB" w:rsidRDefault="00094ADB" w:rsidP="00094ADB">
      <w:pPr>
        <w:pStyle w:val="ListParagraph"/>
        <w:tabs>
          <w:tab w:val="left" w:pos="1440"/>
        </w:tabs>
        <w:ind w:left="1440"/>
        <w:rPr>
          <w:noProof/>
        </w:rPr>
      </w:pPr>
      <w:r>
        <w:rPr>
          <w:b/>
          <w:i/>
          <w:iCs/>
        </w:rPr>
        <w:t>Justification</w:t>
      </w:r>
      <w:r w:rsidRPr="001B243B">
        <w:rPr>
          <w:b/>
          <w:iCs/>
        </w:rPr>
        <w:t>:</w:t>
      </w:r>
      <w:r>
        <w:rPr>
          <w:b/>
          <w:iCs/>
        </w:rPr>
        <w:t xml:space="preserve"> </w:t>
      </w:r>
      <w:r w:rsidRPr="00094ADB">
        <w:rPr>
          <w:noProof/>
        </w:rPr>
        <w:t>The proposed course provides undergraduate enrichment opportunities in a a manner similar to existing CE 5959 course for graduate enrichment opportunities.  The Land Surveying Program wishes to offer a licensing review classes which meets the intent of Enrichment Studies at the undergraduate level.  This course may also be used as a shell to offer Civil Engineering and Land Surveying continuing education courses necessary to maintain licensure which would not be appropriate to include in a degree or certificate.  Credit in CE 4959 may NOT be included in an undergraduate or graduate program of study for a degree or a certificate.  The grading system for CE 4959 is S/U.</w:t>
      </w:r>
    </w:p>
    <w:p w:rsidR="00480AEA" w:rsidRDefault="00480AEA" w:rsidP="00480AEA">
      <w:pPr>
        <w:tabs>
          <w:tab w:val="left" w:pos="1440"/>
        </w:tabs>
        <w:ind w:left="1440"/>
        <w:rPr>
          <w:iCs/>
        </w:rPr>
      </w:pPr>
      <w:r w:rsidRPr="00153B10">
        <w:rPr>
          <w:b/>
          <w:iCs/>
        </w:rPr>
        <w:t>Action Taken:</w:t>
      </w:r>
      <w:r>
        <w:rPr>
          <w:iCs/>
        </w:rPr>
        <w:t xml:space="preserve"> Approved.</w:t>
      </w:r>
    </w:p>
    <w:p w:rsidR="00CA5399" w:rsidRPr="00094ADB" w:rsidRDefault="00CA5399" w:rsidP="00094ADB">
      <w:pPr>
        <w:pStyle w:val="ListParagraph"/>
        <w:tabs>
          <w:tab w:val="left" w:pos="1440"/>
        </w:tabs>
        <w:ind w:left="1440"/>
        <w:rPr>
          <w:b/>
          <w:iCs/>
        </w:rPr>
      </w:pPr>
    </w:p>
    <w:p w:rsidR="00D63262" w:rsidRDefault="00CA5399" w:rsidP="001D095A">
      <w:pPr>
        <w:pStyle w:val="ListParagraph"/>
        <w:tabs>
          <w:tab w:val="left" w:pos="1440"/>
        </w:tabs>
        <w:ind w:left="0"/>
        <w:rPr>
          <w:b/>
          <w:iCs/>
        </w:rPr>
      </w:pPr>
      <w:r>
        <w:rPr>
          <w:b/>
          <w:iCs/>
        </w:rPr>
        <w:t>CHE</w:t>
      </w:r>
    </w:p>
    <w:p w:rsidR="00CA5399" w:rsidRDefault="00CA5399" w:rsidP="001D095A">
      <w:pPr>
        <w:pStyle w:val="ListParagraph"/>
        <w:tabs>
          <w:tab w:val="left" w:pos="1440"/>
        </w:tabs>
        <w:ind w:left="0"/>
        <w:rPr>
          <w:b/>
          <w:iCs/>
        </w:rPr>
      </w:pPr>
      <w:r>
        <w:rPr>
          <w:b/>
          <w:iCs/>
        </w:rPr>
        <w:t>4210</w:t>
      </w:r>
      <w:r>
        <w:rPr>
          <w:b/>
          <w:iCs/>
        </w:rPr>
        <w:tab/>
        <w:t>NATURAL GAS PROCESSES &amp; MODELING, 3 hrs.</w:t>
      </w:r>
    </w:p>
    <w:p w:rsidR="00CA5399" w:rsidRDefault="00CA5399" w:rsidP="00CA5399">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F173B5">
        <w:rPr>
          <w:noProof/>
        </w:rPr>
        <w:t>After a quick introduction to the Hysys simulation program, the main chemical processes used to convert well-head gas to products will be reviewed and modeled (fractionation train, sulfur recovery, tail gas clean-up, dehydration, refrigeration, nitrogen rejection) in high detail, including appropriate property models to use.</w:t>
      </w:r>
    </w:p>
    <w:p w:rsidR="00CA5399" w:rsidRDefault="00CA5399" w:rsidP="00CA5399">
      <w:pPr>
        <w:pStyle w:val="ListParagraph"/>
        <w:tabs>
          <w:tab w:val="left" w:pos="1440"/>
        </w:tabs>
        <w:ind w:left="1440"/>
        <w:rPr>
          <w:bCs/>
          <w:noProof/>
        </w:rPr>
      </w:pPr>
      <w:r w:rsidRPr="001D280B">
        <w:rPr>
          <w:i/>
        </w:rPr>
        <w:t>Prerequisites</w:t>
      </w:r>
      <w:r>
        <w:t xml:space="preserve">: </w:t>
      </w:r>
      <w:r>
        <w:rPr>
          <w:bCs/>
          <w:noProof/>
        </w:rPr>
        <w:t>CHE 3070.</w:t>
      </w:r>
    </w:p>
    <w:p w:rsidR="00CA5399" w:rsidRDefault="00CA5399" w:rsidP="00CA5399">
      <w:pPr>
        <w:pStyle w:val="ListParagraph"/>
        <w:tabs>
          <w:tab w:val="left" w:pos="1440"/>
        </w:tabs>
        <w:ind w:left="1440"/>
        <w:rPr>
          <w:spacing w:val="-2"/>
        </w:rPr>
      </w:pPr>
      <w:r>
        <w:rPr>
          <w:b/>
          <w:i/>
          <w:iCs/>
        </w:rPr>
        <w:t>Justification</w:t>
      </w:r>
      <w:r w:rsidRPr="001B243B">
        <w:rPr>
          <w:b/>
          <w:iCs/>
        </w:rPr>
        <w:t>:</w:t>
      </w:r>
      <w:r>
        <w:rPr>
          <w:b/>
          <w:iCs/>
        </w:rPr>
        <w:t xml:space="preserve"> </w:t>
      </w:r>
      <w:r>
        <w:rPr>
          <w:spacing w:val="-2"/>
        </w:rPr>
        <w:t xml:space="preserve">Provide an elective senior level class that introduces students to natural gas processes and how to model them. Many chemical engineers from this university enter the natural gas industry and this will provide a good background.  </w:t>
      </w:r>
    </w:p>
    <w:p w:rsidR="00480AEA" w:rsidRDefault="00480AEA" w:rsidP="00480AEA">
      <w:pPr>
        <w:tabs>
          <w:tab w:val="left" w:pos="1440"/>
        </w:tabs>
        <w:ind w:left="1440"/>
        <w:rPr>
          <w:iCs/>
        </w:rPr>
      </w:pPr>
      <w:r w:rsidRPr="00153B10">
        <w:rPr>
          <w:b/>
          <w:iCs/>
        </w:rPr>
        <w:t>Action Taken:</w:t>
      </w:r>
      <w:r>
        <w:rPr>
          <w:iCs/>
        </w:rPr>
        <w:t xml:space="preserve"> Approved.</w:t>
      </w:r>
    </w:p>
    <w:p w:rsidR="00CA5399" w:rsidRDefault="001E5CD0" w:rsidP="001D095A">
      <w:pPr>
        <w:pStyle w:val="ListParagraph"/>
        <w:tabs>
          <w:tab w:val="left" w:pos="1440"/>
        </w:tabs>
        <w:ind w:left="0"/>
        <w:rPr>
          <w:b/>
          <w:iCs/>
        </w:rPr>
      </w:pPr>
      <w:r>
        <w:rPr>
          <w:b/>
          <w:iCs/>
        </w:rPr>
        <w:lastRenderedPageBreak/>
        <w:t>CHE</w:t>
      </w:r>
    </w:p>
    <w:p w:rsidR="001E5CD0" w:rsidRDefault="001E5CD0" w:rsidP="001D095A">
      <w:pPr>
        <w:pStyle w:val="ListParagraph"/>
        <w:tabs>
          <w:tab w:val="left" w:pos="1440"/>
        </w:tabs>
        <w:ind w:left="0"/>
        <w:rPr>
          <w:b/>
          <w:iCs/>
        </w:rPr>
      </w:pPr>
      <w:r>
        <w:rPr>
          <w:b/>
          <w:iCs/>
        </w:rPr>
        <w:t>4270</w:t>
      </w:r>
      <w:r>
        <w:rPr>
          <w:b/>
          <w:iCs/>
        </w:rPr>
        <w:tab/>
        <w:t>ADVANCED PROCESS SIMULATION, 3 hrs.</w:t>
      </w:r>
    </w:p>
    <w:p w:rsidR="001E5CD0" w:rsidRDefault="001E5CD0" w:rsidP="001E5CD0">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620B5C">
        <w:rPr>
          <w:noProof/>
        </w:rPr>
        <w:t>Advanced topics for a commercial process simulation software that is routinely used in industry will be covered. Topics will include: electrolyte systems, physical property methods and regression of parameters, petroleum industry component selection and distillation, solids handling capabilities including coal processing, advanced recycle stream convergence techniques, and equation-oriented solution methods.</w:t>
      </w:r>
    </w:p>
    <w:p w:rsidR="001E5CD0" w:rsidRDefault="001E5CD0" w:rsidP="001E5CD0">
      <w:pPr>
        <w:pStyle w:val="ListParagraph"/>
        <w:tabs>
          <w:tab w:val="left" w:pos="1440"/>
        </w:tabs>
        <w:ind w:left="1440"/>
        <w:rPr>
          <w:bCs/>
          <w:noProof/>
        </w:rPr>
      </w:pPr>
      <w:r w:rsidRPr="001D280B">
        <w:rPr>
          <w:i/>
        </w:rPr>
        <w:t>Prerequisites</w:t>
      </w:r>
      <w:r>
        <w:t xml:space="preserve">: </w:t>
      </w:r>
      <w:r>
        <w:rPr>
          <w:bCs/>
          <w:noProof/>
        </w:rPr>
        <w:t>CHE 3070.</w:t>
      </w:r>
    </w:p>
    <w:p w:rsidR="001E5CD0" w:rsidRDefault="001E5CD0" w:rsidP="001E5CD0">
      <w:pPr>
        <w:pStyle w:val="ListParagraph"/>
        <w:tabs>
          <w:tab w:val="left" w:pos="1440"/>
        </w:tabs>
        <w:ind w:left="1440"/>
        <w:rPr>
          <w:spacing w:val="-2"/>
        </w:rPr>
      </w:pPr>
      <w:r>
        <w:rPr>
          <w:b/>
          <w:i/>
          <w:iCs/>
        </w:rPr>
        <w:t>Justification</w:t>
      </w:r>
      <w:r w:rsidRPr="001B243B">
        <w:rPr>
          <w:b/>
          <w:iCs/>
        </w:rPr>
        <w:t>:</w:t>
      </w:r>
      <w:r>
        <w:rPr>
          <w:b/>
          <w:iCs/>
        </w:rPr>
        <w:t xml:space="preserve"> </w:t>
      </w:r>
      <w:r>
        <w:rPr>
          <w:spacing w:val="-2"/>
        </w:rPr>
        <w:t>Provide an elective senior level class that teaches advanced topics in the most commonly used type of computer program used by chemical engineers in industry.</w:t>
      </w:r>
    </w:p>
    <w:p w:rsidR="00480AEA" w:rsidRDefault="00480AEA" w:rsidP="00480AEA">
      <w:pPr>
        <w:tabs>
          <w:tab w:val="left" w:pos="1440"/>
        </w:tabs>
        <w:ind w:left="1440"/>
        <w:rPr>
          <w:iCs/>
        </w:rPr>
      </w:pPr>
      <w:r w:rsidRPr="00153B10">
        <w:rPr>
          <w:b/>
          <w:iCs/>
        </w:rPr>
        <w:t>Action Taken:</w:t>
      </w:r>
      <w:r>
        <w:rPr>
          <w:iCs/>
        </w:rPr>
        <w:t xml:space="preserve"> Approved.</w:t>
      </w:r>
    </w:p>
    <w:p w:rsidR="001E5CD0" w:rsidRDefault="001E5CD0" w:rsidP="001D095A">
      <w:pPr>
        <w:pStyle w:val="ListParagraph"/>
        <w:tabs>
          <w:tab w:val="left" w:pos="1440"/>
        </w:tabs>
        <w:ind w:left="0"/>
        <w:rPr>
          <w:b/>
          <w:iCs/>
        </w:rPr>
      </w:pPr>
    </w:p>
    <w:p w:rsidR="00B03B47" w:rsidRDefault="003D3FFD" w:rsidP="001D095A">
      <w:pPr>
        <w:pStyle w:val="ListParagraph"/>
        <w:tabs>
          <w:tab w:val="left" w:pos="1440"/>
        </w:tabs>
        <w:ind w:left="0"/>
        <w:rPr>
          <w:b/>
          <w:iCs/>
        </w:rPr>
      </w:pPr>
      <w:r>
        <w:rPr>
          <w:b/>
          <w:iCs/>
        </w:rPr>
        <w:t>COSC</w:t>
      </w:r>
    </w:p>
    <w:p w:rsidR="003D3FFD" w:rsidRDefault="003D3FFD" w:rsidP="001D095A">
      <w:pPr>
        <w:pStyle w:val="ListParagraph"/>
        <w:tabs>
          <w:tab w:val="left" w:pos="1440"/>
        </w:tabs>
        <w:ind w:left="0"/>
        <w:rPr>
          <w:b/>
          <w:iCs/>
        </w:rPr>
      </w:pPr>
      <w:r>
        <w:rPr>
          <w:b/>
          <w:iCs/>
        </w:rPr>
        <w:t>4570</w:t>
      </w:r>
      <w:r>
        <w:rPr>
          <w:b/>
          <w:iCs/>
        </w:rPr>
        <w:tab/>
        <w:t>DATA MINING, 3 hrs.</w:t>
      </w:r>
    </w:p>
    <w:p w:rsidR="003D3FFD" w:rsidRDefault="003D3FFD" w:rsidP="003D3FFD">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E</w:t>
      </w:r>
      <w:r w:rsidRPr="00430962">
        <w:rPr>
          <w:noProof/>
        </w:rPr>
        <w:t xml:space="preserve">xamine methods that have emerged from </w:t>
      </w:r>
      <w:r>
        <w:rPr>
          <w:noProof/>
        </w:rPr>
        <w:t>artificial intelligence and statistics</w:t>
      </w:r>
      <w:r w:rsidRPr="00430962">
        <w:rPr>
          <w:noProof/>
        </w:rPr>
        <w:t xml:space="preserve"> and proven to be of value in recognizing patterns and making predictions with large data sets.</w:t>
      </w:r>
      <w:r>
        <w:rPr>
          <w:noProof/>
        </w:rPr>
        <w:t xml:space="preserve"> Will include both theory and practice while developing several projects.</w:t>
      </w:r>
    </w:p>
    <w:p w:rsidR="003D3FFD" w:rsidRDefault="003D3FFD" w:rsidP="003D3FFD">
      <w:pPr>
        <w:pStyle w:val="ListParagraph"/>
        <w:tabs>
          <w:tab w:val="left" w:pos="1440"/>
        </w:tabs>
        <w:ind w:left="1440"/>
        <w:rPr>
          <w:bCs/>
          <w:noProof/>
        </w:rPr>
      </w:pPr>
      <w:r w:rsidRPr="001D280B">
        <w:rPr>
          <w:i/>
        </w:rPr>
        <w:t>Prerequisites</w:t>
      </w:r>
      <w:r>
        <w:t xml:space="preserve">: </w:t>
      </w:r>
      <w:r>
        <w:rPr>
          <w:bCs/>
          <w:noProof/>
        </w:rPr>
        <w:t>COSC 4550.</w:t>
      </w:r>
    </w:p>
    <w:p w:rsidR="003D3FFD" w:rsidRDefault="003D3FFD" w:rsidP="003D3FFD">
      <w:pPr>
        <w:pStyle w:val="ListParagraph"/>
        <w:tabs>
          <w:tab w:val="left" w:pos="1440"/>
        </w:tabs>
        <w:ind w:left="1440"/>
        <w:rPr>
          <w:b/>
          <w:iCs/>
        </w:rPr>
      </w:pPr>
      <w:r>
        <w:rPr>
          <w:b/>
          <w:i/>
          <w:iCs/>
        </w:rPr>
        <w:t>Justification</w:t>
      </w:r>
      <w:r w:rsidRPr="001B243B">
        <w:rPr>
          <w:b/>
          <w:iCs/>
        </w:rPr>
        <w:t>:</w:t>
      </w:r>
      <w:r>
        <w:rPr>
          <w:b/>
          <w:iCs/>
        </w:rPr>
        <w:t xml:space="preserve"> </w:t>
      </w:r>
      <w:r w:rsidRPr="00804314">
        <w:rPr>
          <w:noProof/>
          <w:spacing w:val="-2"/>
        </w:rPr>
        <w:t>Data that has relevance for scientific discovery as well as managerial decision-making is accumulating at an incredible rate due to a host of technological advances. Electronic data capture has become inexpensive and ubiquitous as a by-product of innovations such as the internet, e-commerce, electronic banking, point-of-sale devices, bar-code readers, and intelligent machines. Data mining is a rapidly growing field that is concerned with developing techniques to assist in making intelligent use of large data sets. A number of successful applications have been reported in areas such as credit rating, fraud detection, database marketing, customer relationship management, and stock market investments. The field of data mining has evolved from the disciplines of statistics and artificial intelligence</w:t>
      </w:r>
      <w:r>
        <w:rPr>
          <w:noProof/>
          <w:spacing w:val="-2"/>
        </w:rPr>
        <w:t xml:space="preserve"> and should be taught as a regular part of our curriculum.</w:t>
      </w:r>
    </w:p>
    <w:p w:rsidR="00480AEA" w:rsidRDefault="00480AEA" w:rsidP="00480AEA">
      <w:pPr>
        <w:tabs>
          <w:tab w:val="left" w:pos="1440"/>
        </w:tabs>
        <w:ind w:left="1440"/>
        <w:rPr>
          <w:iCs/>
        </w:rPr>
      </w:pPr>
      <w:r w:rsidRPr="00153B10">
        <w:rPr>
          <w:b/>
          <w:iCs/>
        </w:rPr>
        <w:t>Action Taken:</w:t>
      </w:r>
      <w:r>
        <w:rPr>
          <w:iCs/>
        </w:rPr>
        <w:t xml:space="preserve"> Approved.</w:t>
      </w:r>
    </w:p>
    <w:p w:rsidR="00B03B47" w:rsidRDefault="00B03B47"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480AEA" w:rsidRDefault="00480AEA" w:rsidP="001D095A">
      <w:pPr>
        <w:pStyle w:val="ListParagraph"/>
        <w:tabs>
          <w:tab w:val="left" w:pos="1440"/>
        </w:tabs>
        <w:ind w:left="0"/>
        <w:rPr>
          <w:b/>
          <w:iCs/>
        </w:rPr>
      </w:pPr>
    </w:p>
    <w:p w:rsidR="001479AA" w:rsidRDefault="0064158E" w:rsidP="001D095A">
      <w:pPr>
        <w:pStyle w:val="ListParagraph"/>
        <w:tabs>
          <w:tab w:val="left" w:pos="1440"/>
        </w:tabs>
        <w:ind w:left="0"/>
        <w:rPr>
          <w:b/>
          <w:iCs/>
        </w:rPr>
      </w:pPr>
      <w:r>
        <w:rPr>
          <w:b/>
          <w:iCs/>
        </w:rPr>
        <w:lastRenderedPageBreak/>
        <w:t>COSC</w:t>
      </w:r>
    </w:p>
    <w:p w:rsidR="0064158E" w:rsidRDefault="0064158E" w:rsidP="001D095A">
      <w:pPr>
        <w:pStyle w:val="ListParagraph"/>
        <w:tabs>
          <w:tab w:val="left" w:pos="1440"/>
        </w:tabs>
        <w:ind w:left="0"/>
        <w:rPr>
          <w:b/>
          <w:iCs/>
        </w:rPr>
      </w:pPr>
      <w:r>
        <w:rPr>
          <w:b/>
          <w:iCs/>
        </w:rPr>
        <w:t>4730/5730</w:t>
      </w:r>
      <w:r>
        <w:rPr>
          <w:b/>
          <w:iCs/>
        </w:rPr>
        <w:tab/>
        <w:t>MOBILE APPLICATION PROGRAMMING, 3 hrs.</w:t>
      </w:r>
    </w:p>
    <w:p w:rsidR="0064158E" w:rsidRDefault="0064158E" w:rsidP="0064158E">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9C1363">
        <w:rPr>
          <w:noProof/>
        </w:rPr>
        <w:t xml:space="preserve">Introduces </w:t>
      </w:r>
      <w:r>
        <w:rPr>
          <w:noProof/>
        </w:rPr>
        <w:t>development of</w:t>
      </w:r>
      <w:r w:rsidRPr="009C1363">
        <w:rPr>
          <w:noProof/>
        </w:rPr>
        <w:t xml:space="preserve"> applications on mobile devices.  Presents the principles, techniques, and tools for developing mobile applications.  Differences between desktop applications and mobile applications are discussed.</w:t>
      </w:r>
    </w:p>
    <w:p w:rsidR="0064158E" w:rsidRDefault="0064158E" w:rsidP="0064158E">
      <w:pPr>
        <w:pStyle w:val="ListParagraph"/>
        <w:tabs>
          <w:tab w:val="left" w:pos="1440"/>
        </w:tabs>
        <w:ind w:left="1440"/>
        <w:rPr>
          <w:bCs/>
          <w:noProof/>
        </w:rPr>
      </w:pPr>
      <w:r w:rsidRPr="001D280B">
        <w:rPr>
          <w:i/>
        </w:rPr>
        <w:t>Prerequisites</w:t>
      </w:r>
      <w:r>
        <w:t xml:space="preserve">: </w:t>
      </w:r>
      <w:r>
        <w:rPr>
          <w:bCs/>
          <w:noProof/>
        </w:rPr>
        <w:t>COSC 3020.</w:t>
      </w:r>
    </w:p>
    <w:p w:rsidR="0064158E" w:rsidRDefault="0064158E" w:rsidP="0064158E">
      <w:pPr>
        <w:pStyle w:val="ListParagraph"/>
        <w:tabs>
          <w:tab w:val="left" w:pos="1440"/>
        </w:tabs>
        <w:ind w:left="1440"/>
        <w:rPr>
          <w:b/>
          <w:iCs/>
        </w:rPr>
      </w:pPr>
      <w:r>
        <w:rPr>
          <w:b/>
          <w:i/>
          <w:iCs/>
        </w:rPr>
        <w:t>Justification</w:t>
      </w:r>
      <w:r w:rsidRPr="001B243B">
        <w:rPr>
          <w:b/>
          <w:iCs/>
        </w:rPr>
        <w:t>:</w:t>
      </w:r>
      <w:r>
        <w:rPr>
          <w:b/>
          <w:iCs/>
        </w:rPr>
        <w:t xml:space="preserve"> </w:t>
      </w:r>
      <w:r>
        <w:rPr>
          <w:noProof/>
          <w:spacing w:val="-2"/>
        </w:rPr>
        <w:t>This course evolved in the COSC 4755 Network Applications course, where the new material now dominates the course.  The Computer Science Undergraduate and ABET committees have agreed that the material should be taught in it's own course and the Network Applications course (COSC 4755) should teach the content as it was originally described.</w:t>
      </w:r>
    </w:p>
    <w:p w:rsidR="000056FB" w:rsidRDefault="000056FB" w:rsidP="000056FB">
      <w:pPr>
        <w:tabs>
          <w:tab w:val="left" w:pos="1440"/>
        </w:tabs>
        <w:ind w:left="1440"/>
        <w:rPr>
          <w:iCs/>
        </w:rPr>
      </w:pPr>
      <w:r w:rsidRPr="00153B10">
        <w:rPr>
          <w:b/>
          <w:iCs/>
        </w:rPr>
        <w:t>Action Taken:</w:t>
      </w:r>
      <w:r>
        <w:rPr>
          <w:iCs/>
        </w:rPr>
        <w:t xml:space="preserve"> Approved pending receipt of more detailed syllabus.</w:t>
      </w:r>
    </w:p>
    <w:p w:rsidR="001B56BA" w:rsidRDefault="001B56BA" w:rsidP="001D095A">
      <w:pPr>
        <w:pStyle w:val="ListParagraph"/>
        <w:tabs>
          <w:tab w:val="left" w:pos="1440"/>
        </w:tabs>
        <w:ind w:left="0"/>
        <w:rPr>
          <w:b/>
          <w:iCs/>
        </w:rPr>
      </w:pPr>
    </w:p>
    <w:p w:rsidR="001B56BA" w:rsidRDefault="001B56BA" w:rsidP="001B56BA">
      <w:pPr>
        <w:numPr>
          <w:ilvl w:val="0"/>
          <w:numId w:val="1"/>
        </w:numPr>
        <w:tabs>
          <w:tab w:val="left" w:pos="1440"/>
        </w:tabs>
        <w:ind w:left="1800" w:hanging="1800"/>
        <w:rPr>
          <w:rFonts w:ascii="Arial" w:hAnsi="Arial"/>
          <w:b/>
          <w:i/>
          <w:iCs/>
        </w:rPr>
      </w:pPr>
      <w:r>
        <w:rPr>
          <w:rFonts w:ascii="Arial" w:hAnsi="Arial"/>
          <w:b/>
          <w:i/>
          <w:iCs/>
        </w:rPr>
        <w:t>Other</w:t>
      </w:r>
    </w:p>
    <w:p w:rsidR="001B56BA" w:rsidRDefault="001B56BA" w:rsidP="001D095A">
      <w:pPr>
        <w:pStyle w:val="ListParagraph"/>
        <w:tabs>
          <w:tab w:val="left" w:pos="1440"/>
        </w:tabs>
        <w:ind w:left="0"/>
        <w:rPr>
          <w:b/>
          <w:iCs/>
        </w:rPr>
      </w:pPr>
    </w:p>
    <w:p w:rsidR="001B56BA" w:rsidRDefault="001B56BA" w:rsidP="001D095A">
      <w:pPr>
        <w:pStyle w:val="ListParagraph"/>
        <w:tabs>
          <w:tab w:val="left" w:pos="1440"/>
        </w:tabs>
        <w:ind w:left="0"/>
        <w:rPr>
          <w:b/>
          <w:iCs/>
        </w:rPr>
      </w:pPr>
      <w:r>
        <w:rPr>
          <w:b/>
          <w:iCs/>
        </w:rPr>
        <w:t>ENR</w:t>
      </w:r>
    </w:p>
    <w:p w:rsidR="001B56BA" w:rsidRDefault="001B56BA" w:rsidP="001D095A">
      <w:pPr>
        <w:pStyle w:val="ListParagraph"/>
        <w:tabs>
          <w:tab w:val="left" w:pos="1440"/>
        </w:tabs>
        <w:ind w:left="0"/>
        <w:rPr>
          <w:b/>
          <w:iCs/>
        </w:rPr>
      </w:pPr>
      <w:r>
        <w:rPr>
          <w:b/>
          <w:iCs/>
        </w:rPr>
        <w:t>1300</w:t>
      </w:r>
      <w:r>
        <w:rPr>
          <w:b/>
          <w:iCs/>
        </w:rPr>
        <w:tab/>
        <w:t>FOUNDATIONS OF SUSTAINABILITY, 3 hrs.</w:t>
      </w:r>
    </w:p>
    <w:p w:rsidR="001B56BA" w:rsidRDefault="001B56BA" w:rsidP="001B56BA">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1B56BA">
        <w:rPr>
          <w:iCs/>
        </w:rPr>
        <w:t>E</w:t>
      </w:r>
      <w:r w:rsidRPr="00487584">
        <w:rPr>
          <w:noProof/>
        </w:rPr>
        <w:t xml:space="preserve">xamine the basic concepts, theories, and practice of sustainability as a foundation for future learning in the field. </w:t>
      </w:r>
      <w:r>
        <w:rPr>
          <w:noProof/>
        </w:rPr>
        <w:t>E</w:t>
      </w:r>
      <w:r w:rsidRPr="00487584">
        <w:rPr>
          <w:noProof/>
        </w:rPr>
        <w:t>xplore principles of sustainability in our community and personal lives through various lenses and systems.</w:t>
      </w:r>
    </w:p>
    <w:p w:rsidR="001B56BA" w:rsidRDefault="001B56BA" w:rsidP="001B56BA">
      <w:pPr>
        <w:pStyle w:val="ListParagraph"/>
        <w:tabs>
          <w:tab w:val="left" w:pos="1440"/>
        </w:tabs>
        <w:ind w:left="1440"/>
        <w:rPr>
          <w:b/>
          <w:iCs/>
        </w:rPr>
      </w:pPr>
      <w:r w:rsidRPr="001D280B">
        <w:rPr>
          <w:i/>
        </w:rPr>
        <w:t>Prerequisites</w:t>
      </w:r>
      <w:r>
        <w:t>: none.</w:t>
      </w:r>
    </w:p>
    <w:p w:rsidR="001B56BA" w:rsidRDefault="001B56BA" w:rsidP="001B56BA">
      <w:pPr>
        <w:pStyle w:val="ListParagraph"/>
        <w:tabs>
          <w:tab w:val="left" w:pos="1440"/>
        </w:tabs>
        <w:ind w:left="1440"/>
        <w:rPr>
          <w:noProof/>
          <w:spacing w:val="-2"/>
        </w:rPr>
      </w:pPr>
      <w:r>
        <w:rPr>
          <w:b/>
          <w:i/>
          <w:iCs/>
        </w:rPr>
        <w:t>Justification</w:t>
      </w:r>
      <w:r w:rsidRPr="001B243B">
        <w:rPr>
          <w:b/>
          <w:iCs/>
        </w:rPr>
        <w:t>:</w:t>
      </w:r>
      <w:r>
        <w:rPr>
          <w:b/>
          <w:iCs/>
        </w:rPr>
        <w:t xml:space="preserve"> </w:t>
      </w:r>
      <w:r>
        <w:rPr>
          <w:noProof/>
          <w:spacing w:val="-2"/>
        </w:rPr>
        <w:t xml:space="preserve">As the Haub School of Environment and Natural Resources grows, and its partnerships to programs like Energy Systems Engineering, Energy Resource Science, and a range of units within the College of Business are strengthened, student demand for sustainability education increases. In particular, there is a need for a foundational course to introduce key concepts and a common language for sustainability to students from a number of disciplines, including non-science disciplines.  The need for this course was first articulated by a committee comprised of faculty from a range of disciplines (including Agricultural and Applied Economics, American Studies, </w:t>
      </w:r>
      <w:r w:rsidRPr="00B83D67">
        <w:rPr>
          <w:noProof/>
          <w:spacing w:val="-2"/>
        </w:rPr>
        <w:t xml:space="preserve">Civil Engineering, </w:t>
      </w:r>
      <w:r>
        <w:rPr>
          <w:noProof/>
          <w:spacing w:val="-2"/>
        </w:rPr>
        <w:t>Geography, Kinesiology and Health, and Political Science); an initial sketch of course objectives was devised by the committee, and the course proposed to fill this sustainability studies niche.</w:t>
      </w:r>
    </w:p>
    <w:p w:rsidR="000056FB" w:rsidRDefault="000056FB" w:rsidP="000056FB">
      <w:pPr>
        <w:tabs>
          <w:tab w:val="left" w:pos="1440"/>
        </w:tabs>
        <w:ind w:left="1440"/>
        <w:rPr>
          <w:iCs/>
        </w:rPr>
      </w:pPr>
      <w:r w:rsidRPr="00153B10">
        <w:rPr>
          <w:b/>
          <w:iCs/>
        </w:rPr>
        <w:t>Action Taken:</w:t>
      </w:r>
      <w:r>
        <w:rPr>
          <w:iCs/>
        </w:rPr>
        <w:t xml:space="preserve"> Approved.</w:t>
      </w:r>
    </w:p>
    <w:p w:rsidR="000056FB" w:rsidRDefault="000056FB" w:rsidP="000056FB">
      <w:pPr>
        <w:pStyle w:val="ListParagraph"/>
        <w:tabs>
          <w:tab w:val="left" w:pos="1440"/>
        </w:tabs>
        <w:ind w:left="0"/>
        <w:rPr>
          <w:b/>
          <w:iCs/>
        </w:rPr>
      </w:pPr>
    </w:p>
    <w:p w:rsidR="00E92B1B" w:rsidRDefault="00E92B1B" w:rsidP="001B56BA">
      <w:pPr>
        <w:pStyle w:val="ListParagraph"/>
        <w:tabs>
          <w:tab w:val="left" w:pos="1440"/>
        </w:tabs>
        <w:ind w:left="1440"/>
        <w:rPr>
          <w:b/>
          <w:iCs/>
        </w:rPr>
      </w:pPr>
    </w:p>
    <w:p w:rsidR="00344CA1" w:rsidRDefault="00344CA1" w:rsidP="00937714">
      <w:pPr>
        <w:tabs>
          <w:tab w:val="left" w:pos="1440"/>
        </w:tabs>
        <w:ind w:left="1800"/>
        <w:rPr>
          <w:rFonts w:ascii="Arial" w:hAnsi="Arial"/>
          <w:b/>
          <w:i/>
          <w:iCs/>
        </w:rPr>
      </w:pPr>
    </w:p>
    <w:p w:rsidR="008F23FF" w:rsidRDefault="008F23FF" w:rsidP="00937714">
      <w:pPr>
        <w:tabs>
          <w:tab w:val="left" w:pos="1440"/>
        </w:tabs>
        <w:ind w:left="1800"/>
        <w:rPr>
          <w:rFonts w:ascii="Arial" w:hAnsi="Arial"/>
          <w:b/>
          <w:i/>
          <w:iCs/>
        </w:rPr>
      </w:pPr>
    </w:p>
    <w:p w:rsidR="008F23FF" w:rsidRDefault="008F23FF" w:rsidP="00937714">
      <w:pPr>
        <w:tabs>
          <w:tab w:val="left" w:pos="1440"/>
        </w:tabs>
        <w:ind w:left="1800"/>
        <w:rPr>
          <w:rFonts w:ascii="Arial" w:hAnsi="Arial"/>
          <w:b/>
          <w:i/>
          <w:iCs/>
        </w:rPr>
      </w:pPr>
    </w:p>
    <w:p w:rsidR="008F23FF" w:rsidRDefault="008F23FF" w:rsidP="00937714">
      <w:pPr>
        <w:tabs>
          <w:tab w:val="left" w:pos="1440"/>
        </w:tabs>
        <w:ind w:left="1800"/>
        <w:rPr>
          <w:rFonts w:ascii="Arial" w:hAnsi="Arial"/>
          <w:b/>
          <w:i/>
          <w:iCs/>
        </w:rPr>
      </w:pPr>
    </w:p>
    <w:p w:rsidR="008F23FF" w:rsidRDefault="008F23FF" w:rsidP="00937714">
      <w:pPr>
        <w:tabs>
          <w:tab w:val="left" w:pos="1440"/>
        </w:tabs>
        <w:ind w:left="1800"/>
        <w:rPr>
          <w:rFonts w:ascii="Arial" w:hAnsi="Arial"/>
          <w:b/>
          <w:i/>
          <w:iCs/>
        </w:rPr>
      </w:pPr>
    </w:p>
    <w:p w:rsidR="008F23FF" w:rsidRDefault="008F23FF" w:rsidP="00937714">
      <w:pPr>
        <w:tabs>
          <w:tab w:val="left" w:pos="1440"/>
        </w:tabs>
        <w:ind w:left="1800"/>
        <w:rPr>
          <w:rFonts w:ascii="Arial" w:hAnsi="Arial"/>
          <w:b/>
          <w:i/>
          <w:iCs/>
        </w:rPr>
      </w:pPr>
    </w:p>
    <w:p w:rsidR="008F23FF" w:rsidRDefault="008F23FF" w:rsidP="00937714">
      <w:pPr>
        <w:tabs>
          <w:tab w:val="left" w:pos="1440"/>
        </w:tabs>
        <w:ind w:left="1800"/>
        <w:rPr>
          <w:rFonts w:ascii="Arial" w:hAnsi="Arial"/>
          <w:b/>
          <w:i/>
          <w:iCs/>
        </w:rPr>
      </w:pPr>
    </w:p>
    <w:p w:rsidR="00BB2F7F" w:rsidRDefault="00DA3E5C" w:rsidP="00F244ED">
      <w:pPr>
        <w:tabs>
          <w:tab w:val="left" w:pos="1440"/>
        </w:tabs>
        <w:jc w:val="center"/>
        <w:rPr>
          <w:rFonts w:ascii="Arial" w:hAnsi="Arial"/>
          <w:b/>
          <w:iCs/>
        </w:rPr>
      </w:pPr>
      <w:r>
        <w:rPr>
          <w:rFonts w:ascii="Arial" w:hAnsi="Arial"/>
          <w:b/>
          <w:iCs/>
        </w:rPr>
        <w:lastRenderedPageBreak/>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3F007C" w:rsidRDefault="003F007C" w:rsidP="00F244ED">
      <w:pPr>
        <w:tabs>
          <w:tab w:val="left" w:pos="1440"/>
        </w:tabs>
        <w:ind w:left="1800" w:hanging="1800"/>
        <w:jc w:val="center"/>
        <w:rPr>
          <w:rFonts w:ascii="Arial" w:hAnsi="Arial"/>
          <w:b/>
          <w:iCs/>
        </w:rPr>
      </w:pPr>
    </w:p>
    <w:p w:rsidR="003F007C" w:rsidRDefault="003F007C" w:rsidP="003F007C">
      <w:pPr>
        <w:numPr>
          <w:ilvl w:val="0"/>
          <w:numId w:val="1"/>
        </w:numPr>
        <w:tabs>
          <w:tab w:val="left" w:pos="1440"/>
        </w:tabs>
        <w:ind w:left="1800" w:hanging="1800"/>
        <w:rPr>
          <w:rFonts w:ascii="Arial" w:hAnsi="Arial"/>
          <w:b/>
          <w:i/>
          <w:iCs/>
        </w:rPr>
      </w:pPr>
      <w:r>
        <w:rPr>
          <w:rFonts w:ascii="Arial" w:hAnsi="Arial"/>
          <w:b/>
          <w:i/>
          <w:iCs/>
        </w:rPr>
        <w:t>College of Arts and Sciences</w:t>
      </w:r>
    </w:p>
    <w:p w:rsidR="003F007C" w:rsidRDefault="003F007C" w:rsidP="003F007C">
      <w:pPr>
        <w:tabs>
          <w:tab w:val="left" w:pos="1440"/>
        </w:tabs>
        <w:ind w:left="1800" w:hanging="1800"/>
        <w:rPr>
          <w:rFonts w:ascii="Arial" w:hAnsi="Arial"/>
          <w:b/>
          <w:iCs/>
        </w:rPr>
      </w:pPr>
    </w:p>
    <w:p w:rsidR="008F23FF" w:rsidRDefault="008F23FF" w:rsidP="003F007C">
      <w:pPr>
        <w:tabs>
          <w:tab w:val="left" w:pos="1440"/>
        </w:tabs>
        <w:jc w:val="both"/>
        <w:rPr>
          <w:b/>
          <w:spacing w:val="-2"/>
        </w:rPr>
      </w:pPr>
      <w:r>
        <w:rPr>
          <w:b/>
          <w:spacing w:val="-2"/>
        </w:rPr>
        <w:t>ART</w:t>
      </w:r>
    </w:p>
    <w:p w:rsidR="008F23FF" w:rsidRDefault="008F23FF" w:rsidP="003F007C">
      <w:pPr>
        <w:tabs>
          <w:tab w:val="left" w:pos="1440"/>
        </w:tabs>
        <w:jc w:val="both"/>
        <w:rPr>
          <w:b/>
          <w:spacing w:val="-2"/>
        </w:rPr>
      </w:pPr>
      <w:r>
        <w:rPr>
          <w:b/>
          <w:spacing w:val="-2"/>
        </w:rPr>
        <w:t>3265</w:t>
      </w:r>
      <w:r>
        <w:rPr>
          <w:b/>
          <w:spacing w:val="-2"/>
        </w:rPr>
        <w:tab/>
        <w:t>PHOTOGRAPHY II, 3 hrs.</w:t>
      </w:r>
    </w:p>
    <w:p w:rsidR="008F23FF" w:rsidRDefault="008F23FF" w:rsidP="008F23FF">
      <w:pPr>
        <w:tabs>
          <w:tab w:val="left" w:pos="1440"/>
        </w:tabs>
        <w:ind w:left="1440"/>
        <w:rPr>
          <w:iCs/>
        </w:rPr>
      </w:pPr>
      <w:r>
        <w:rPr>
          <w:b/>
          <w:i/>
          <w:iCs/>
        </w:rPr>
        <w:t>Proposed</w:t>
      </w:r>
      <w:r w:rsidRPr="00143FC8">
        <w:rPr>
          <w:b/>
          <w:i/>
          <w:iCs/>
        </w:rPr>
        <w:t xml:space="preserve"> Course Description and Prerequisites</w:t>
      </w:r>
      <w:r w:rsidRPr="00DF2D95">
        <w:rPr>
          <w:b/>
          <w:iCs/>
        </w:rPr>
        <w:t>:</w:t>
      </w:r>
      <w:r>
        <w:rPr>
          <w:b/>
          <w:iCs/>
        </w:rPr>
        <w:t xml:space="preserve"> </w:t>
      </w:r>
      <w:r>
        <w:rPr>
          <w:iCs/>
        </w:rPr>
        <w:t xml:space="preserve">Intermediate level photography course teaching the fundamentals of digital and traditional black and white. Film processing and silver based printing techniques are explored along with Photoshop and inkjet printing. Emphasis on mastering technique, lectures and critiques will guide the students through an understanding of the processes of photography towards creating a final portfolio. </w:t>
      </w:r>
    </w:p>
    <w:p w:rsidR="008F23FF" w:rsidRDefault="008F23FF" w:rsidP="008F23FF">
      <w:pPr>
        <w:tabs>
          <w:tab w:val="left" w:pos="1440"/>
        </w:tabs>
        <w:ind w:left="1440"/>
        <w:rPr>
          <w:iCs/>
        </w:rPr>
      </w:pPr>
      <w:r w:rsidRPr="00830539">
        <w:rPr>
          <w:i/>
          <w:iCs/>
        </w:rPr>
        <w:t>Prerequisites</w:t>
      </w:r>
      <w:r w:rsidRPr="00830539">
        <w:rPr>
          <w:iCs/>
        </w:rPr>
        <w:t>:</w:t>
      </w:r>
      <w:r>
        <w:rPr>
          <w:iCs/>
        </w:rPr>
        <w:t xml:space="preserve"> none.</w:t>
      </w:r>
    </w:p>
    <w:p w:rsidR="008F23FF" w:rsidRPr="00255951" w:rsidRDefault="008F23FF" w:rsidP="008F23FF">
      <w:pPr>
        <w:ind w:left="1440"/>
        <w:jc w:val="both"/>
      </w:pPr>
      <w:r>
        <w:rPr>
          <w:b/>
          <w:i/>
          <w:iCs/>
        </w:rPr>
        <w:t>Justification</w:t>
      </w:r>
      <w:r w:rsidRPr="001B243B">
        <w:rPr>
          <w:b/>
          <w:iCs/>
        </w:rPr>
        <w:t>:</w:t>
      </w:r>
      <w:r>
        <w:rPr>
          <w:b/>
          <w:iCs/>
        </w:rPr>
        <w:t xml:space="preserve"> </w:t>
      </w:r>
      <w:r w:rsidRPr="00255951">
        <w:t xml:space="preserve">To create the second in a series of progressive photography classes.  This course would provide an intermediate (3000 level) Photography course (which does not currently exist within the curriculum).  This course is an introduction to color digital and traditional black and white photography.  The class will be split between digital photography and Photoshop techniques on the one hand and traditional, film based black and white printing on the other.  It will provide the foundation for more in depth, project oriented classes at the 2000 through 4000 level.  </w:t>
      </w:r>
    </w:p>
    <w:p w:rsidR="008F23FF" w:rsidRPr="008F23FF" w:rsidRDefault="008F23FF" w:rsidP="008F23FF">
      <w:pPr>
        <w:tabs>
          <w:tab w:val="left" w:pos="1440"/>
        </w:tabs>
        <w:ind w:left="1440"/>
        <w:rPr>
          <w:iCs/>
        </w:rPr>
      </w:pPr>
      <w:r w:rsidRPr="008F23FF">
        <w:rPr>
          <w:b/>
          <w:i/>
          <w:iCs/>
        </w:rPr>
        <w:t>Clarification</w:t>
      </w:r>
      <w:r w:rsidRPr="008F23FF">
        <w:rPr>
          <w:b/>
          <w:iCs/>
        </w:rPr>
        <w:t>:</w:t>
      </w:r>
      <w:r>
        <w:rPr>
          <w:b/>
          <w:iCs/>
        </w:rPr>
        <w:t xml:space="preserve"> </w:t>
      </w:r>
      <w:r w:rsidRPr="008F23FF">
        <w:rPr>
          <w:iCs/>
        </w:rPr>
        <w:t>The dept. would like</w:t>
      </w:r>
      <w:r>
        <w:rPr>
          <w:b/>
          <w:iCs/>
        </w:rPr>
        <w:t xml:space="preserve"> </w:t>
      </w:r>
      <w:r>
        <w:rPr>
          <w:iCs/>
        </w:rPr>
        <w:t xml:space="preserve">ART 2265 (Photography I) as a </w:t>
      </w:r>
      <w:proofErr w:type="spellStart"/>
      <w:proofErr w:type="gramStart"/>
      <w:r>
        <w:rPr>
          <w:iCs/>
        </w:rPr>
        <w:t>prereq</w:t>
      </w:r>
      <w:proofErr w:type="spellEnd"/>
      <w:r>
        <w:rPr>
          <w:iCs/>
        </w:rPr>
        <w:t>.</w:t>
      </w:r>
      <w:r w:rsidR="000A1DFB">
        <w:rPr>
          <w:iCs/>
        </w:rPr>
        <w:t>,</w:t>
      </w:r>
      <w:proofErr w:type="gramEnd"/>
      <w:r>
        <w:rPr>
          <w:iCs/>
        </w:rPr>
        <w:t xml:space="preserve"> </w:t>
      </w:r>
      <w:r w:rsidR="000A1DFB">
        <w:rPr>
          <w:iCs/>
        </w:rPr>
        <w:t>per</w:t>
      </w:r>
      <w:r>
        <w:rPr>
          <w:iCs/>
        </w:rPr>
        <w:t xml:space="preserve"> an email from the instructor, dept. head and Audrey. </w:t>
      </w:r>
    </w:p>
    <w:p w:rsidR="008F23FF" w:rsidRDefault="004B2FD4" w:rsidP="003F007C">
      <w:pPr>
        <w:tabs>
          <w:tab w:val="left" w:pos="1440"/>
        </w:tabs>
        <w:jc w:val="both"/>
        <w:rPr>
          <w:b/>
          <w:spacing w:val="-2"/>
        </w:rPr>
      </w:pPr>
      <w:r>
        <w:rPr>
          <w:b/>
          <w:i/>
          <w:iCs/>
        </w:rPr>
        <w:tab/>
        <w:t xml:space="preserve">Action Taken: </w:t>
      </w:r>
      <w:r>
        <w:rPr>
          <w:iCs/>
        </w:rPr>
        <w:t xml:space="preserve">Removed from Tabled and approved. </w:t>
      </w:r>
    </w:p>
    <w:p w:rsidR="008F23FF" w:rsidRDefault="008F23FF"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4B2FD4" w:rsidRDefault="004B2FD4" w:rsidP="003F007C">
      <w:pPr>
        <w:tabs>
          <w:tab w:val="left" w:pos="1440"/>
        </w:tabs>
        <w:jc w:val="both"/>
        <w:rPr>
          <w:b/>
          <w:spacing w:val="-2"/>
        </w:rPr>
      </w:pPr>
    </w:p>
    <w:p w:rsidR="003F007C" w:rsidRDefault="003F007C" w:rsidP="003F007C">
      <w:pPr>
        <w:tabs>
          <w:tab w:val="left" w:pos="1440"/>
        </w:tabs>
        <w:jc w:val="both"/>
        <w:rPr>
          <w:b/>
          <w:spacing w:val="-2"/>
        </w:rPr>
      </w:pPr>
      <w:r>
        <w:rPr>
          <w:b/>
          <w:spacing w:val="-2"/>
        </w:rPr>
        <w:lastRenderedPageBreak/>
        <w:t>PHYS</w:t>
      </w:r>
    </w:p>
    <w:p w:rsidR="003F007C" w:rsidRDefault="003F007C" w:rsidP="003F007C">
      <w:pPr>
        <w:tabs>
          <w:tab w:val="left" w:pos="1440"/>
        </w:tabs>
        <w:jc w:val="both"/>
        <w:rPr>
          <w:b/>
          <w:spacing w:val="-2"/>
        </w:rPr>
      </w:pPr>
      <w:r>
        <w:rPr>
          <w:b/>
          <w:spacing w:val="-2"/>
        </w:rPr>
        <w:t>2250</w:t>
      </w:r>
      <w:r>
        <w:rPr>
          <w:b/>
          <w:spacing w:val="-2"/>
        </w:rPr>
        <w:tab/>
        <w:t>THERMODYNAMIC SYSTEMS IN ENERGY SCIENCE, 4 hrs.</w:t>
      </w:r>
    </w:p>
    <w:p w:rsidR="00563658" w:rsidRDefault="003F007C" w:rsidP="00563658">
      <w:pPr>
        <w:tabs>
          <w:tab w:val="left" w:pos="1440"/>
        </w:tabs>
        <w:ind w:left="1440"/>
        <w:jc w:val="both"/>
      </w:pPr>
      <w:r>
        <w:rPr>
          <w:b/>
          <w:i/>
          <w:iCs/>
        </w:rPr>
        <w:t>Proposed</w:t>
      </w:r>
      <w:r w:rsidRPr="00143FC8">
        <w:rPr>
          <w:b/>
          <w:i/>
          <w:iCs/>
        </w:rPr>
        <w:t xml:space="preserve"> Course Description and Prerequisites</w:t>
      </w:r>
      <w:r w:rsidRPr="00DF2D95">
        <w:rPr>
          <w:b/>
          <w:iCs/>
        </w:rPr>
        <w:t>:</w:t>
      </w:r>
      <w:r>
        <w:rPr>
          <w:b/>
          <w:iCs/>
        </w:rPr>
        <w:t xml:space="preserve"> </w:t>
      </w:r>
      <w:r w:rsidR="00563658" w:rsidRPr="00AE02CF">
        <w:rPr>
          <w:noProof/>
        </w:rPr>
        <w:t xml:space="preserve">Introduces the principles of thermodynamics and their applications to energy science.  </w:t>
      </w:r>
      <w:r w:rsidR="00563658">
        <w:rPr>
          <w:noProof/>
        </w:rPr>
        <w:t>I</w:t>
      </w:r>
      <w:r w:rsidR="00563658" w:rsidRPr="00AE02CF">
        <w:rPr>
          <w:noProof/>
        </w:rPr>
        <w:t xml:space="preserve">ntended for students majoring in Energy Resource Science.  </w:t>
      </w:r>
      <w:r>
        <w:tab/>
      </w:r>
    </w:p>
    <w:p w:rsidR="003F007C" w:rsidRDefault="003F007C" w:rsidP="00563658">
      <w:pPr>
        <w:tabs>
          <w:tab w:val="left" w:pos="1440"/>
        </w:tabs>
        <w:ind w:left="1440"/>
        <w:jc w:val="both"/>
        <w:rPr>
          <w:bCs/>
          <w:noProof/>
        </w:rPr>
      </w:pPr>
      <w:r w:rsidRPr="001D280B">
        <w:rPr>
          <w:i/>
        </w:rPr>
        <w:t>Prerequisites</w:t>
      </w:r>
      <w:r>
        <w:t xml:space="preserve">: </w:t>
      </w:r>
      <w:r>
        <w:rPr>
          <w:bCs/>
          <w:noProof/>
        </w:rPr>
        <w:t>PHYS 1210, grade of C or higher in MATH 2205.</w:t>
      </w:r>
    </w:p>
    <w:p w:rsidR="003F007C" w:rsidRDefault="003F007C" w:rsidP="003F007C">
      <w:pPr>
        <w:tabs>
          <w:tab w:val="left" w:pos="1440"/>
        </w:tabs>
        <w:jc w:val="both"/>
        <w:rPr>
          <w:noProof/>
          <w:spacing w:val="-2"/>
        </w:rPr>
      </w:pPr>
      <w:r>
        <w:rPr>
          <w:bCs/>
          <w:noProof/>
        </w:rPr>
        <w:tab/>
      </w:r>
      <w:r>
        <w:rPr>
          <w:b/>
          <w:i/>
          <w:iCs/>
        </w:rPr>
        <w:t>Justification</w:t>
      </w:r>
      <w:r w:rsidRPr="001B243B">
        <w:rPr>
          <w:b/>
          <w:iCs/>
        </w:rPr>
        <w:t>:</w:t>
      </w:r>
      <w:r>
        <w:rPr>
          <w:b/>
          <w:iCs/>
        </w:rPr>
        <w:t xml:space="preserve"> </w:t>
      </w:r>
      <w:r>
        <w:rPr>
          <w:noProof/>
          <w:spacing w:val="-2"/>
        </w:rPr>
        <w:t xml:space="preserve">Streamline the Energy Resource Science major curriculum by </w:t>
      </w:r>
      <w:r>
        <w:rPr>
          <w:noProof/>
          <w:spacing w:val="-2"/>
        </w:rPr>
        <w:tab/>
        <w:t xml:space="preserve">replacing both ES 2310, "Thermodynamics 1," and PHYS 1220, "Engineering </w:t>
      </w:r>
      <w:r>
        <w:rPr>
          <w:noProof/>
          <w:spacing w:val="-2"/>
        </w:rPr>
        <w:tab/>
        <w:t xml:space="preserve">Physics II." </w:t>
      </w:r>
    </w:p>
    <w:p w:rsidR="003F007C" w:rsidRDefault="003F007C" w:rsidP="003F007C">
      <w:pPr>
        <w:tabs>
          <w:tab w:val="left" w:pos="720"/>
          <w:tab w:val="left" w:pos="2520"/>
        </w:tabs>
        <w:jc w:val="both"/>
        <w:rPr>
          <w:noProof/>
          <w:spacing w:val="-2"/>
        </w:rPr>
      </w:pPr>
      <w:r>
        <w:rPr>
          <w:noProof/>
          <w:spacing w:val="-2"/>
        </w:rPr>
        <w:t xml:space="preserve"> </w:t>
      </w:r>
    </w:p>
    <w:p w:rsidR="003F007C" w:rsidRDefault="003F007C" w:rsidP="003F007C">
      <w:pPr>
        <w:tabs>
          <w:tab w:val="left" w:pos="1440"/>
        </w:tabs>
        <w:jc w:val="both"/>
        <w:rPr>
          <w:noProof/>
          <w:spacing w:val="-2"/>
        </w:rPr>
      </w:pPr>
      <w:r>
        <w:rPr>
          <w:noProof/>
          <w:spacing w:val="-2"/>
        </w:rPr>
        <w:tab/>
        <w:t>Per Danny Dale, Dept head: "</w:t>
      </w:r>
      <w:r w:rsidRPr="00BA61A8">
        <w:rPr>
          <w:noProof/>
          <w:spacing w:val="-2"/>
        </w:rPr>
        <w:t xml:space="preserve">I spoke to Don Roth about this issue, and he said if </w:t>
      </w:r>
      <w:r>
        <w:rPr>
          <w:noProof/>
          <w:spacing w:val="-2"/>
        </w:rPr>
        <w:tab/>
      </w:r>
      <w:r w:rsidRPr="00BA61A8">
        <w:rPr>
          <w:noProof/>
          <w:spacing w:val="-2"/>
        </w:rPr>
        <w:t xml:space="preserve">any transfer students come to UW to study Energy Resource Sciences, he would </w:t>
      </w:r>
      <w:r>
        <w:rPr>
          <w:noProof/>
          <w:spacing w:val="-2"/>
        </w:rPr>
        <w:tab/>
      </w:r>
      <w:r w:rsidRPr="00BA61A8">
        <w:rPr>
          <w:noProof/>
          <w:spacing w:val="-2"/>
        </w:rPr>
        <w:t>accept PHYS 1220 in lieu of PHYS 2250.</w:t>
      </w:r>
      <w:r>
        <w:rPr>
          <w:noProof/>
          <w:spacing w:val="-2"/>
        </w:rPr>
        <w:t>"</w:t>
      </w:r>
    </w:p>
    <w:p w:rsidR="005B47AE" w:rsidRDefault="005B47AE" w:rsidP="005B47AE">
      <w:pPr>
        <w:tabs>
          <w:tab w:val="left" w:pos="1440"/>
        </w:tabs>
        <w:ind w:left="1440"/>
        <w:rPr>
          <w:iCs/>
        </w:rPr>
      </w:pPr>
      <w:r w:rsidRPr="00FB3489">
        <w:rPr>
          <w:b/>
          <w:i/>
          <w:iCs/>
        </w:rPr>
        <w:t>Clarification</w:t>
      </w:r>
      <w:r>
        <w:rPr>
          <w:b/>
          <w:iCs/>
        </w:rPr>
        <w:t xml:space="preserve">: </w:t>
      </w:r>
      <w:r w:rsidR="000A1DFB">
        <w:rPr>
          <w:iCs/>
        </w:rPr>
        <w:t xml:space="preserve">A new CARF, syllabus, </w:t>
      </w:r>
      <w:proofErr w:type="spellStart"/>
      <w:r w:rsidR="000A1DFB">
        <w:rPr>
          <w:iCs/>
        </w:rPr>
        <w:t>prereq</w:t>
      </w:r>
      <w:proofErr w:type="spellEnd"/>
      <w:r w:rsidR="000A1DFB">
        <w:rPr>
          <w:iCs/>
        </w:rPr>
        <w:t xml:space="preserve">. </w:t>
      </w:r>
      <w:proofErr w:type="gramStart"/>
      <w:r w:rsidR="000A1DFB">
        <w:rPr>
          <w:iCs/>
        </w:rPr>
        <w:t>revision</w:t>
      </w:r>
      <w:proofErr w:type="gramEnd"/>
      <w:r w:rsidR="000A1DFB">
        <w:rPr>
          <w:iCs/>
        </w:rPr>
        <w:t xml:space="preserve"> PDF and email have been submitted</w:t>
      </w:r>
      <w:r w:rsidR="00395893">
        <w:rPr>
          <w:iCs/>
        </w:rPr>
        <w:t xml:space="preserve"> for this course</w:t>
      </w:r>
      <w:r w:rsidR="000A1DFB">
        <w:rPr>
          <w:iCs/>
        </w:rPr>
        <w:t xml:space="preserve">. </w:t>
      </w:r>
    </w:p>
    <w:p w:rsidR="00BD1E4E" w:rsidRPr="009C3C34" w:rsidRDefault="00BD1E4E" w:rsidP="005B47AE">
      <w:pPr>
        <w:tabs>
          <w:tab w:val="left" w:pos="1440"/>
        </w:tabs>
        <w:ind w:left="1440"/>
        <w:rPr>
          <w:bCs/>
          <w:noProof/>
        </w:rPr>
      </w:pPr>
      <w:r>
        <w:rPr>
          <w:b/>
          <w:i/>
          <w:iCs/>
        </w:rPr>
        <w:t xml:space="preserve">Action Taken: </w:t>
      </w:r>
      <w:r>
        <w:rPr>
          <w:iCs/>
        </w:rPr>
        <w:t xml:space="preserve">Removed from Tabled and approved with the following prerequisites: PHYS 1210 or ES 2110 and MATH 2200. </w:t>
      </w:r>
    </w:p>
    <w:sectPr w:rsidR="00BD1E4E" w:rsidRPr="009C3C34"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30" w:rsidRDefault="00230E30">
      <w:r>
        <w:separator/>
      </w:r>
    </w:p>
  </w:endnote>
  <w:endnote w:type="continuationSeparator" w:id="0">
    <w:p w:rsidR="00230E30" w:rsidRDefault="00230E30">
      <w:r>
        <w:continuationSeparator/>
      </w:r>
    </w:p>
  </w:endnote>
  <w:endnote w:type="continuationNotice" w:id="1">
    <w:p w:rsidR="00230E30" w:rsidRDefault="00230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30" w:rsidRDefault="00230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E30" w:rsidRDefault="00230E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30" w:rsidRDefault="00230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CB6">
      <w:rPr>
        <w:rStyle w:val="PageNumber"/>
        <w:noProof/>
      </w:rPr>
      <w:t>7</w:t>
    </w:r>
    <w:r>
      <w:rPr>
        <w:rStyle w:val="PageNumber"/>
      </w:rPr>
      <w:fldChar w:fldCharType="end"/>
    </w:r>
  </w:p>
  <w:p w:rsidR="00230E30" w:rsidRDefault="00230E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30" w:rsidRDefault="00230E30">
      <w:r>
        <w:separator/>
      </w:r>
    </w:p>
  </w:footnote>
  <w:footnote w:type="continuationSeparator" w:id="0">
    <w:p w:rsidR="00230E30" w:rsidRDefault="00230E30">
      <w:r>
        <w:continuationSeparator/>
      </w:r>
    </w:p>
  </w:footnote>
  <w:footnote w:type="continuationNotice" w:id="1">
    <w:p w:rsidR="00230E30" w:rsidRDefault="00230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30" w:rsidRDefault="00230E30"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November 29, 2012</w:t>
    </w:r>
  </w:p>
  <w:p w:rsidR="00230E30" w:rsidRDefault="00230E30">
    <w:pPr>
      <w:pStyle w:val="Header"/>
      <w:rPr>
        <w:rFonts w:ascii="Garamond" w:hAnsi="Garamond"/>
        <w:sz w:val="22"/>
      </w:rPr>
    </w:pPr>
    <w:r>
      <w:rPr>
        <w:rFonts w:ascii="Garamond" w:hAnsi="Garamond"/>
        <w:sz w:val="22"/>
      </w:rPr>
      <w:t>Meeting #258</w:t>
    </w:r>
  </w:p>
  <w:p w:rsidR="00230E30" w:rsidRDefault="00230E30">
    <w:pPr>
      <w:pStyle w:val="Header"/>
      <w:rPr>
        <w:rFonts w:ascii="Garamond" w:hAnsi="Garamond"/>
        <w:sz w:val="22"/>
      </w:rPr>
    </w:pPr>
  </w:p>
  <w:p w:rsidR="00230E30" w:rsidRDefault="00230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964"/>
    <w:rsid w:val="00023AD9"/>
    <w:rsid w:val="000241B6"/>
    <w:rsid w:val="000248E5"/>
    <w:rsid w:val="000252C4"/>
    <w:rsid w:val="000265AF"/>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D7A"/>
    <w:rsid w:val="00033E6C"/>
    <w:rsid w:val="00034537"/>
    <w:rsid w:val="00034AFD"/>
    <w:rsid w:val="00034E9D"/>
    <w:rsid w:val="00035105"/>
    <w:rsid w:val="00035426"/>
    <w:rsid w:val="00035700"/>
    <w:rsid w:val="000357BE"/>
    <w:rsid w:val="000358A1"/>
    <w:rsid w:val="00035B21"/>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8AD"/>
    <w:rsid w:val="00061B1B"/>
    <w:rsid w:val="00061B35"/>
    <w:rsid w:val="0006203E"/>
    <w:rsid w:val="000636A5"/>
    <w:rsid w:val="000638E9"/>
    <w:rsid w:val="00063BE3"/>
    <w:rsid w:val="000646F2"/>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5181"/>
    <w:rsid w:val="00075EEF"/>
    <w:rsid w:val="00076221"/>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F3"/>
    <w:rsid w:val="000A0AF6"/>
    <w:rsid w:val="000A0E2D"/>
    <w:rsid w:val="000A0F79"/>
    <w:rsid w:val="000A16C6"/>
    <w:rsid w:val="000A1DFB"/>
    <w:rsid w:val="000A1EB5"/>
    <w:rsid w:val="000A25F7"/>
    <w:rsid w:val="000A2DB1"/>
    <w:rsid w:val="000A3201"/>
    <w:rsid w:val="000A34F2"/>
    <w:rsid w:val="000A40FA"/>
    <w:rsid w:val="000A4228"/>
    <w:rsid w:val="000A4523"/>
    <w:rsid w:val="000A46CE"/>
    <w:rsid w:val="000A502C"/>
    <w:rsid w:val="000A5185"/>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A3E"/>
    <w:rsid w:val="000D638C"/>
    <w:rsid w:val="000D6F6F"/>
    <w:rsid w:val="000D70F6"/>
    <w:rsid w:val="000D72D0"/>
    <w:rsid w:val="000E1101"/>
    <w:rsid w:val="000E12D4"/>
    <w:rsid w:val="000E15AF"/>
    <w:rsid w:val="000E1A3E"/>
    <w:rsid w:val="000E1BB2"/>
    <w:rsid w:val="000E1CE5"/>
    <w:rsid w:val="000E2987"/>
    <w:rsid w:val="000E3026"/>
    <w:rsid w:val="000E321F"/>
    <w:rsid w:val="000E333E"/>
    <w:rsid w:val="000E3C18"/>
    <w:rsid w:val="000E473F"/>
    <w:rsid w:val="000E5159"/>
    <w:rsid w:val="000E5C7A"/>
    <w:rsid w:val="000E604F"/>
    <w:rsid w:val="000E6743"/>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5F1"/>
    <w:rsid w:val="001019D5"/>
    <w:rsid w:val="001022DB"/>
    <w:rsid w:val="00102344"/>
    <w:rsid w:val="00102541"/>
    <w:rsid w:val="00103C19"/>
    <w:rsid w:val="00103D10"/>
    <w:rsid w:val="00104089"/>
    <w:rsid w:val="001040FF"/>
    <w:rsid w:val="0010416B"/>
    <w:rsid w:val="001048E2"/>
    <w:rsid w:val="00104C43"/>
    <w:rsid w:val="00104D89"/>
    <w:rsid w:val="00105143"/>
    <w:rsid w:val="001051C1"/>
    <w:rsid w:val="00105A2C"/>
    <w:rsid w:val="00105BA7"/>
    <w:rsid w:val="00105EA7"/>
    <w:rsid w:val="0010606A"/>
    <w:rsid w:val="001066BD"/>
    <w:rsid w:val="00106BFE"/>
    <w:rsid w:val="00106D40"/>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AD0"/>
    <w:rsid w:val="00122B18"/>
    <w:rsid w:val="00122C4D"/>
    <w:rsid w:val="00122E89"/>
    <w:rsid w:val="0012386E"/>
    <w:rsid w:val="00123EEF"/>
    <w:rsid w:val="00124100"/>
    <w:rsid w:val="00124885"/>
    <w:rsid w:val="00124EC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2B24"/>
    <w:rsid w:val="00152C61"/>
    <w:rsid w:val="00152CD9"/>
    <w:rsid w:val="00152F17"/>
    <w:rsid w:val="00152F8D"/>
    <w:rsid w:val="0015301F"/>
    <w:rsid w:val="00153516"/>
    <w:rsid w:val="00153C07"/>
    <w:rsid w:val="00154093"/>
    <w:rsid w:val="001541C7"/>
    <w:rsid w:val="00154275"/>
    <w:rsid w:val="00154BD1"/>
    <w:rsid w:val="00154FD4"/>
    <w:rsid w:val="001550EB"/>
    <w:rsid w:val="00155239"/>
    <w:rsid w:val="0015589B"/>
    <w:rsid w:val="00155C78"/>
    <w:rsid w:val="00156F11"/>
    <w:rsid w:val="00157A92"/>
    <w:rsid w:val="00157A93"/>
    <w:rsid w:val="00157B7B"/>
    <w:rsid w:val="0016030F"/>
    <w:rsid w:val="0016064F"/>
    <w:rsid w:val="001613C1"/>
    <w:rsid w:val="00161B1D"/>
    <w:rsid w:val="00162284"/>
    <w:rsid w:val="001629BB"/>
    <w:rsid w:val="001634AE"/>
    <w:rsid w:val="00163691"/>
    <w:rsid w:val="00163A07"/>
    <w:rsid w:val="00163F20"/>
    <w:rsid w:val="0016406D"/>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DD6"/>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CE3"/>
    <w:rsid w:val="001B11EF"/>
    <w:rsid w:val="001B1252"/>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403E"/>
    <w:rsid w:val="001C43FC"/>
    <w:rsid w:val="001C4E3F"/>
    <w:rsid w:val="001C50E2"/>
    <w:rsid w:val="001C53B9"/>
    <w:rsid w:val="001C5B43"/>
    <w:rsid w:val="001C5BD5"/>
    <w:rsid w:val="001C5DDE"/>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B29"/>
    <w:rsid w:val="001E7CB9"/>
    <w:rsid w:val="001F083F"/>
    <w:rsid w:val="001F0DEF"/>
    <w:rsid w:val="001F0F90"/>
    <w:rsid w:val="001F1553"/>
    <w:rsid w:val="001F16AC"/>
    <w:rsid w:val="001F187C"/>
    <w:rsid w:val="001F1E45"/>
    <w:rsid w:val="001F29CB"/>
    <w:rsid w:val="001F30B0"/>
    <w:rsid w:val="001F3BDB"/>
    <w:rsid w:val="001F3DA0"/>
    <w:rsid w:val="001F4189"/>
    <w:rsid w:val="001F4908"/>
    <w:rsid w:val="001F5D52"/>
    <w:rsid w:val="001F644C"/>
    <w:rsid w:val="001F6488"/>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30E30"/>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6292"/>
    <w:rsid w:val="002A6635"/>
    <w:rsid w:val="002A6E3C"/>
    <w:rsid w:val="002B0926"/>
    <w:rsid w:val="002B09BA"/>
    <w:rsid w:val="002B0AE6"/>
    <w:rsid w:val="002B114A"/>
    <w:rsid w:val="002B15AE"/>
    <w:rsid w:val="002B2B13"/>
    <w:rsid w:val="002B3409"/>
    <w:rsid w:val="002B3785"/>
    <w:rsid w:val="002B3BFC"/>
    <w:rsid w:val="002B3E31"/>
    <w:rsid w:val="002B40F4"/>
    <w:rsid w:val="002B463C"/>
    <w:rsid w:val="002B4BA0"/>
    <w:rsid w:val="002B4CD9"/>
    <w:rsid w:val="002B4F69"/>
    <w:rsid w:val="002B5208"/>
    <w:rsid w:val="002B530B"/>
    <w:rsid w:val="002B538C"/>
    <w:rsid w:val="002B572D"/>
    <w:rsid w:val="002B58D1"/>
    <w:rsid w:val="002B5B8C"/>
    <w:rsid w:val="002B5C96"/>
    <w:rsid w:val="002B7080"/>
    <w:rsid w:val="002B7973"/>
    <w:rsid w:val="002B7FC5"/>
    <w:rsid w:val="002C03B7"/>
    <w:rsid w:val="002C05F7"/>
    <w:rsid w:val="002C0BB3"/>
    <w:rsid w:val="002C0C94"/>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1367"/>
    <w:rsid w:val="00311797"/>
    <w:rsid w:val="00311CE2"/>
    <w:rsid w:val="00311D17"/>
    <w:rsid w:val="00312021"/>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FC8"/>
    <w:rsid w:val="00377167"/>
    <w:rsid w:val="00377369"/>
    <w:rsid w:val="00377C21"/>
    <w:rsid w:val="00377FEC"/>
    <w:rsid w:val="00380386"/>
    <w:rsid w:val="0038087E"/>
    <w:rsid w:val="00380B23"/>
    <w:rsid w:val="00380B47"/>
    <w:rsid w:val="003811ED"/>
    <w:rsid w:val="003813B3"/>
    <w:rsid w:val="00381496"/>
    <w:rsid w:val="003814A4"/>
    <w:rsid w:val="003819E0"/>
    <w:rsid w:val="00381DEC"/>
    <w:rsid w:val="003821D1"/>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253C"/>
    <w:rsid w:val="00392FB8"/>
    <w:rsid w:val="00393405"/>
    <w:rsid w:val="00393AD6"/>
    <w:rsid w:val="00393CA4"/>
    <w:rsid w:val="00393F94"/>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E8"/>
    <w:rsid w:val="003C0790"/>
    <w:rsid w:val="003C080D"/>
    <w:rsid w:val="003C0970"/>
    <w:rsid w:val="003C14F1"/>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7D2"/>
    <w:rsid w:val="004218D0"/>
    <w:rsid w:val="00421C1E"/>
    <w:rsid w:val="00421E44"/>
    <w:rsid w:val="00421F02"/>
    <w:rsid w:val="00422812"/>
    <w:rsid w:val="0042387A"/>
    <w:rsid w:val="004239C6"/>
    <w:rsid w:val="00424176"/>
    <w:rsid w:val="0042428F"/>
    <w:rsid w:val="00424359"/>
    <w:rsid w:val="004243D0"/>
    <w:rsid w:val="00424760"/>
    <w:rsid w:val="00424E20"/>
    <w:rsid w:val="004255E7"/>
    <w:rsid w:val="004258DD"/>
    <w:rsid w:val="00425A2B"/>
    <w:rsid w:val="00426752"/>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87F6A"/>
    <w:rsid w:val="0049049B"/>
    <w:rsid w:val="00490A06"/>
    <w:rsid w:val="00490E62"/>
    <w:rsid w:val="00490F0F"/>
    <w:rsid w:val="00491200"/>
    <w:rsid w:val="004915D8"/>
    <w:rsid w:val="00491AD9"/>
    <w:rsid w:val="00491BE0"/>
    <w:rsid w:val="004922BC"/>
    <w:rsid w:val="004925EF"/>
    <w:rsid w:val="00492666"/>
    <w:rsid w:val="00492E77"/>
    <w:rsid w:val="00492F3B"/>
    <w:rsid w:val="00493255"/>
    <w:rsid w:val="00493F06"/>
    <w:rsid w:val="004943B0"/>
    <w:rsid w:val="004945C7"/>
    <w:rsid w:val="004946D1"/>
    <w:rsid w:val="004959DD"/>
    <w:rsid w:val="0049634A"/>
    <w:rsid w:val="004968F9"/>
    <w:rsid w:val="00496D06"/>
    <w:rsid w:val="004972D7"/>
    <w:rsid w:val="004A057C"/>
    <w:rsid w:val="004A06DF"/>
    <w:rsid w:val="004A0782"/>
    <w:rsid w:val="004A0DEE"/>
    <w:rsid w:val="004A21C5"/>
    <w:rsid w:val="004A26DA"/>
    <w:rsid w:val="004A2901"/>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512"/>
    <w:rsid w:val="004C17BC"/>
    <w:rsid w:val="004C2245"/>
    <w:rsid w:val="004C249D"/>
    <w:rsid w:val="004C2A2B"/>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44D"/>
    <w:rsid w:val="004C7766"/>
    <w:rsid w:val="004D03E7"/>
    <w:rsid w:val="004D194B"/>
    <w:rsid w:val="004D1A37"/>
    <w:rsid w:val="004D2AAD"/>
    <w:rsid w:val="004D3FD4"/>
    <w:rsid w:val="004D49CB"/>
    <w:rsid w:val="004D4F78"/>
    <w:rsid w:val="004D51D8"/>
    <w:rsid w:val="004D52AC"/>
    <w:rsid w:val="004D5865"/>
    <w:rsid w:val="004D6384"/>
    <w:rsid w:val="004D65A2"/>
    <w:rsid w:val="004D6B6A"/>
    <w:rsid w:val="004D6E6D"/>
    <w:rsid w:val="004D6EC2"/>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32B4"/>
    <w:rsid w:val="00503585"/>
    <w:rsid w:val="005035CA"/>
    <w:rsid w:val="00503BC0"/>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BD8"/>
    <w:rsid w:val="0055475E"/>
    <w:rsid w:val="00555113"/>
    <w:rsid w:val="005569F3"/>
    <w:rsid w:val="00556D8C"/>
    <w:rsid w:val="00556F45"/>
    <w:rsid w:val="00557323"/>
    <w:rsid w:val="0055755A"/>
    <w:rsid w:val="0055757B"/>
    <w:rsid w:val="00557D43"/>
    <w:rsid w:val="005601E2"/>
    <w:rsid w:val="00560A6A"/>
    <w:rsid w:val="00560E38"/>
    <w:rsid w:val="00561968"/>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70B9"/>
    <w:rsid w:val="0057717E"/>
    <w:rsid w:val="0057769A"/>
    <w:rsid w:val="005803C2"/>
    <w:rsid w:val="00580689"/>
    <w:rsid w:val="005807EA"/>
    <w:rsid w:val="00580C74"/>
    <w:rsid w:val="00581029"/>
    <w:rsid w:val="00581267"/>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6E6B"/>
    <w:rsid w:val="00587508"/>
    <w:rsid w:val="0058780A"/>
    <w:rsid w:val="00590344"/>
    <w:rsid w:val="00590607"/>
    <w:rsid w:val="00590DD6"/>
    <w:rsid w:val="00590E9D"/>
    <w:rsid w:val="00591070"/>
    <w:rsid w:val="00591565"/>
    <w:rsid w:val="005919B0"/>
    <w:rsid w:val="00591B99"/>
    <w:rsid w:val="005929A6"/>
    <w:rsid w:val="00592CD2"/>
    <w:rsid w:val="0059340A"/>
    <w:rsid w:val="0059381B"/>
    <w:rsid w:val="005942CE"/>
    <w:rsid w:val="005945D1"/>
    <w:rsid w:val="00594BCC"/>
    <w:rsid w:val="005950DB"/>
    <w:rsid w:val="00595858"/>
    <w:rsid w:val="00595BE3"/>
    <w:rsid w:val="00596985"/>
    <w:rsid w:val="00597308"/>
    <w:rsid w:val="00597E51"/>
    <w:rsid w:val="00597E69"/>
    <w:rsid w:val="00597E8D"/>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79F4"/>
    <w:rsid w:val="005C03AF"/>
    <w:rsid w:val="005C0AE8"/>
    <w:rsid w:val="005C1D67"/>
    <w:rsid w:val="005C21AA"/>
    <w:rsid w:val="005C29F3"/>
    <w:rsid w:val="005C3341"/>
    <w:rsid w:val="005C3568"/>
    <w:rsid w:val="005C47E9"/>
    <w:rsid w:val="005C49C0"/>
    <w:rsid w:val="005C4D27"/>
    <w:rsid w:val="005C4DC1"/>
    <w:rsid w:val="005C5431"/>
    <w:rsid w:val="005C6168"/>
    <w:rsid w:val="005C6BD2"/>
    <w:rsid w:val="005C6DDD"/>
    <w:rsid w:val="005C70DF"/>
    <w:rsid w:val="005C755A"/>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CA5"/>
    <w:rsid w:val="005E5228"/>
    <w:rsid w:val="005E5383"/>
    <w:rsid w:val="005E5FAB"/>
    <w:rsid w:val="005E6640"/>
    <w:rsid w:val="005E6749"/>
    <w:rsid w:val="005E6A9D"/>
    <w:rsid w:val="005E7A10"/>
    <w:rsid w:val="005E7C6F"/>
    <w:rsid w:val="005F0B31"/>
    <w:rsid w:val="005F0BB4"/>
    <w:rsid w:val="005F1A91"/>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A9"/>
    <w:rsid w:val="00602EBC"/>
    <w:rsid w:val="00602FB4"/>
    <w:rsid w:val="006037C3"/>
    <w:rsid w:val="00603AF3"/>
    <w:rsid w:val="00603BFA"/>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5495"/>
    <w:rsid w:val="00616A78"/>
    <w:rsid w:val="00616D2A"/>
    <w:rsid w:val="006170DF"/>
    <w:rsid w:val="00617BFB"/>
    <w:rsid w:val="0062043E"/>
    <w:rsid w:val="00620AB5"/>
    <w:rsid w:val="00620BFD"/>
    <w:rsid w:val="00621454"/>
    <w:rsid w:val="006216EB"/>
    <w:rsid w:val="006236E5"/>
    <w:rsid w:val="0062391A"/>
    <w:rsid w:val="006245BC"/>
    <w:rsid w:val="006248C3"/>
    <w:rsid w:val="006249FC"/>
    <w:rsid w:val="00624BF4"/>
    <w:rsid w:val="00624F47"/>
    <w:rsid w:val="006253B2"/>
    <w:rsid w:val="00625531"/>
    <w:rsid w:val="00625B7B"/>
    <w:rsid w:val="0062674F"/>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DF"/>
    <w:rsid w:val="00633295"/>
    <w:rsid w:val="0063415B"/>
    <w:rsid w:val="00634344"/>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58E"/>
    <w:rsid w:val="006418C5"/>
    <w:rsid w:val="006419B3"/>
    <w:rsid w:val="00641DC3"/>
    <w:rsid w:val="00642384"/>
    <w:rsid w:val="006423E1"/>
    <w:rsid w:val="00642905"/>
    <w:rsid w:val="00642D20"/>
    <w:rsid w:val="00642F8A"/>
    <w:rsid w:val="006430D6"/>
    <w:rsid w:val="0064351C"/>
    <w:rsid w:val="006439E1"/>
    <w:rsid w:val="0064426E"/>
    <w:rsid w:val="00645761"/>
    <w:rsid w:val="00645834"/>
    <w:rsid w:val="006465C5"/>
    <w:rsid w:val="006466FB"/>
    <w:rsid w:val="0064681F"/>
    <w:rsid w:val="00646876"/>
    <w:rsid w:val="00646DE2"/>
    <w:rsid w:val="006471F8"/>
    <w:rsid w:val="006507B4"/>
    <w:rsid w:val="00650EAB"/>
    <w:rsid w:val="0065109C"/>
    <w:rsid w:val="00651137"/>
    <w:rsid w:val="00651C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AC8"/>
    <w:rsid w:val="006674C4"/>
    <w:rsid w:val="00667887"/>
    <w:rsid w:val="00667C11"/>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3D04"/>
    <w:rsid w:val="00683D4B"/>
    <w:rsid w:val="00683D8C"/>
    <w:rsid w:val="00683FBC"/>
    <w:rsid w:val="0068451E"/>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EDF"/>
    <w:rsid w:val="006D3FAA"/>
    <w:rsid w:val="006D45F7"/>
    <w:rsid w:val="006D4806"/>
    <w:rsid w:val="006D57DA"/>
    <w:rsid w:val="006D59A8"/>
    <w:rsid w:val="006D5AC4"/>
    <w:rsid w:val="006D6358"/>
    <w:rsid w:val="006D654D"/>
    <w:rsid w:val="006D6DE5"/>
    <w:rsid w:val="006D75D4"/>
    <w:rsid w:val="006D77F1"/>
    <w:rsid w:val="006D7A89"/>
    <w:rsid w:val="006E0231"/>
    <w:rsid w:val="006E041F"/>
    <w:rsid w:val="006E0D74"/>
    <w:rsid w:val="006E1D76"/>
    <w:rsid w:val="006E1D85"/>
    <w:rsid w:val="006E1D93"/>
    <w:rsid w:val="006E1F3F"/>
    <w:rsid w:val="006E27D3"/>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983"/>
    <w:rsid w:val="006F51C5"/>
    <w:rsid w:val="006F5CEC"/>
    <w:rsid w:val="006F5D76"/>
    <w:rsid w:val="006F64E9"/>
    <w:rsid w:val="006F73A9"/>
    <w:rsid w:val="006F789C"/>
    <w:rsid w:val="006F7A7B"/>
    <w:rsid w:val="006F7AD9"/>
    <w:rsid w:val="007005D8"/>
    <w:rsid w:val="00701FCD"/>
    <w:rsid w:val="007024E6"/>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FA5"/>
    <w:rsid w:val="007271B5"/>
    <w:rsid w:val="0072738B"/>
    <w:rsid w:val="007275EF"/>
    <w:rsid w:val="00727683"/>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4238"/>
    <w:rsid w:val="0073437D"/>
    <w:rsid w:val="00734731"/>
    <w:rsid w:val="007347E1"/>
    <w:rsid w:val="00734954"/>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720"/>
    <w:rsid w:val="007510F4"/>
    <w:rsid w:val="00751362"/>
    <w:rsid w:val="0075223D"/>
    <w:rsid w:val="00752A53"/>
    <w:rsid w:val="00753190"/>
    <w:rsid w:val="00753A0A"/>
    <w:rsid w:val="00753C0D"/>
    <w:rsid w:val="00753C69"/>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6297"/>
    <w:rsid w:val="00766594"/>
    <w:rsid w:val="007675B4"/>
    <w:rsid w:val="007679B1"/>
    <w:rsid w:val="00767FA6"/>
    <w:rsid w:val="00770132"/>
    <w:rsid w:val="00771B49"/>
    <w:rsid w:val="00771E0D"/>
    <w:rsid w:val="00772007"/>
    <w:rsid w:val="00772EE7"/>
    <w:rsid w:val="00772F1A"/>
    <w:rsid w:val="00773525"/>
    <w:rsid w:val="00774772"/>
    <w:rsid w:val="007748AB"/>
    <w:rsid w:val="00774BC4"/>
    <w:rsid w:val="00774F27"/>
    <w:rsid w:val="0077543D"/>
    <w:rsid w:val="00775892"/>
    <w:rsid w:val="00776DB9"/>
    <w:rsid w:val="00776F1D"/>
    <w:rsid w:val="00777EBE"/>
    <w:rsid w:val="0078005E"/>
    <w:rsid w:val="00780C41"/>
    <w:rsid w:val="007814B7"/>
    <w:rsid w:val="0078173C"/>
    <w:rsid w:val="007818E7"/>
    <w:rsid w:val="00781B33"/>
    <w:rsid w:val="00781D17"/>
    <w:rsid w:val="00782540"/>
    <w:rsid w:val="0078325B"/>
    <w:rsid w:val="00783A3F"/>
    <w:rsid w:val="00783D12"/>
    <w:rsid w:val="00783E5D"/>
    <w:rsid w:val="00783F7D"/>
    <w:rsid w:val="0078408B"/>
    <w:rsid w:val="007841F2"/>
    <w:rsid w:val="007843B6"/>
    <w:rsid w:val="007844B3"/>
    <w:rsid w:val="0078466D"/>
    <w:rsid w:val="007851F8"/>
    <w:rsid w:val="00785266"/>
    <w:rsid w:val="00785A24"/>
    <w:rsid w:val="00786676"/>
    <w:rsid w:val="00786690"/>
    <w:rsid w:val="00786D95"/>
    <w:rsid w:val="00786EA1"/>
    <w:rsid w:val="00790330"/>
    <w:rsid w:val="007907B1"/>
    <w:rsid w:val="00791013"/>
    <w:rsid w:val="00791243"/>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EB0"/>
    <w:rsid w:val="007B3142"/>
    <w:rsid w:val="007B3506"/>
    <w:rsid w:val="007B355D"/>
    <w:rsid w:val="007B3961"/>
    <w:rsid w:val="007B3A70"/>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8E9"/>
    <w:rsid w:val="007C333E"/>
    <w:rsid w:val="007C352D"/>
    <w:rsid w:val="007C3581"/>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20A"/>
    <w:rsid w:val="007D5B2B"/>
    <w:rsid w:val="007D5DA8"/>
    <w:rsid w:val="007D6A95"/>
    <w:rsid w:val="007D6D14"/>
    <w:rsid w:val="007D6DE2"/>
    <w:rsid w:val="007D7130"/>
    <w:rsid w:val="007D780D"/>
    <w:rsid w:val="007D7D51"/>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B89"/>
    <w:rsid w:val="00801BE5"/>
    <w:rsid w:val="008027EB"/>
    <w:rsid w:val="0080321F"/>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714B"/>
    <w:rsid w:val="0084771F"/>
    <w:rsid w:val="00847B26"/>
    <w:rsid w:val="00847BDF"/>
    <w:rsid w:val="00847D98"/>
    <w:rsid w:val="00850876"/>
    <w:rsid w:val="00850ACB"/>
    <w:rsid w:val="00850CF1"/>
    <w:rsid w:val="00850FC4"/>
    <w:rsid w:val="00852289"/>
    <w:rsid w:val="00852C27"/>
    <w:rsid w:val="00852CB3"/>
    <w:rsid w:val="00852FEA"/>
    <w:rsid w:val="00853781"/>
    <w:rsid w:val="00853C41"/>
    <w:rsid w:val="00853E2D"/>
    <w:rsid w:val="00854558"/>
    <w:rsid w:val="00854B83"/>
    <w:rsid w:val="00854DF8"/>
    <w:rsid w:val="00854EC4"/>
    <w:rsid w:val="00854FC1"/>
    <w:rsid w:val="00855A02"/>
    <w:rsid w:val="00855A88"/>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5ED"/>
    <w:rsid w:val="008857E7"/>
    <w:rsid w:val="00885D42"/>
    <w:rsid w:val="00885DD3"/>
    <w:rsid w:val="008860DE"/>
    <w:rsid w:val="008863F6"/>
    <w:rsid w:val="0088665C"/>
    <w:rsid w:val="008867FE"/>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B98"/>
    <w:rsid w:val="008A5CEA"/>
    <w:rsid w:val="008A5F73"/>
    <w:rsid w:val="008A63D2"/>
    <w:rsid w:val="008A6D4F"/>
    <w:rsid w:val="008A6D9E"/>
    <w:rsid w:val="008A737A"/>
    <w:rsid w:val="008A7C42"/>
    <w:rsid w:val="008B06DF"/>
    <w:rsid w:val="008B09D0"/>
    <w:rsid w:val="008B11EA"/>
    <w:rsid w:val="008B154F"/>
    <w:rsid w:val="008B206D"/>
    <w:rsid w:val="008B22B1"/>
    <w:rsid w:val="008B239D"/>
    <w:rsid w:val="008B3F6E"/>
    <w:rsid w:val="008B4153"/>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C37"/>
    <w:rsid w:val="009210F8"/>
    <w:rsid w:val="00921406"/>
    <w:rsid w:val="00922856"/>
    <w:rsid w:val="00923129"/>
    <w:rsid w:val="009231AD"/>
    <w:rsid w:val="00923247"/>
    <w:rsid w:val="009232CF"/>
    <w:rsid w:val="009241AA"/>
    <w:rsid w:val="009241C5"/>
    <w:rsid w:val="009242F4"/>
    <w:rsid w:val="00924376"/>
    <w:rsid w:val="009244F3"/>
    <w:rsid w:val="00924CF3"/>
    <w:rsid w:val="00925B94"/>
    <w:rsid w:val="00925E71"/>
    <w:rsid w:val="009266F8"/>
    <w:rsid w:val="00926813"/>
    <w:rsid w:val="00927011"/>
    <w:rsid w:val="0092726F"/>
    <w:rsid w:val="00927DF3"/>
    <w:rsid w:val="00927EAC"/>
    <w:rsid w:val="00927ED7"/>
    <w:rsid w:val="00930E4E"/>
    <w:rsid w:val="00930FAB"/>
    <w:rsid w:val="009310D1"/>
    <w:rsid w:val="009312D7"/>
    <w:rsid w:val="009314DA"/>
    <w:rsid w:val="00932402"/>
    <w:rsid w:val="009325EA"/>
    <w:rsid w:val="0093298B"/>
    <w:rsid w:val="009329B2"/>
    <w:rsid w:val="00932BBB"/>
    <w:rsid w:val="00933098"/>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40B04"/>
    <w:rsid w:val="00940F87"/>
    <w:rsid w:val="009415FC"/>
    <w:rsid w:val="009425F5"/>
    <w:rsid w:val="009429EF"/>
    <w:rsid w:val="00942C9D"/>
    <w:rsid w:val="00943D0E"/>
    <w:rsid w:val="009441C6"/>
    <w:rsid w:val="009445F8"/>
    <w:rsid w:val="009448D4"/>
    <w:rsid w:val="0094490C"/>
    <w:rsid w:val="00944A74"/>
    <w:rsid w:val="0094566A"/>
    <w:rsid w:val="0094597A"/>
    <w:rsid w:val="00946378"/>
    <w:rsid w:val="009468C8"/>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476"/>
    <w:rsid w:val="00962AA1"/>
    <w:rsid w:val="0096300A"/>
    <w:rsid w:val="009636A0"/>
    <w:rsid w:val="00963C23"/>
    <w:rsid w:val="0096427A"/>
    <w:rsid w:val="009645EA"/>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2114"/>
    <w:rsid w:val="00A0244D"/>
    <w:rsid w:val="00A0265D"/>
    <w:rsid w:val="00A02705"/>
    <w:rsid w:val="00A0284B"/>
    <w:rsid w:val="00A03321"/>
    <w:rsid w:val="00A0359A"/>
    <w:rsid w:val="00A03AFB"/>
    <w:rsid w:val="00A03B6F"/>
    <w:rsid w:val="00A03E47"/>
    <w:rsid w:val="00A043F1"/>
    <w:rsid w:val="00A0552C"/>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227D"/>
    <w:rsid w:val="00A1231C"/>
    <w:rsid w:val="00A12C54"/>
    <w:rsid w:val="00A12E91"/>
    <w:rsid w:val="00A13404"/>
    <w:rsid w:val="00A13A3F"/>
    <w:rsid w:val="00A13B0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670"/>
    <w:rsid w:val="00A47778"/>
    <w:rsid w:val="00A50199"/>
    <w:rsid w:val="00A5175A"/>
    <w:rsid w:val="00A51B06"/>
    <w:rsid w:val="00A51D68"/>
    <w:rsid w:val="00A51F78"/>
    <w:rsid w:val="00A525D5"/>
    <w:rsid w:val="00A526C7"/>
    <w:rsid w:val="00A52BA1"/>
    <w:rsid w:val="00A53063"/>
    <w:rsid w:val="00A53798"/>
    <w:rsid w:val="00A53AA8"/>
    <w:rsid w:val="00A5526B"/>
    <w:rsid w:val="00A555CF"/>
    <w:rsid w:val="00A562F0"/>
    <w:rsid w:val="00A56783"/>
    <w:rsid w:val="00A56FAB"/>
    <w:rsid w:val="00A57B39"/>
    <w:rsid w:val="00A57BDF"/>
    <w:rsid w:val="00A60050"/>
    <w:rsid w:val="00A61521"/>
    <w:rsid w:val="00A61D5A"/>
    <w:rsid w:val="00A61E47"/>
    <w:rsid w:val="00A61EF7"/>
    <w:rsid w:val="00A620D6"/>
    <w:rsid w:val="00A62143"/>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B10"/>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505"/>
    <w:rsid w:val="00A83092"/>
    <w:rsid w:val="00A83228"/>
    <w:rsid w:val="00A83602"/>
    <w:rsid w:val="00A83E25"/>
    <w:rsid w:val="00A84B36"/>
    <w:rsid w:val="00A850DF"/>
    <w:rsid w:val="00A85430"/>
    <w:rsid w:val="00A85908"/>
    <w:rsid w:val="00A86390"/>
    <w:rsid w:val="00A86D85"/>
    <w:rsid w:val="00A86E4C"/>
    <w:rsid w:val="00A876AE"/>
    <w:rsid w:val="00A915EA"/>
    <w:rsid w:val="00A91CDC"/>
    <w:rsid w:val="00A91CE8"/>
    <w:rsid w:val="00A91CF5"/>
    <w:rsid w:val="00A9224F"/>
    <w:rsid w:val="00A9232F"/>
    <w:rsid w:val="00A925E4"/>
    <w:rsid w:val="00A92EFC"/>
    <w:rsid w:val="00A93D1E"/>
    <w:rsid w:val="00A94277"/>
    <w:rsid w:val="00A947CA"/>
    <w:rsid w:val="00A94877"/>
    <w:rsid w:val="00A951D2"/>
    <w:rsid w:val="00A95297"/>
    <w:rsid w:val="00A954DE"/>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4F29"/>
    <w:rsid w:val="00AB594B"/>
    <w:rsid w:val="00AB5B70"/>
    <w:rsid w:val="00AB5F99"/>
    <w:rsid w:val="00AB67D3"/>
    <w:rsid w:val="00AB6D13"/>
    <w:rsid w:val="00AB6D5D"/>
    <w:rsid w:val="00AB7788"/>
    <w:rsid w:val="00AB78C9"/>
    <w:rsid w:val="00AB7E36"/>
    <w:rsid w:val="00AC0B74"/>
    <w:rsid w:val="00AC150D"/>
    <w:rsid w:val="00AC195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AE6"/>
    <w:rsid w:val="00AD7273"/>
    <w:rsid w:val="00AD7526"/>
    <w:rsid w:val="00AD781D"/>
    <w:rsid w:val="00AD7953"/>
    <w:rsid w:val="00AE08A7"/>
    <w:rsid w:val="00AE139F"/>
    <w:rsid w:val="00AE1507"/>
    <w:rsid w:val="00AE1D31"/>
    <w:rsid w:val="00AE2005"/>
    <w:rsid w:val="00AE2857"/>
    <w:rsid w:val="00AE291C"/>
    <w:rsid w:val="00AE2EE9"/>
    <w:rsid w:val="00AE3195"/>
    <w:rsid w:val="00AE331C"/>
    <w:rsid w:val="00AE367C"/>
    <w:rsid w:val="00AE36D3"/>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B47"/>
    <w:rsid w:val="00B0476C"/>
    <w:rsid w:val="00B04FE2"/>
    <w:rsid w:val="00B055D9"/>
    <w:rsid w:val="00B056C5"/>
    <w:rsid w:val="00B0584A"/>
    <w:rsid w:val="00B05999"/>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A7A"/>
    <w:rsid w:val="00B2322C"/>
    <w:rsid w:val="00B23312"/>
    <w:rsid w:val="00B234E6"/>
    <w:rsid w:val="00B23733"/>
    <w:rsid w:val="00B237B7"/>
    <w:rsid w:val="00B23917"/>
    <w:rsid w:val="00B23C6F"/>
    <w:rsid w:val="00B23EF1"/>
    <w:rsid w:val="00B248B8"/>
    <w:rsid w:val="00B249F7"/>
    <w:rsid w:val="00B26050"/>
    <w:rsid w:val="00B26141"/>
    <w:rsid w:val="00B265BE"/>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B83"/>
    <w:rsid w:val="00B4602B"/>
    <w:rsid w:val="00B4685C"/>
    <w:rsid w:val="00B469E4"/>
    <w:rsid w:val="00B4735D"/>
    <w:rsid w:val="00B47C9D"/>
    <w:rsid w:val="00B47FB1"/>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93B"/>
    <w:rsid w:val="00B75AC9"/>
    <w:rsid w:val="00B75AD9"/>
    <w:rsid w:val="00B77A8B"/>
    <w:rsid w:val="00B80905"/>
    <w:rsid w:val="00B812A6"/>
    <w:rsid w:val="00B8198B"/>
    <w:rsid w:val="00B81A75"/>
    <w:rsid w:val="00B81AF1"/>
    <w:rsid w:val="00B82478"/>
    <w:rsid w:val="00B8284C"/>
    <w:rsid w:val="00B83B29"/>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78C"/>
    <w:rsid w:val="00BC69B2"/>
    <w:rsid w:val="00BC6B6A"/>
    <w:rsid w:val="00BC7537"/>
    <w:rsid w:val="00BC7BE5"/>
    <w:rsid w:val="00BC7F94"/>
    <w:rsid w:val="00BD01FC"/>
    <w:rsid w:val="00BD0211"/>
    <w:rsid w:val="00BD08A2"/>
    <w:rsid w:val="00BD0BDF"/>
    <w:rsid w:val="00BD0F41"/>
    <w:rsid w:val="00BD1503"/>
    <w:rsid w:val="00BD174B"/>
    <w:rsid w:val="00BD1979"/>
    <w:rsid w:val="00BD1E4E"/>
    <w:rsid w:val="00BD1F3A"/>
    <w:rsid w:val="00BD24DB"/>
    <w:rsid w:val="00BD2E21"/>
    <w:rsid w:val="00BD2FFD"/>
    <w:rsid w:val="00BD3672"/>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437"/>
    <w:rsid w:val="00BE6668"/>
    <w:rsid w:val="00BE67E1"/>
    <w:rsid w:val="00BE71E2"/>
    <w:rsid w:val="00BE7243"/>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A55"/>
    <w:rsid w:val="00C13B03"/>
    <w:rsid w:val="00C1451E"/>
    <w:rsid w:val="00C14775"/>
    <w:rsid w:val="00C14EE4"/>
    <w:rsid w:val="00C15B1E"/>
    <w:rsid w:val="00C16400"/>
    <w:rsid w:val="00C16901"/>
    <w:rsid w:val="00C16D8A"/>
    <w:rsid w:val="00C16E0B"/>
    <w:rsid w:val="00C17E48"/>
    <w:rsid w:val="00C17F3D"/>
    <w:rsid w:val="00C207D9"/>
    <w:rsid w:val="00C209C0"/>
    <w:rsid w:val="00C20A3D"/>
    <w:rsid w:val="00C20B5C"/>
    <w:rsid w:val="00C21116"/>
    <w:rsid w:val="00C218DA"/>
    <w:rsid w:val="00C21C81"/>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FD"/>
    <w:rsid w:val="00C33A3A"/>
    <w:rsid w:val="00C34789"/>
    <w:rsid w:val="00C34CC5"/>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E28"/>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DAF"/>
    <w:rsid w:val="00C4709B"/>
    <w:rsid w:val="00C471E0"/>
    <w:rsid w:val="00C47DAF"/>
    <w:rsid w:val="00C50709"/>
    <w:rsid w:val="00C5111D"/>
    <w:rsid w:val="00C514DB"/>
    <w:rsid w:val="00C522E7"/>
    <w:rsid w:val="00C5290F"/>
    <w:rsid w:val="00C52E25"/>
    <w:rsid w:val="00C538D4"/>
    <w:rsid w:val="00C53927"/>
    <w:rsid w:val="00C53B0A"/>
    <w:rsid w:val="00C53C16"/>
    <w:rsid w:val="00C53C24"/>
    <w:rsid w:val="00C54331"/>
    <w:rsid w:val="00C54617"/>
    <w:rsid w:val="00C54858"/>
    <w:rsid w:val="00C5560D"/>
    <w:rsid w:val="00C55739"/>
    <w:rsid w:val="00C55E82"/>
    <w:rsid w:val="00C5616F"/>
    <w:rsid w:val="00C56372"/>
    <w:rsid w:val="00C5651E"/>
    <w:rsid w:val="00C5692D"/>
    <w:rsid w:val="00C56AF1"/>
    <w:rsid w:val="00C57178"/>
    <w:rsid w:val="00C60057"/>
    <w:rsid w:val="00C601E8"/>
    <w:rsid w:val="00C604B0"/>
    <w:rsid w:val="00C604E6"/>
    <w:rsid w:val="00C60C48"/>
    <w:rsid w:val="00C61290"/>
    <w:rsid w:val="00C618A1"/>
    <w:rsid w:val="00C61BCA"/>
    <w:rsid w:val="00C61C6F"/>
    <w:rsid w:val="00C62405"/>
    <w:rsid w:val="00C625AB"/>
    <w:rsid w:val="00C6333A"/>
    <w:rsid w:val="00C63C8B"/>
    <w:rsid w:val="00C63EBC"/>
    <w:rsid w:val="00C648E0"/>
    <w:rsid w:val="00C64AA7"/>
    <w:rsid w:val="00C657BC"/>
    <w:rsid w:val="00C65F2A"/>
    <w:rsid w:val="00C666E7"/>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802"/>
    <w:rsid w:val="00C7755F"/>
    <w:rsid w:val="00C779B7"/>
    <w:rsid w:val="00C805E7"/>
    <w:rsid w:val="00C806B1"/>
    <w:rsid w:val="00C80704"/>
    <w:rsid w:val="00C807D7"/>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B92"/>
    <w:rsid w:val="00C8565F"/>
    <w:rsid w:val="00C858A4"/>
    <w:rsid w:val="00C864EC"/>
    <w:rsid w:val="00C87645"/>
    <w:rsid w:val="00C879A5"/>
    <w:rsid w:val="00C87A3D"/>
    <w:rsid w:val="00C87B3F"/>
    <w:rsid w:val="00C87BA8"/>
    <w:rsid w:val="00C87C5D"/>
    <w:rsid w:val="00C90593"/>
    <w:rsid w:val="00C9068C"/>
    <w:rsid w:val="00C90ABD"/>
    <w:rsid w:val="00C90C60"/>
    <w:rsid w:val="00C90F0F"/>
    <w:rsid w:val="00C91053"/>
    <w:rsid w:val="00C91616"/>
    <w:rsid w:val="00C918C9"/>
    <w:rsid w:val="00C91A43"/>
    <w:rsid w:val="00C92FEB"/>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33AE"/>
    <w:rsid w:val="00D1369E"/>
    <w:rsid w:val="00D13796"/>
    <w:rsid w:val="00D13B07"/>
    <w:rsid w:val="00D13DC4"/>
    <w:rsid w:val="00D144B3"/>
    <w:rsid w:val="00D14673"/>
    <w:rsid w:val="00D14F7E"/>
    <w:rsid w:val="00D150A8"/>
    <w:rsid w:val="00D153E2"/>
    <w:rsid w:val="00D1571E"/>
    <w:rsid w:val="00D158AD"/>
    <w:rsid w:val="00D159CB"/>
    <w:rsid w:val="00D16178"/>
    <w:rsid w:val="00D16F0C"/>
    <w:rsid w:val="00D17058"/>
    <w:rsid w:val="00D17CA1"/>
    <w:rsid w:val="00D202AC"/>
    <w:rsid w:val="00D206AA"/>
    <w:rsid w:val="00D20A6A"/>
    <w:rsid w:val="00D20E06"/>
    <w:rsid w:val="00D2175F"/>
    <w:rsid w:val="00D218EA"/>
    <w:rsid w:val="00D220A1"/>
    <w:rsid w:val="00D229F8"/>
    <w:rsid w:val="00D22B21"/>
    <w:rsid w:val="00D22CF6"/>
    <w:rsid w:val="00D2355A"/>
    <w:rsid w:val="00D2392B"/>
    <w:rsid w:val="00D2474A"/>
    <w:rsid w:val="00D24AD5"/>
    <w:rsid w:val="00D24F15"/>
    <w:rsid w:val="00D24F2A"/>
    <w:rsid w:val="00D2555D"/>
    <w:rsid w:val="00D25974"/>
    <w:rsid w:val="00D25A64"/>
    <w:rsid w:val="00D25BB0"/>
    <w:rsid w:val="00D25D50"/>
    <w:rsid w:val="00D25DC4"/>
    <w:rsid w:val="00D26430"/>
    <w:rsid w:val="00D264C7"/>
    <w:rsid w:val="00D267FB"/>
    <w:rsid w:val="00D26F7E"/>
    <w:rsid w:val="00D274DD"/>
    <w:rsid w:val="00D27AD6"/>
    <w:rsid w:val="00D302B2"/>
    <w:rsid w:val="00D30381"/>
    <w:rsid w:val="00D30581"/>
    <w:rsid w:val="00D32034"/>
    <w:rsid w:val="00D326E1"/>
    <w:rsid w:val="00D32A8C"/>
    <w:rsid w:val="00D33262"/>
    <w:rsid w:val="00D3373E"/>
    <w:rsid w:val="00D33DC0"/>
    <w:rsid w:val="00D33E90"/>
    <w:rsid w:val="00D34184"/>
    <w:rsid w:val="00D3469F"/>
    <w:rsid w:val="00D349DB"/>
    <w:rsid w:val="00D34F0A"/>
    <w:rsid w:val="00D355DE"/>
    <w:rsid w:val="00D35AED"/>
    <w:rsid w:val="00D35CFA"/>
    <w:rsid w:val="00D3657D"/>
    <w:rsid w:val="00D36777"/>
    <w:rsid w:val="00D36C37"/>
    <w:rsid w:val="00D37729"/>
    <w:rsid w:val="00D377F2"/>
    <w:rsid w:val="00D37FC5"/>
    <w:rsid w:val="00D40AB6"/>
    <w:rsid w:val="00D40C47"/>
    <w:rsid w:val="00D40D03"/>
    <w:rsid w:val="00D414A8"/>
    <w:rsid w:val="00D428D7"/>
    <w:rsid w:val="00D43055"/>
    <w:rsid w:val="00D436A0"/>
    <w:rsid w:val="00D43826"/>
    <w:rsid w:val="00D43CB6"/>
    <w:rsid w:val="00D44022"/>
    <w:rsid w:val="00D4451C"/>
    <w:rsid w:val="00D4459A"/>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BC6"/>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4485"/>
    <w:rsid w:val="00D75E34"/>
    <w:rsid w:val="00D765DE"/>
    <w:rsid w:val="00D76667"/>
    <w:rsid w:val="00D76CD4"/>
    <w:rsid w:val="00D76E60"/>
    <w:rsid w:val="00D76EA2"/>
    <w:rsid w:val="00D76F76"/>
    <w:rsid w:val="00D7730D"/>
    <w:rsid w:val="00D775D5"/>
    <w:rsid w:val="00D77F09"/>
    <w:rsid w:val="00D77F46"/>
    <w:rsid w:val="00D8004C"/>
    <w:rsid w:val="00D804DB"/>
    <w:rsid w:val="00D80F5F"/>
    <w:rsid w:val="00D8298F"/>
    <w:rsid w:val="00D830DA"/>
    <w:rsid w:val="00D83546"/>
    <w:rsid w:val="00D839DB"/>
    <w:rsid w:val="00D83E1D"/>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ECE"/>
    <w:rsid w:val="00D932EF"/>
    <w:rsid w:val="00D936BC"/>
    <w:rsid w:val="00D93C31"/>
    <w:rsid w:val="00D93D61"/>
    <w:rsid w:val="00D94603"/>
    <w:rsid w:val="00D94DAE"/>
    <w:rsid w:val="00D9538E"/>
    <w:rsid w:val="00D95755"/>
    <w:rsid w:val="00D95A38"/>
    <w:rsid w:val="00D95BE0"/>
    <w:rsid w:val="00D95C9A"/>
    <w:rsid w:val="00D95FA8"/>
    <w:rsid w:val="00D96585"/>
    <w:rsid w:val="00D96896"/>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73A"/>
    <w:rsid w:val="00DB29A4"/>
    <w:rsid w:val="00DB2B26"/>
    <w:rsid w:val="00DB2F66"/>
    <w:rsid w:val="00DB49A6"/>
    <w:rsid w:val="00DB4B41"/>
    <w:rsid w:val="00DB5A79"/>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345"/>
    <w:rsid w:val="00DC46B9"/>
    <w:rsid w:val="00DC48F0"/>
    <w:rsid w:val="00DC4B1D"/>
    <w:rsid w:val="00DC4EFE"/>
    <w:rsid w:val="00DC57C1"/>
    <w:rsid w:val="00DC60F8"/>
    <w:rsid w:val="00DC64D5"/>
    <w:rsid w:val="00DC6951"/>
    <w:rsid w:val="00DC6CAC"/>
    <w:rsid w:val="00DC6E97"/>
    <w:rsid w:val="00DC6EDB"/>
    <w:rsid w:val="00DC73F7"/>
    <w:rsid w:val="00DC74EC"/>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D54"/>
    <w:rsid w:val="00DF2D95"/>
    <w:rsid w:val="00DF2F12"/>
    <w:rsid w:val="00DF30DA"/>
    <w:rsid w:val="00DF3143"/>
    <w:rsid w:val="00DF3275"/>
    <w:rsid w:val="00DF3282"/>
    <w:rsid w:val="00DF36A4"/>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A99"/>
    <w:rsid w:val="00E0574C"/>
    <w:rsid w:val="00E05807"/>
    <w:rsid w:val="00E058BD"/>
    <w:rsid w:val="00E05EB1"/>
    <w:rsid w:val="00E0641F"/>
    <w:rsid w:val="00E06E06"/>
    <w:rsid w:val="00E07109"/>
    <w:rsid w:val="00E0725F"/>
    <w:rsid w:val="00E078CD"/>
    <w:rsid w:val="00E10328"/>
    <w:rsid w:val="00E10546"/>
    <w:rsid w:val="00E11A18"/>
    <w:rsid w:val="00E11B88"/>
    <w:rsid w:val="00E11F5D"/>
    <w:rsid w:val="00E12B37"/>
    <w:rsid w:val="00E12C72"/>
    <w:rsid w:val="00E133AF"/>
    <w:rsid w:val="00E13654"/>
    <w:rsid w:val="00E13901"/>
    <w:rsid w:val="00E139EC"/>
    <w:rsid w:val="00E13D97"/>
    <w:rsid w:val="00E14B0D"/>
    <w:rsid w:val="00E14EE2"/>
    <w:rsid w:val="00E15FB2"/>
    <w:rsid w:val="00E16855"/>
    <w:rsid w:val="00E1687D"/>
    <w:rsid w:val="00E16C1B"/>
    <w:rsid w:val="00E174B3"/>
    <w:rsid w:val="00E200F3"/>
    <w:rsid w:val="00E20BDE"/>
    <w:rsid w:val="00E20C28"/>
    <w:rsid w:val="00E213E5"/>
    <w:rsid w:val="00E21A54"/>
    <w:rsid w:val="00E224D4"/>
    <w:rsid w:val="00E22833"/>
    <w:rsid w:val="00E231CB"/>
    <w:rsid w:val="00E23374"/>
    <w:rsid w:val="00E236AF"/>
    <w:rsid w:val="00E23828"/>
    <w:rsid w:val="00E23DFB"/>
    <w:rsid w:val="00E2485A"/>
    <w:rsid w:val="00E24D53"/>
    <w:rsid w:val="00E24E99"/>
    <w:rsid w:val="00E25B2D"/>
    <w:rsid w:val="00E268E6"/>
    <w:rsid w:val="00E26C39"/>
    <w:rsid w:val="00E303E7"/>
    <w:rsid w:val="00E30764"/>
    <w:rsid w:val="00E30888"/>
    <w:rsid w:val="00E31E3E"/>
    <w:rsid w:val="00E3220E"/>
    <w:rsid w:val="00E32654"/>
    <w:rsid w:val="00E32D6D"/>
    <w:rsid w:val="00E337C3"/>
    <w:rsid w:val="00E338EC"/>
    <w:rsid w:val="00E33F7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712"/>
    <w:rsid w:val="00E45541"/>
    <w:rsid w:val="00E4555B"/>
    <w:rsid w:val="00E459AC"/>
    <w:rsid w:val="00E45E06"/>
    <w:rsid w:val="00E46BB0"/>
    <w:rsid w:val="00E46CA3"/>
    <w:rsid w:val="00E47168"/>
    <w:rsid w:val="00E47289"/>
    <w:rsid w:val="00E477D8"/>
    <w:rsid w:val="00E47849"/>
    <w:rsid w:val="00E47A53"/>
    <w:rsid w:val="00E47ADE"/>
    <w:rsid w:val="00E505F4"/>
    <w:rsid w:val="00E506C9"/>
    <w:rsid w:val="00E50DDB"/>
    <w:rsid w:val="00E50EE8"/>
    <w:rsid w:val="00E51699"/>
    <w:rsid w:val="00E52577"/>
    <w:rsid w:val="00E52581"/>
    <w:rsid w:val="00E53784"/>
    <w:rsid w:val="00E54271"/>
    <w:rsid w:val="00E54CFC"/>
    <w:rsid w:val="00E54F1F"/>
    <w:rsid w:val="00E552CF"/>
    <w:rsid w:val="00E55E0D"/>
    <w:rsid w:val="00E561A9"/>
    <w:rsid w:val="00E56237"/>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EE8"/>
    <w:rsid w:val="00E650DD"/>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E9B"/>
    <w:rsid w:val="00E770A4"/>
    <w:rsid w:val="00E7734D"/>
    <w:rsid w:val="00E777B4"/>
    <w:rsid w:val="00E77E3C"/>
    <w:rsid w:val="00E77E52"/>
    <w:rsid w:val="00E80153"/>
    <w:rsid w:val="00E806DC"/>
    <w:rsid w:val="00E82389"/>
    <w:rsid w:val="00E82F23"/>
    <w:rsid w:val="00E84252"/>
    <w:rsid w:val="00E842BF"/>
    <w:rsid w:val="00E84EE4"/>
    <w:rsid w:val="00E84F28"/>
    <w:rsid w:val="00E8649A"/>
    <w:rsid w:val="00E86C95"/>
    <w:rsid w:val="00E8764B"/>
    <w:rsid w:val="00E87684"/>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E91"/>
    <w:rsid w:val="00E95508"/>
    <w:rsid w:val="00E95B0E"/>
    <w:rsid w:val="00E960F4"/>
    <w:rsid w:val="00E96379"/>
    <w:rsid w:val="00E96FC2"/>
    <w:rsid w:val="00E974B4"/>
    <w:rsid w:val="00E975BD"/>
    <w:rsid w:val="00EA04E0"/>
    <w:rsid w:val="00EA0655"/>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122"/>
    <w:rsid w:val="00EB7990"/>
    <w:rsid w:val="00EB7FCE"/>
    <w:rsid w:val="00EC0590"/>
    <w:rsid w:val="00EC0EF0"/>
    <w:rsid w:val="00EC11FD"/>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187"/>
    <w:rsid w:val="00EF4272"/>
    <w:rsid w:val="00EF4656"/>
    <w:rsid w:val="00EF5154"/>
    <w:rsid w:val="00EF527B"/>
    <w:rsid w:val="00EF53D9"/>
    <w:rsid w:val="00EF628D"/>
    <w:rsid w:val="00EF69A4"/>
    <w:rsid w:val="00EF6FDE"/>
    <w:rsid w:val="00EF7C6F"/>
    <w:rsid w:val="00F002E4"/>
    <w:rsid w:val="00F004BE"/>
    <w:rsid w:val="00F00745"/>
    <w:rsid w:val="00F01D37"/>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AAF"/>
    <w:rsid w:val="00F4086D"/>
    <w:rsid w:val="00F40B7A"/>
    <w:rsid w:val="00F41092"/>
    <w:rsid w:val="00F41F05"/>
    <w:rsid w:val="00F41F69"/>
    <w:rsid w:val="00F425F4"/>
    <w:rsid w:val="00F4292F"/>
    <w:rsid w:val="00F42BC8"/>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2A06"/>
    <w:rsid w:val="00F72BBE"/>
    <w:rsid w:val="00F72FE3"/>
    <w:rsid w:val="00F72FE4"/>
    <w:rsid w:val="00F73114"/>
    <w:rsid w:val="00F73585"/>
    <w:rsid w:val="00F73843"/>
    <w:rsid w:val="00F73C0A"/>
    <w:rsid w:val="00F73EA4"/>
    <w:rsid w:val="00F73F98"/>
    <w:rsid w:val="00F74736"/>
    <w:rsid w:val="00F74DC0"/>
    <w:rsid w:val="00F7537E"/>
    <w:rsid w:val="00F7539B"/>
    <w:rsid w:val="00F75547"/>
    <w:rsid w:val="00F75DD2"/>
    <w:rsid w:val="00F76358"/>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7C2"/>
    <w:rsid w:val="00F85910"/>
    <w:rsid w:val="00F863F6"/>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71F"/>
    <w:rsid w:val="00FB7096"/>
    <w:rsid w:val="00FB7253"/>
    <w:rsid w:val="00FB72D8"/>
    <w:rsid w:val="00FB74EB"/>
    <w:rsid w:val="00FB7D4B"/>
    <w:rsid w:val="00FB7E22"/>
    <w:rsid w:val="00FC0A69"/>
    <w:rsid w:val="00FC0B73"/>
    <w:rsid w:val="00FC10A6"/>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DD8"/>
    <w:rsid w:val="00FE071C"/>
    <w:rsid w:val="00FE0FB0"/>
    <w:rsid w:val="00FE10B2"/>
    <w:rsid w:val="00FE132E"/>
    <w:rsid w:val="00FE1BEF"/>
    <w:rsid w:val="00FE1EDF"/>
    <w:rsid w:val="00FE22F8"/>
    <w:rsid w:val="00FE2952"/>
    <w:rsid w:val="00FE2C8E"/>
    <w:rsid w:val="00FE2EF4"/>
    <w:rsid w:val="00FE4332"/>
    <w:rsid w:val="00FE4963"/>
    <w:rsid w:val="00FE4AA5"/>
    <w:rsid w:val="00FE4DE8"/>
    <w:rsid w:val="00FE51D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87A3-4059-4D43-B742-82E907EC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5662</TotalTime>
  <Pages>23</Pages>
  <Words>6303</Words>
  <Characters>39655</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45867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David R Bluemel</cp:lastModifiedBy>
  <cp:revision>22</cp:revision>
  <cp:lastPrinted>2011-10-14T15:09:00Z</cp:lastPrinted>
  <dcterms:created xsi:type="dcterms:W3CDTF">2012-11-30T19:57:00Z</dcterms:created>
  <dcterms:modified xsi:type="dcterms:W3CDTF">2012-12-07T01:33:00Z</dcterms:modified>
</cp:coreProperties>
</file>