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0AAE" w14:textId="6151D819" w:rsidR="00BE01AA" w:rsidRDefault="005B11DD">
      <w:pPr>
        <w:rPr>
          <w:rFonts w:ascii="Perpetua" w:hAnsi="Perpetua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78981" wp14:editId="6B456C1F">
            <wp:extent cx="5715000" cy="762000"/>
            <wp:effectExtent l="0" t="0" r="0" b="0"/>
            <wp:docPr id="1" name="Picture 1" descr="UW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 Ema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57CD" w14:textId="77777777" w:rsidR="005B11DD" w:rsidRDefault="005B11DD">
      <w:pPr>
        <w:rPr>
          <w:rFonts w:ascii="Perpetua" w:hAnsi="Perpetua"/>
          <w:sz w:val="32"/>
          <w:szCs w:val="32"/>
        </w:rPr>
      </w:pPr>
    </w:p>
    <w:p w14:paraId="56C07D71" w14:textId="3BD336CF" w:rsidR="003D4169" w:rsidRDefault="00BE01AA">
      <w:pPr>
        <w:rPr>
          <w:rFonts w:ascii="Perpetua" w:hAnsi="Perpetua"/>
          <w:b/>
          <w:sz w:val="36"/>
          <w:szCs w:val="36"/>
        </w:rPr>
      </w:pPr>
      <w:r w:rsidRPr="00BE01AA">
        <w:rPr>
          <w:rFonts w:ascii="Perpetua" w:hAnsi="Perpetua"/>
          <w:b/>
          <w:sz w:val="36"/>
          <w:szCs w:val="36"/>
        </w:rPr>
        <w:t>Tot</w:t>
      </w:r>
      <w:r w:rsidR="00DC1622">
        <w:rPr>
          <w:rFonts w:ascii="Perpetua" w:hAnsi="Perpetua"/>
          <w:b/>
          <w:sz w:val="36"/>
          <w:szCs w:val="36"/>
        </w:rPr>
        <w:t>al Aid Disbursed FY18 $64,902</w:t>
      </w:r>
      <w:r w:rsidR="000F6292">
        <w:rPr>
          <w:rFonts w:ascii="Perpetua" w:hAnsi="Perpetua"/>
          <w:b/>
          <w:sz w:val="36"/>
          <w:szCs w:val="36"/>
        </w:rPr>
        <w:t>,98</w:t>
      </w:r>
      <w:r w:rsidRPr="00BE01AA">
        <w:rPr>
          <w:rFonts w:ascii="Perpetua" w:hAnsi="Perpetua"/>
          <w:b/>
          <w:sz w:val="36"/>
          <w:szCs w:val="36"/>
        </w:rPr>
        <w:t>6</w:t>
      </w:r>
    </w:p>
    <w:p w14:paraId="319935CA" w14:textId="77777777" w:rsidR="00BE01AA" w:rsidRPr="00BE01AA" w:rsidRDefault="00BE01AA">
      <w:pPr>
        <w:rPr>
          <w:rFonts w:ascii="Perpetua" w:hAnsi="Perpetua"/>
          <w:b/>
          <w:sz w:val="36"/>
          <w:szCs w:val="36"/>
        </w:rPr>
      </w:pPr>
    </w:p>
    <w:p w14:paraId="5DB142C6" w14:textId="77777777" w:rsidR="00BE01AA" w:rsidRPr="00BE01AA" w:rsidRDefault="00BE01AA" w:rsidP="00BE01AA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BE01AA">
        <w:rPr>
          <w:rFonts w:ascii="Perpetua" w:hAnsi="Perpetua"/>
          <w:sz w:val="32"/>
          <w:szCs w:val="32"/>
        </w:rPr>
        <w:t>Federal</w:t>
      </w:r>
      <w:r w:rsidRPr="00BE01AA">
        <w:rPr>
          <w:rFonts w:ascii="Perpetua" w:hAnsi="Perpetua"/>
          <w:sz w:val="32"/>
          <w:szCs w:val="32"/>
        </w:rPr>
        <w:tab/>
        <w:t>$10,822,295*</w:t>
      </w:r>
    </w:p>
    <w:p w14:paraId="745B8F33" w14:textId="61B08690" w:rsidR="00BE01AA" w:rsidRPr="00BE01AA" w:rsidRDefault="00DC1622" w:rsidP="00BE01AA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State</w:t>
      </w:r>
      <w:r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ab/>
        <w:t>$12,157,401</w:t>
      </w:r>
      <w:r w:rsidR="00BE01AA" w:rsidRPr="00BE01AA">
        <w:rPr>
          <w:rFonts w:ascii="Perpetua" w:hAnsi="Perpetua"/>
          <w:sz w:val="32"/>
          <w:szCs w:val="32"/>
        </w:rPr>
        <w:t>**</w:t>
      </w:r>
    </w:p>
    <w:p w14:paraId="77919F98" w14:textId="066CEA4C" w:rsidR="00BE01AA" w:rsidRPr="00BE01AA" w:rsidRDefault="00BE01AA" w:rsidP="00BE01AA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BE01AA">
        <w:rPr>
          <w:rFonts w:ascii="Perpetua" w:hAnsi="Perpetua"/>
          <w:sz w:val="32"/>
          <w:szCs w:val="32"/>
        </w:rPr>
        <w:t>Foundation</w:t>
      </w:r>
      <w:r w:rsidRPr="00BE01AA">
        <w:rPr>
          <w:rFonts w:ascii="Perpetua" w:hAnsi="Perpetua"/>
          <w:sz w:val="32"/>
          <w:szCs w:val="32"/>
        </w:rPr>
        <w:tab/>
        <w:t xml:space="preserve">$ </w:t>
      </w:r>
      <w:r w:rsidR="000F6292">
        <w:rPr>
          <w:rFonts w:ascii="Perpetua" w:hAnsi="Perpetua"/>
          <w:sz w:val="32"/>
          <w:szCs w:val="32"/>
        </w:rPr>
        <w:t xml:space="preserve"> </w:t>
      </w:r>
      <w:r w:rsidRPr="00BE01AA">
        <w:rPr>
          <w:rFonts w:ascii="Perpetua" w:hAnsi="Perpetua"/>
          <w:sz w:val="32"/>
          <w:szCs w:val="32"/>
        </w:rPr>
        <w:t>7,726,328</w:t>
      </w:r>
    </w:p>
    <w:p w14:paraId="28A48507" w14:textId="19A80A00" w:rsidR="00BE01AA" w:rsidRPr="00BE01AA" w:rsidRDefault="00BE01AA" w:rsidP="00BE01AA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BE01AA">
        <w:rPr>
          <w:rFonts w:ascii="Perpetua" w:hAnsi="Perpetua"/>
          <w:sz w:val="32"/>
          <w:szCs w:val="32"/>
        </w:rPr>
        <w:t>External</w:t>
      </w:r>
      <w:r w:rsidRPr="00BE01AA">
        <w:rPr>
          <w:rFonts w:ascii="Perpetua" w:hAnsi="Perpetua"/>
          <w:sz w:val="32"/>
          <w:szCs w:val="32"/>
        </w:rPr>
        <w:tab/>
        <w:t xml:space="preserve">$ </w:t>
      </w:r>
      <w:r w:rsidR="000F6292">
        <w:rPr>
          <w:rFonts w:ascii="Perpetua" w:hAnsi="Perpetua"/>
          <w:sz w:val="32"/>
          <w:szCs w:val="32"/>
        </w:rPr>
        <w:t xml:space="preserve"> </w:t>
      </w:r>
      <w:r w:rsidRPr="00BE01AA">
        <w:rPr>
          <w:rFonts w:ascii="Perpetua" w:hAnsi="Perpetua"/>
          <w:sz w:val="32"/>
          <w:szCs w:val="32"/>
        </w:rPr>
        <w:t>4,401,227</w:t>
      </w:r>
      <w:r w:rsidRPr="00BE01AA">
        <w:rPr>
          <w:rFonts w:ascii="Perpetua" w:hAnsi="Perpetua"/>
          <w:sz w:val="32"/>
          <w:szCs w:val="32"/>
        </w:rPr>
        <w:tab/>
      </w:r>
    </w:p>
    <w:p w14:paraId="4A902C4B" w14:textId="0FB52095" w:rsidR="00BE01AA" w:rsidRDefault="00BE01AA" w:rsidP="00BE01AA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 w:rsidRPr="00BE01AA">
        <w:rPr>
          <w:rFonts w:ascii="Perpetua" w:hAnsi="Perpetua"/>
          <w:sz w:val="32"/>
          <w:szCs w:val="32"/>
        </w:rPr>
        <w:t>Waiver</w:t>
      </w:r>
      <w:r w:rsidR="00CF0CF4">
        <w:rPr>
          <w:rFonts w:ascii="Perpetua" w:hAnsi="Perpetua"/>
          <w:sz w:val="32"/>
          <w:szCs w:val="32"/>
        </w:rPr>
        <w:t>s</w:t>
      </w:r>
      <w:r w:rsidRPr="00BE01AA">
        <w:rPr>
          <w:rFonts w:ascii="Perpetua" w:hAnsi="Perpetua"/>
          <w:sz w:val="32"/>
          <w:szCs w:val="32"/>
        </w:rPr>
        <w:tab/>
        <w:t xml:space="preserve">$ </w:t>
      </w:r>
      <w:r w:rsidR="000F6292">
        <w:rPr>
          <w:rFonts w:ascii="Perpetua" w:hAnsi="Perpetua"/>
          <w:sz w:val="32"/>
          <w:szCs w:val="32"/>
        </w:rPr>
        <w:t xml:space="preserve"> </w:t>
      </w:r>
      <w:r w:rsidRPr="00BE01AA">
        <w:rPr>
          <w:rFonts w:ascii="Perpetua" w:hAnsi="Perpetua"/>
          <w:sz w:val="32"/>
          <w:szCs w:val="32"/>
        </w:rPr>
        <w:t>6,280,157</w:t>
      </w:r>
    </w:p>
    <w:p w14:paraId="07F509FF" w14:textId="76743620" w:rsidR="004F227A" w:rsidRPr="00BE01AA" w:rsidRDefault="004F227A" w:rsidP="00BE01AA">
      <w:pPr>
        <w:pStyle w:val="ListParagraph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Institutional $</w:t>
      </w:r>
      <w:r w:rsidR="00DC1622">
        <w:rPr>
          <w:rFonts w:ascii="Perpetua" w:hAnsi="Perpetua"/>
          <w:sz w:val="32"/>
          <w:szCs w:val="32"/>
        </w:rPr>
        <w:t>23,515,578</w:t>
      </w:r>
      <w:bookmarkStart w:id="0" w:name="_GoBack"/>
      <w:bookmarkEnd w:id="0"/>
    </w:p>
    <w:p w14:paraId="18000F6B" w14:textId="77777777" w:rsidR="00BE01AA" w:rsidRDefault="00BE01AA">
      <w:pPr>
        <w:rPr>
          <w:rFonts w:ascii="Perpetua" w:hAnsi="Perpetua"/>
          <w:sz w:val="32"/>
          <w:szCs w:val="32"/>
        </w:rPr>
      </w:pPr>
    </w:p>
    <w:p w14:paraId="555C2B00" w14:textId="77777777" w:rsidR="00BE01AA" w:rsidRDefault="00BE01A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 </w:t>
      </w:r>
      <w:r w:rsidRPr="00BE01AA">
        <w:rPr>
          <w:rFonts w:ascii="Perpetua" w:hAnsi="Perpetua"/>
          <w:sz w:val="28"/>
          <w:szCs w:val="28"/>
        </w:rPr>
        <w:t>*</w:t>
      </w:r>
      <w:r>
        <w:rPr>
          <w:rFonts w:ascii="Perpetua" w:hAnsi="Perpetua"/>
          <w:sz w:val="28"/>
          <w:szCs w:val="28"/>
        </w:rPr>
        <w:t>represents Federal Pell Grants, SEOG, TEACH</w:t>
      </w:r>
    </w:p>
    <w:p w14:paraId="4BEA8281" w14:textId="4C5A706B" w:rsidR="00BE01AA" w:rsidRPr="00BE01AA" w:rsidRDefault="004F227A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**represents Hathaway &amp; funded</w:t>
      </w:r>
      <w:r w:rsidR="00BE01AA">
        <w:rPr>
          <w:rFonts w:ascii="Perpetua" w:hAnsi="Perpetua"/>
          <w:sz w:val="28"/>
          <w:szCs w:val="28"/>
        </w:rPr>
        <w:t xml:space="preserve"> state benefit programs </w:t>
      </w:r>
    </w:p>
    <w:sectPr w:rsidR="00BE01AA" w:rsidRPr="00BE01AA" w:rsidSect="003A4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949"/>
    <w:multiLevelType w:val="hybridMultilevel"/>
    <w:tmpl w:val="164E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AA"/>
    <w:rsid w:val="000F6292"/>
    <w:rsid w:val="003A4633"/>
    <w:rsid w:val="003D4169"/>
    <w:rsid w:val="004F227A"/>
    <w:rsid w:val="005B11DD"/>
    <w:rsid w:val="00730B56"/>
    <w:rsid w:val="00BE01AA"/>
    <w:rsid w:val="00CF0CF4"/>
    <w:rsid w:val="00D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2A0B"/>
  <w15:chartTrackingRefBased/>
  <w15:docId w15:val="{161B70A8-EE01-4826-BEBD-678A652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6AD2.F0065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Tolar Hintz</dc:creator>
  <cp:keywords/>
  <dc:description/>
  <cp:lastModifiedBy>Debra Tolar Hintz</cp:lastModifiedBy>
  <cp:revision>7</cp:revision>
  <cp:lastPrinted>2018-11-08T22:35:00Z</cp:lastPrinted>
  <dcterms:created xsi:type="dcterms:W3CDTF">2018-10-23T20:03:00Z</dcterms:created>
  <dcterms:modified xsi:type="dcterms:W3CDTF">2018-11-20T15:59:00Z</dcterms:modified>
</cp:coreProperties>
</file>