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8D20" w14:textId="3A52C313" w:rsidR="00D65B54" w:rsidRPr="00184D80" w:rsidRDefault="00D65B54" w:rsidP="00D65B54">
      <w:pPr>
        <w:spacing w:after="0"/>
        <w:jc w:val="center"/>
        <w:rPr>
          <w:rStyle w:val="markedcontent"/>
          <w:sz w:val="32"/>
          <w:szCs w:val="32"/>
        </w:rPr>
      </w:pPr>
      <w:r w:rsidRPr="002A2CE4">
        <w:rPr>
          <w:rStyle w:val="markedcontent"/>
          <w:b/>
          <w:bCs/>
          <w:sz w:val="56"/>
          <w:szCs w:val="56"/>
        </w:rPr>
        <w:t>Presentations Contest</w:t>
      </w:r>
      <w:r w:rsidR="002A2CE4" w:rsidRPr="002A2CE4">
        <w:rPr>
          <w:rStyle w:val="markedcontent"/>
          <w:b/>
          <w:bCs/>
          <w:sz w:val="56"/>
          <w:szCs w:val="56"/>
        </w:rPr>
        <w:t xml:space="preserve"> - Prepared</w:t>
      </w:r>
      <w:r w:rsidRPr="00184D80">
        <w:rPr>
          <w:sz w:val="14"/>
          <w:szCs w:val="14"/>
        </w:rPr>
        <w:br/>
      </w:r>
      <w:r w:rsidRPr="00A03B37">
        <w:rPr>
          <w:rStyle w:val="markedcontent"/>
        </w:rPr>
        <w:t>Contact:</w:t>
      </w:r>
      <w:r w:rsidR="005A1BAC" w:rsidRPr="00A03B37">
        <w:t xml:space="preserve">  </w:t>
      </w:r>
      <w:r w:rsidRPr="00A03B37">
        <w:rPr>
          <w:rStyle w:val="markedcontent"/>
        </w:rPr>
        <w:t>Emily Haver (</w:t>
      </w:r>
      <w:hyperlink r:id="rId6" w:history="1">
        <w:r w:rsidR="002A2CE4" w:rsidRPr="007472E9">
          <w:rPr>
            <w:rStyle w:val="Hyperlink"/>
          </w:rPr>
          <w:t>ehaver@uwyo.edu</w:t>
        </w:r>
      </w:hyperlink>
      <w:r w:rsidR="002A2CE4">
        <w:rPr>
          <w:rStyle w:val="markedcontent"/>
        </w:rPr>
        <w:t xml:space="preserve"> </w:t>
      </w:r>
      <w:r w:rsidRPr="00A03B37">
        <w:rPr>
          <w:rStyle w:val="markedcontent"/>
        </w:rPr>
        <w:t>)</w:t>
      </w:r>
    </w:p>
    <w:p w14:paraId="29C9CC63" w14:textId="1077DAFA" w:rsidR="00D65B54" w:rsidRPr="005A1BAC" w:rsidRDefault="00D65B54" w:rsidP="00D65B54">
      <w:pPr>
        <w:spacing w:after="0"/>
        <w:rPr>
          <w:rStyle w:val="markedcontent"/>
        </w:rPr>
      </w:pPr>
      <w:r w:rsidRPr="00184D80">
        <w:rPr>
          <w:sz w:val="14"/>
          <w:szCs w:val="14"/>
        </w:rPr>
        <w:br/>
      </w:r>
      <w:r w:rsidR="002A2CE4">
        <w:rPr>
          <w:rStyle w:val="markedcontent"/>
          <w:b/>
          <w:bCs/>
        </w:rPr>
        <w:t>Overview</w:t>
      </w:r>
      <w:r w:rsidRPr="005A1BAC">
        <w:br/>
      </w:r>
      <w:r w:rsidRPr="005A1BAC">
        <w:rPr>
          <w:rStyle w:val="markedcontent"/>
        </w:rPr>
        <w:t>The Presentations Contest emphasizes development of verbal communication skills. Presentation</w:t>
      </w:r>
      <w:r w:rsidRPr="005A1BAC">
        <w:t xml:space="preserve"> </w:t>
      </w:r>
      <w:r w:rsidRPr="005A1BAC">
        <w:rPr>
          <w:rStyle w:val="markedcontent"/>
        </w:rPr>
        <w:t>delivery may include, but is not limited to, demonstrations, interactive exhibits, skits, drama, public</w:t>
      </w:r>
      <w:r w:rsidRPr="005A1BAC">
        <w:t xml:space="preserve"> </w:t>
      </w:r>
      <w:r w:rsidRPr="005A1BAC">
        <w:rPr>
          <w:rStyle w:val="markedcontent"/>
        </w:rPr>
        <w:t>speaking, visual aids and/or multimedia displays.</w:t>
      </w:r>
    </w:p>
    <w:p w14:paraId="0CB7CCBD" w14:textId="4E950663" w:rsidR="00D65B54" w:rsidRPr="005A1BAC" w:rsidRDefault="00D65B54" w:rsidP="00D65B54">
      <w:pPr>
        <w:spacing w:after="0"/>
        <w:rPr>
          <w:rStyle w:val="markedcontent"/>
        </w:rPr>
      </w:pPr>
      <w:r w:rsidRPr="005A1BAC">
        <w:br/>
      </w:r>
      <w:r w:rsidRPr="005A1BAC">
        <w:rPr>
          <w:rStyle w:val="markedcontent"/>
          <w:b/>
          <w:bCs/>
        </w:rPr>
        <w:t>Eligibility</w:t>
      </w:r>
      <w:r w:rsidRPr="005A1BAC">
        <w:br/>
      </w:r>
      <w:r w:rsidRPr="005A1BAC">
        <w:rPr>
          <w:rStyle w:val="markedcontent"/>
        </w:rPr>
        <w:t>Contestants can be enrolled in any 4-H project and give a presentation on any topic. Returning</w:t>
      </w:r>
      <w:r w:rsidRPr="005A1BAC">
        <w:t xml:space="preserve"> </w:t>
      </w:r>
      <w:r w:rsidRPr="005A1BAC">
        <w:rPr>
          <w:rStyle w:val="markedcontent"/>
        </w:rPr>
        <w:t>contestants are welcome and simply need to present a different topic each year.</w:t>
      </w:r>
      <w:r w:rsidRPr="005A1BAC">
        <w:t xml:space="preserve"> </w:t>
      </w:r>
      <w:r w:rsidRPr="005A1BAC">
        <w:rPr>
          <w:rStyle w:val="markedcontent"/>
        </w:rPr>
        <w:t>Each county can enter any number of contestants</w:t>
      </w:r>
      <w:r w:rsidR="002A2CE4">
        <w:rPr>
          <w:rStyle w:val="markedcontent"/>
        </w:rPr>
        <w:t xml:space="preserve"> </w:t>
      </w:r>
      <w:r w:rsidRPr="005A1BAC">
        <w:rPr>
          <w:rStyle w:val="markedcontent"/>
        </w:rPr>
        <w:t>for all age divisions. It is highly</w:t>
      </w:r>
      <w:r w:rsidRPr="005A1BAC">
        <w:t xml:space="preserve"> </w:t>
      </w:r>
      <w:r w:rsidRPr="005A1BAC">
        <w:rPr>
          <w:rStyle w:val="markedcontent"/>
        </w:rPr>
        <w:t>recommended that contestants compete in a county contest or practice in a public setting before the state</w:t>
      </w:r>
      <w:r w:rsidR="005A1BAC">
        <w:t xml:space="preserve"> </w:t>
      </w:r>
      <w:r w:rsidRPr="005A1BAC">
        <w:rPr>
          <w:rStyle w:val="markedcontent"/>
        </w:rPr>
        <w:t>contest.</w:t>
      </w:r>
      <w:r w:rsidRPr="005A1BAC">
        <w:br/>
      </w:r>
      <w:r w:rsidRPr="005A1BAC">
        <w:rPr>
          <w:rStyle w:val="markedcontent"/>
        </w:rPr>
        <w:t>Teams are considered one entry and share any awards.</w:t>
      </w:r>
    </w:p>
    <w:p w14:paraId="3D5CCCDB" w14:textId="7E3A124A" w:rsidR="00D65B54" w:rsidRPr="005A1BAC" w:rsidRDefault="00D65B54" w:rsidP="00D65B54">
      <w:pPr>
        <w:spacing w:after="0"/>
        <w:rPr>
          <w:rStyle w:val="markedcontent"/>
        </w:rPr>
      </w:pPr>
      <w:r w:rsidRPr="005A1BAC">
        <w:br/>
      </w:r>
      <w:r w:rsidRPr="005A1BAC">
        <w:rPr>
          <w:rStyle w:val="markedcontent"/>
          <w:b/>
          <w:bCs/>
        </w:rPr>
        <w:t>Contest</w:t>
      </w:r>
      <w:r w:rsidRPr="005A1BAC">
        <w:br/>
      </w:r>
      <w:r w:rsidRPr="005A1BAC">
        <w:rPr>
          <w:rStyle w:val="markedcontent"/>
        </w:rPr>
        <w:t>Presentations are judged on knowledge of subject matter, presentation manner</w:t>
      </w:r>
      <w:r w:rsidR="002A2CE4">
        <w:rPr>
          <w:rStyle w:val="markedcontent"/>
        </w:rPr>
        <w:t>,</w:t>
      </w:r>
      <w:r w:rsidRPr="005A1BAC">
        <w:rPr>
          <w:rStyle w:val="markedcontent"/>
        </w:rPr>
        <w:t xml:space="preserve"> and</w:t>
      </w:r>
      <w:r w:rsidR="002A2CE4">
        <w:rPr>
          <w:rStyle w:val="markedcontent"/>
        </w:rPr>
        <w:t xml:space="preserve"> presentation</w:t>
      </w:r>
      <w:r w:rsidRPr="005A1BAC">
        <w:rPr>
          <w:rStyle w:val="markedcontent"/>
        </w:rPr>
        <w:t xml:space="preserve"> impact and</w:t>
      </w:r>
      <w:r w:rsidR="002A2CE4">
        <w:rPr>
          <w:rStyle w:val="markedcontent"/>
        </w:rPr>
        <w:t xml:space="preserve"> are</w:t>
      </w:r>
      <w:r w:rsidRPr="005A1BAC">
        <w:rPr>
          <w:rStyle w:val="markedcontent"/>
        </w:rPr>
        <w:t xml:space="preserve"> divided into the following three categories: Demonstrations, Illustrated Talks, Speeches</w:t>
      </w:r>
      <w:r w:rsidRPr="005A1BAC">
        <w:br/>
      </w:r>
      <w:r w:rsidRPr="005A1BAC">
        <w:rPr>
          <w:rStyle w:val="markedcontent"/>
          <w:i/>
          <w:iCs/>
        </w:rPr>
        <w:t>Time Limits apply to all three</w:t>
      </w:r>
      <w:r w:rsidR="002A2CE4">
        <w:rPr>
          <w:rStyle w:val="markedcontent"/>
          <w:i/>
          <w:iCs/>
        </w:rPr>
        <w:t xml:space="preserve"> and are based on age division</w:t>
      </w:r>
      <w:r w:rsidRPr="005A1BAC">
        <w:rPr>
          <w:rStyle w:val="markedcontent"/>
          <w:i/>
          <w:iCs/>
        </w:rPr>
        <w:t>:</w:t>
      </w:r>
      <w:r w:rsidRPr="005A1BAC">
        <w:rPr>
          <w:i/>
          <w:iCs/>
        </w:rPr>
        <w:br/>
      </w:r>
      <w:r w:rsidRPr="005A1BAC">
        <w:rPr>
          <w:rStyle w:val="markedcontent"/>
        </w:rPr>
        <w:t xml:space="preserve">             Juniors ~3-10 minutes</w:t>
      </w:r>
      <w:r w:rsidRPr="005A1BAC">
        <w:br/>
      </w:r>
      <w:r w:rsidRPr="005A1BAC">
        <w:rPr>
          <w:rStyle w:val="markedcontent"/>
        </w:rPr>
        <w:t xml:space="preserve">             Intermediates ~ 5-10 minutes</w:t>
      </w:r>
      <w:r w:rsidRPr="005A1BAC">
        <w:br/>
      </w:r>
      <w:r w:rsidRPr="005A1BAC">
        <w:rPr>
          <w:rStyle w:val="markedcontent"/>
        </w:rPr>
        <w:t xml:space="preserve">            Seniors ~ 7-15 minutes</w:t>
      </w:r>
      <w:r w:rsidRPr="005A1BAC">
        <w:br/>
      </w:r>
      <w:r w:rsidRPr="005A1BAC">
        <w:rPr>
          <w:rStyle w:val="markedcontent"/>
        </w:rPr>
        <w:t>Penalties apply for going over or under time limits</w:t>
      </w:r>
      <w:r w:rsidR="002A2CE4">
        <w:rPr>
          <w:rStyle w:val="markedcontent"/>
        </w:rPr>
        <w:t xml:space="preserve"> and are at the discretion of the judges</w:t>
      </w:r>
      <w:r w:rsidR="00746088">
        <w:rPr>
          <w:rStyle w:val="markedcontent"/>
        </w:rPr>
        <w:t xml:space="preserve"> (i.e. a Senior speech that is two minutes too short will probably be deducted more points than a Senior speech that is two minutes too long, given the subject matter.)</w:t>
      </w:r>
      <w:r w:rsidRPr="005A1BAC">
        <w:rPr>
          <w:rStyle w:val="markedcontent"/>
        </w:rPr>
        <w:t xml:space="preserve"> Set-up time and questions asked after the</w:t>
      </w:r>
      <w:r w:rsidRPr="005A1BAC">
        <w:t xml:space="preserve"> </w:t>
      </w:r>
      <w:r w:rsidRPr="005A1BAC">
        <w:rPr>
          <w:rStyle w:val="markedcontent"/>
        </w:rPr>
        <w:t>presentation concludes are not included in this time limit.</w:t>
      </w:r>
      <w:r w:rsidR="00184D80" w:rsidRPr="005A1BAC">
        <w:rPr>
          <w:rStyle w:val="markedcontent"/>
        </w:rPr>
        <w:t xml:space="preserve"> (See judges score sheets for more specific guidelines on how each category is judged.) </w:t>
      </w:r>
    </w:p>
    <w:p w14:paraId="6D8C6669" w14:textId="77777777" w:rsidR="00D65B54" w:rsidRPr="005A1BAC" w:rsidRDefault="00D65B54" w:rsidP="00D65B54">
      <w:pPr>
        <w:spacing w:after="0"/>
        <w:rPr>
          <w:rStyle w:val="markedcontent"/>
        </w:rPr>
      </w:pPr>
    </w:p>
    <w:p w14:paraId="25D28E22" w14:textId="669CEADE" w:rsidR="00D65B54" w:rsidRPr="005A1BAC" w:rsidRDefault="00D65B54" w:rsidP="00D65B54">
      <w:pPr>
        <w:spacing w:after="0"/>
        <w:rPr>
          <w:rStyle w:val="markedcontent"/>
        </w:rPr>
      </w:pPr>
      <w:r w:rsidRPr="005A1BAC">
        <w:rPr>
          <w:u w:val="single"/>
        </w:rPr>
        <w:t>Demonstration</w:t>
      </w:r>
      <w:r w:rsidRPr="005A1BAC">
        <w:t xml:space="preserve">: tables, 2 chairs, and outlets are the only things that will be provided. </w:t>
      </w:r>
      <w:r w:rsidRPr="005A1BAC">
        <w:rPr>
          <w:rStyle w:val="markedcontent"/>
        </w:rPr>
        <w:t>Proper food handling techniques</w:t>
      </w:r>
      <w:r w:rsidR="002A2CE4">
        <w:rPr>
          <w:rStyle w:val="markedcontent"/>
        </w:rPr>
        <w:t>, if any,</w:t>
      </w:r>
      <w:r w:rsidRPr="005A1BAC">
        <w:rPr>
          <w:rStyle w:val="markedcontent"/>
        </w:rPr>
        <w:t xml:space="preserve"> are the</w:t>
      </w:r>
      <w:r w:rsidR="002A2CE4">
        <w:t xml:space="preserve"> </w:t>
      </w:r>
      <w:r w:rsidRPr="005A1BAC">
        <w:rPr>
          <w:rStyle w:val="markedcontent"/>
        </w:rPr>
        <w:t>responsibility of the individual (refrigeration</w:t>
      </w:r>
      <w:r w:rsidR="002A2CE4">
        <w:rPr>
          <w:rStyle w:val="markedcontent"/>
        </w:rPr>
        <w:t xml:space="preserve"> needs,</w:t>
      </w:r>
      <w:r w:rsidRPr="005A1BAC">
        <w:rPr>
          <w:rStyle w:val="markedcontent"/>
        </w:rPr>
        <w:t xml:space="preserve"> etc.)</w:t>
      </w:r>
      <w:r w:rsidRPr="005A1BAC">
        <w:t xml:space="preserve"> </w:t>
      </w:r>
      <w:r w:rsidRPr="005A1BAC">
        <w:br/>
      </w:r>
      <w:r w:rsidRPr="005A1BAC">
        <w:rPr>
          <w:rStyle w:val="markedcontent"/>
          <w:u w:val="single"/>
        </w:rPr>
        <w:t>Illustrated Talk</w:t>
      </w:r>
      <w:r w:rsidRPr="005A1BAC">
        <w:rPr>
          <w:rStyle w:val="markedcontent"/>
        </w:rPr>
        <w:t>: Tables, a PC laptop with the PowerPoint program, projector, and screen will be provided. Contestants are</w:t>
      </w:r>
      <w:r w:rsidR="002A2CE4">
        <w:t xml:space="preserve"> </w:t>
      </w:r>
      <w:r w:rsidRPr="005A1BAC">
        <w:rPr>
          <w:rStyle w:val="markedcontent"/>
        </w:rPr>
        <w:t>responsible for bringing any electronic presentation materials (i.e. PowerPoint) on a USB drive to be used</w:t>
      </w:r>
      <w:r w:rsidR="002A2CE4">
        <w:t xml:space="preserve"> </w:t>
      </w:r>
      <w:r w:rsidRPr="005A1BAC">
        <w:rPr>
          <w:rStyle w:val="markedcontent"/>
        </w:rPr>
        <w:t>with the provided supplies at the event. A different laptop may be used in the event there are problems</w:t>
      </w:r>
      <w:r w:rsidR="002A2CE4">
        <w:t xml:space="preserve"> </w:t>
      </w:r>
      <w:r w:rsidRPr="005A1BAC">
        <w:rPr>
          <w:rStyle w:val="markedcontent"/>
        </w:rPr>
        <w:t>using those provided.</w:t>
      </w:r>
    </w:p>
    <w:p w14:paraId="57A5AD84" w14:textId="06369DBA" w:rsidR="00D65B54" w:rsidRPr="005A1BAC" w:rsidRDefault="00D65B54" w:rsidP="00D65B54">
      <w:pPr>
        <w:spacing w:after="0"/>
        <w:rPr>
          <w:rStyle w:val="markedcontent"/>
        </w:rPr>
      </w:pPr>
      <w:r w:rsidRPr="005A1BAC">
        <w:rPr>
          <w:rStyle w:val="markedcontent"/>
          <w:u w:val="single"/>
        </w:rPr>
        <w:t>Speech</w:t>
      </w:r>
      <w:r w:rsidRPr="005A1BAC">
        <w:rPr>
          <w:rStyle w:val="markedcontent"/>
        </w:rPr>
        <w:t>: no additional material/aides may be used in a speech besides note/cue cards. (NOTE: Points may be deducted for excessive use of notes/cue cards by Senior participants.)</w:t>
      </w:r>
    </w:p>
    <w:p w14:paraId="4FFC905B" w14:textId="187B5E03" w:rsidR="00A03B37" w:rsidRPr="002A2CE4" w:rsidRDefault="00D65B54" w:rsidP="00D65B54">
      <w:pPr>
        <w:spacing w:after="0"/>
        <w:rPr>
          <w:rStyle w:val="markedcontent"/>
        </w:rPr>
      </w:pPr>
      <w:r w:rsidRPr="005A1BAC">
        <w:br/>
      </w:r>
      <w:r w:rsidRPr="005A1BAC">
        <w:rPr>
          <w:rStyle w:val="markedcontent"/>
        </w:rPr>
        <w:t>This contest will be held in the morning and afternoon</w:t>
      </w:r>
      <w:r w:rsidR="007A7C91">
        <w:rPr>
          <w:rStyle w:val="markedcontent"/>
        </w:rPr>
        <w:t>,</w:t>
      </w:r>
      <w:r w:rsidRPr="005A1BAC">
        <w:rPr>
          <w:rStyle w:val="markedcontent"/>
        </w:rPr>
        <w:t xml:space="preserve"> in order to accommodate additional participants</w:t>
      </w:r>
      <w:r w:rsidRPr="005A1BAC">
        <w:t xml:space="preserve"> </w:t>
      </w:r>
      <w:r w:rsidRPr="005A1BAC">
        <w:rPr>
          <w:rStyle w:val="markedcontent"/>
        </w:rPr>
        <w:t>who may be competing in other events at Showcase Showdown. Contestants will be asked to choose a</w:t>
      </w:r>
      <w:r w:rsidRPr="005A1BAC">
        <w:t xml:space="preserve"> </w:t>
      </w:r>
      <w:r w:rsidRPr="005A1BAC">
        <w:rPr>
          <w:rStyle w:val="markedcontent"/>
        </w:rPr>
        <w:t>specific time slot in which they will complete their presentation. Time slot sing-ups will be email</w:t>
      </w:r>
      <w:r w:rsidR="002A2CE4">
        <w:rPr>
          <w:rStyle w:val="markedcontent"/>
        </w:rPr>
        <w:t xml:space="preserve">ed </w:t>
      </w:r>
      <w:r w:rsidRPr="005A1BAC">
        <w:rPr>
          <w:rStyle w:val="markedcontent"/>
        </w:rPr>
        <w:t>out to</w:t>
      </w:r>
      <w:r w:rsidRPr="005A1BAC">
        <w:t xml:space="preserve"> </w:t>
      </w:r>
      <w:r w:rsidRPr="005A1BAC">
        <w:rPr>
          <w:rStyle w:val="markedcontent"/>
        </w:rPr>
        <w:t>contestants prior to the contest day.</w:t>
      </w:r>
    </w:p>
    <w:p w14:paraId="147794E1" w14:textId="77777777" w:rsidR="00A03B37" w:rsidRDefault="00A03B37" w:rsidP="00D65B54">
      <w:pPr>
        <w:spacing w:after="0"/>
        <w:rPr>
          <w:rStyle w:val="markedcontent"/>
          <w:b/>
          <w:bCs/>
        </w:rPr>
      </w:pPr>
    </w:p>
    <w:p w14:paraId="7680ECF5" w14:textId="4A01E63E" w:rsidR="00F74555" w:rsidRPr="005A1BAC" w:rsidRDefault="00D65B54" w:rsidP="00D65B54">
      <w:pPr>
        <w:spacing w:after="0"/>
      </w:pPr>
      <w:r w:rsidRPr="005A1BAC">
        <w:rPr>
          <w:rStyle w:val="markedcontent"/>
          <w:b/>
          <w:bCs/>
        </w:rPr>
        <w:t>Awards</w:t>
      </w:r>
      <w:r w:rsidRPr="005A1BAC">
        <w:rPr>
          <w:b/>
          <w:bCs/>
        </w:rPr>
        <w:br/>
      </w:r>
      <w:r w:rsidRPr="005A1BAC">
        <w:rPr>
          <w:rStyle w:val="markedcontent"/>
        </w:rPr>
        <w:t>The top ten individuals in each age category will be recognized</w:t>
      </w:r>
      <w:r w:rsidR="00184D80" w:rsidRPr="005A1BAC">
        <w:rPr>
          <w:rStyle w:val="markedcontent"/>
        </w:rPr>
        <w:t xml:space="preserve"> in the Prepared Category overall. Awards will not be broken down by prepared presentation category (demo, talk, speech). </w:t>
      </w:r>
      <w:r w:rsidRPr="005A1BAC">
        <w:br/>
      </w:r>
      <w:r w:rsidRPr="005A1BAC">
        <w:rPr>
          <w:rStyle w:val="markedcontent"/>
        </w:rPr>
        <w:t>The top two</w:t>
      </w:r>
      <w:r w:rsidR="00184D80" w:rsidRPr="005A1BAC">
        <w:rPr>
          <w:rStyle w:val="markedcontent"/>
        </w:rPr>
        <w:t xml:space="preserve"> overall</w:t>
      </w:r>
      <w:r w:rsidRPr="005A1BAC">
        <w:rPr>
          <w:rStyle w:val="markedcontent"/>
        </w:rPr>
        <w:t xml:space="preserve"> senior individuals will be award</w:t>
      </w:r>
      <w:r w:rsidR="002A2CE4">
        <w:rPr>
          <w:rStyle w:val="markedcontent"/>
        </w:rPr>
        <w:t>ed</w:t>
      </w:r>
      <w:r w:rsidRPr="005A1BAC">
        <w:rPr>
          <w:rStyle w:val="markedcontent"/>
        </w:rPr>
        <w:t xml:space="preserve"> a $500 scholarship to compete at Western National</w:t>
      </w:r>
      <w:r w:rsidRPr="005A1BAC">
        <w:t xml:space="preserve"> </w:t>
      </w:r>
      <w:r w:rsidRPr="005A1BAC">
        <w:rPr>
          <w:rStyle w:val="markedcontent"/>
        </w:rPr>
        <w:t>Roundup or a state sponsored leadership experience.</w:t>
      </w:r>
      <w:r w:rsidR="00184D80" w:rsidRPr="005A1BAC">
        <w:rPr>
          <w:rStyle w:val="markedcontent"/>
        </w:rPr>
        <w:t xml:space="preserve"> (NOTE: the WNR presentation contest is a </w:t>
      </w:r>
      <w:r w:rsidR="00184D80" w:rsidRPr="005A1BAC">
        <w:rPr>
          <w:rStyle w:val="markedcontent"/>
          <w:i/>
          <w:iCs/>
        </w:rPr>
        <w:t>speech</w:t>
      </w:r>
      <w:r w:rsidR="00184D80" w:rsidRPr="005A1BAC">
        <w:rPr>
          <w:rStyle w:val="markedcontent"/>
        </w:rPr>
        <w:t xml:space="preserve"> contest, no presentation aides allowed.)</w:t>
      </w:r>
    </w:p>
    <w:sectPr w:rsidR="00F74555" w:rsidRPr="005A1BAC" w:rsidSect="00A03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C8AA" w14:textId="77777777" w:rsidR="004656C6" w:rsidRDefault="004656C6" w:rsidP="005A1BAC">
      <w:pPr>
        <w:spacing w:after="0" w:line="240" w:lineRule="auto"/>
      </w:pPr>
      <w:r>
        <w:separator/>
      </w:r>
    </w:p>
  </w:endnote>
  <w:endnote w:type="continuationSeparator" w:id="0">
    <w:p w14:paraId="08EEBC6D" w14:textId="77777777" w:rsidR="004656C6" w:rsidRDefault="004656C6" w:rsidP="005A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4598" w14:textId="77777777" w:rsidR="00FF2C42" w:rsidRDefault="00FF2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5BC0" w14:textId="2FA1CD10" w:rsidR="00A03B37" w:rsidRPr="007264AF" w:rsidRDefault="00A03B37" w:rsidP="00A03B37">
    <w:pPr>
      <w:pStyle w:val="Footer"/>
      <w:jc w:val="center"/>
      <w:rPr>
        <w:rFonts w:asciiTheme="majorHAnsi" w:hAnsiTheme="majorHAnsi"/>
      </w:rPr>
    </w:pPr>
    <w:r>
      <w:rPr>
        <w:rFonts w:asciiTheme="majorHAnsi" w:hAnsiTheme="majorHAnsi"/>
      </w:rPr>
      <w:t>Showcase Showdown June 2</w:t>
    </w:r>
    <w:r w:rsidR="00D12C26">
      <w:rPr>
        <w:rFonts w:asciiTheme="majorHAnsi" w:hAnsiTheme="majorHAnsi"/>
      </w:rPr>
      <w:t>0</w:t>
    </w:r>
    <w:r>
      <w:rPr>
        <w:rFonts w:asciiTheme="majorHAnsi" w:hAnsiTheme="majorHAnsi"/>
      </w:rPr>
      <w:t>-2</w:t>
    </w:r>
    <w:r w:rsidR="00D12C26">
      <w:rPr>
        <w:rFonts w:asciiTheme="majorHAnsi" w:hAnsiTheme="majorHAnsi"/>
      </w:rPr>
      <w:t>2</w:t>
    </w:r>
    <w:r>
      <w:rPr>
        <w:rFonts w:asciiTheme="majorHAnsi" w:hAnsiTheme="majorHAnsi"/>
      </w:rPr>
      <w:t>, 202</w:t>
    </w:r>
    <w:r w:rsidR="00D12C26">
      <w:rPr>
        <w:rFonts w:asciiTheme="majorHAnsi" w:hAnsiTheme="majorHAnsi"/>
      </w:rPr>
      <w:t>3</w:t>
    </w:r>
    <w:r w:rsidRPr="007264AF">
      <w:rPr>
        <w:rFonts w:asciiTheme="majorHAnsi" w:hAnsiTheme="majorHAnsi"/>
      </w:rPr>
      <w:t xml:space="preserve"> </w:t>
    </w:r>
    <w:r w:rsidRPr="007264AF">
      <w:rPr>
        <w:rFonts w:asciiTheme="majorHAnsi" w:hAnsiTheme="majorHAnsi"/>
        <w:noProof/>
      </w:rPr>
      <w:drawing>
        <wp:inline distT="0" distB="0" distL="0" distR="0" wp14:anchorId="1EAC06D9" wp14:editId="488F7D03">
          <wp:extent cx="133985" cy="133985"/>
          <wp:effectExtent l="19050" t="0" r="0" b="0"/>
          <wp:docPr id="4" name="Picture 1" descr="Clover B&amp;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over B&amp;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" cy="133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264AF">
      <w:rPr>
        <w:rFonts w:asciiTheme="majorHAnsi" w:hAnsiTheme="majorHAnsi"/>
      </w:rPr>
      <w:t xml:space="preserve"> </w:t>
    </w:r>
    <w:r>
      <w:rPr>
        <w:rFonts w:asciiTheme="majorHAnsi" w:hAnsiTheme="majorHAnsi"/>
      </w:rPr>
      <w:t xml:space="preserve"> Laramie</w:t>
    </w:r>
    <w:r w:rsidRPr="007264AF">
      <w:rPr>
        <w:rFonts w:asciiTheme="majorHAnsi" w:hAnsiTheme="majorHAnsi"/>
      </w:rPr>
      <w:t>, Wyoming</w:t>
    </w:r>
  </w:p>
  <w:p w14:paraId="5990AF90" w14:textId="77777777" w:rsidR="00A03B37" w:rsidRDefault="00BD433C" w:rsidP="00A03B37">
    <w:pPr>
      <w:jc w:val="center"/>
    </w:pPr>
    <w:hyperlink r:id="rId2" w:history="1">
      <w:r w:rsidR="00A03B37" w:rsidRPr="007264AF">
        <w:rPr>
          <w:rStyle w:val="Hyperlink"/>
          <w:rFonts w:asciiTheme="majorHAnsi" w:hAnsiTheme="majorHAnsi"/>
          <w:sz w:val="20"/>
          <w:szCs w:val="20"/>
        </w:rPr>
        <w:t>www.Wyoming4H.org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3DCE" w14:textId="58482B06" w:rsidR="00A03B37" w:rsidRDefault="00A03B37" w:rsidP="00A03B37">
    <w:pPr>
      <w:pStyle w:val="Footer"/>
      <w:jc w:val="right"/>
    </w:pPr>
    <w:r>
      <w:t xml:space="preserve">Updated </w:t>
    </w:r>
    <w:r w:rsidR="00D12C26">
      <w:t>1</w:t>
    </w:r>
    <w:r>
      <w:t>/202</w:t>
    </w:r>
    <w:r w:rsidR="00BD433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6200" w14:textId="77777777" w:rsidR="004656C6" w:rsidRDefault="004656C6" w:rsidP="005A1BAC">
      <w:pPr>
        <w:spacing w:after="0" w:line="240" w:lineRule="auto"/>
      </w:pPr>
      <w:r>
        <w:separator/>
      </w:r>
    </w:p>
  </w:footnote>
  <w:footnote w:type="continuationSeparator" w:id="0">
    <w:p w14:paraId="2026DB2F" w14:textId="77777777" w:rsidR="004656C6" w:rsidRDefault="004656C6" w:rsidP="005A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3192" w14:textId="77777777" w:rsidR="00FF2C42" w:rsidRDefault="00FF2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3F4B" w14:textId="77777777" w:rsidR="00FF2C42" w:rsidRDefault="00FF2C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A97A" w14:textId="77777777" w:rsidR="00FF2C42" w:rsidRDefault="00FF2C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54"/>
    <w:rsid w:val="00030F53"/>
    <w:rsid w:val="000708B5"/>
    <w:rsid w:val="00184D80"/>
    <w:rsid w:val="00210B0E"/>
    <w:rsid w:val="00251434"/>
    <w:rsid w:val="002A2CE4"/>
    <w:rsid w:val="00362AE2"/>
    <w:rsid w:val="003E5A8B"/>
    <w:rsid w:val="003F5F5D"/>
    <w:rsid w:val="004656C6"/>
    <w:rsid w:val="005A1BAC"/>
    <w:rsid w:val="00746088"/>
    <w:rsid w:val="007A7C91"/>
    <w:rsid w:val="008A0473"/>
    <w:rsid w:val="008E0A9D"/>
    <w:rsid w:val="00A03B37"/>
    <w:rsid w:val="00AC07E7"/>
    <w:rsid w:val="00B513BF"/>
    <w:rsid w:val="00BD433C"/>
    <w:rsid w:val="00D12C26"/>
    <w:rsid w:val="00D65B54"/>
    <w:rsid w:val="00F74555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F3512"/>
  <w15:chartTrackingRefBased/>
  <w15:docId w15:val="{66EBEC56-C7FD-4158-A1EB-24FD4FF7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D65B54"/>
  </w:style>
  <w:style w:type="paragraph" w:styleId="Header">
    <w:name w:val="header"/>
    <w:basedOn w:val="Normal"/>
    <w:link w:val="HeaderChar"/>
    <w:uiPriority w:val="99"/>
    <w:unhideWhenUsed/>
    <w:rsid w:val="005A1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BAC"/>
  </w:style>
  <w:style w:type="paragraph" w:styleId="Footer">
    <w:name w:val="footer"/>
    <w:basedOn w:val="Normal"/>
    <w:link w:val="FooterChar"/>
    <w:uiPriority w:val="99"/>
    <w:unhideWhenUsed/>
    <w:rsid w:val="005A1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BAC"/>
  </w:style>
  <w:style w:type="character" w:styleId="Hyperlink">
    <w:name w:val="Hyperlink"/>
    <w:basedOn w:val="DefaultParagraphFont"/>
    <w:uiPriority w:val="99"/>
    <w:unhideWhenUsed/>
    <w:rsid w:val="00A03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haver@uwyo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yoming4H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Haver</dc:creator>
  <cp:keywords/>
  <dc:description/>
  <cp:lastModifiedBy>Rylie Lynn Ogden</cp:lastModifiedBy>
  <cp:revision>3</cp:revision>
  <dcterms:created xsi:type="dcterms:W3CDTF">2025-01-09T23:24:00Z</dcterms:created>
  <dcterms:modified xsi:type="dcterms:W3CDTF">2025-01-09T23:25:00Z</dcterms:modified>
</cp:coreProperties>
</file>