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BDF9BE" w14:textId="541E4629" w:rsidR="00FC7B95" w:rsidRPr="00FC7B95" w:rsidRDefault="003C0088" w:rsidP="00FC7B95">
          <w:pPr>
            <w:pStyle w:val="TOC1"/>
            <w:tabs>
              <w:tab w:val="right" w:leader="dot" w:pos="10790"/>
            </w:tabs>
            <w:spacing w:before="0" w:after="0"/>
            <w:rPr>
              <w:noProof/>
              <w:kern w:val="2"/>
              <w:sz w:val="22"/>
              <w:szCs w:val="22"/>
              <w14:ligatures w14:val="standardContextual"/>
            </w:rPr>
          </w:pPr>
          <w:r w:rsidRPr="00FC7B95">
            <w:rPr>
              <w:rFonts w:ascii="Corbel" w:hAnsi="Corbel"/>
              <w:sz w:val="4"/>
              <w:szCs w:val="4"/>
            </w:rPr>
            <w:fldChar w:fldCharType="begin"/>
          </w:r>
          <w:r w:rsidRPr="00FC7B95">
            <w:rPr>
              <w:rFonts w:ascii="Corbel" w:hAnsi="Corbel"/>
              <w:sz w:val="4"/>
              <w:szCs w:val="4"/>
            </w:rPr>
            <w:instrText xml:space="preserve"> TOC \o "1-3" \h \z \u </w:instrText>
          </w:r>
          <w:r w:rsidRPr="00FC7B95">
            <w:rPr>
              <w:rFonts w:ascii="Corbel" w:hAnsi="Corbel"/>
              <w:sz w:val="4"/>
              <w:szCs w:val="4"/>
            </w:rPr>
            <w:fldChar w:fldCharType="separate"/>
          </w:r>
          <w:hyperlink w:anchor="_Toc211322024" w:history="1">
            <w:r w:rsidR="00FC7B95" w:rsidRPr="00FC7B95">
              <w:rPr>
                <w:rStyle w:val="Hyperlink"/>
                <w:rFonts w:ascii="Corbel" w:hAnsi="Corbel"/>
                <w:noProof/>
                <w:sz w:val="18"/>
                <w:szCs w:val="18"/>
              </w:rPr>
              <w:t>Employment Details</w:t>
            </w:r>
            <w:r w:rsidR="00FC7B95" w:rsidRPr="00FC7B95">
              <w:rPr>
                <w:noProof/>
                <w:webHidden/>
                <w:sz w:val="18"/>
                <w:szCs w:val="18"/>
              </w:rPr>
              <w:tab/>
            </w:r>
            <w:r w:rsidR="00FC7B95" w:rsidRPr="00FC7B95">
              <w:rPr>
                <w:noProof/>
                <w:webHidden/>
                <w:sz w:val="18"/>
                <w:szCs w:val="18"/>
              </w:rPr>
              <w:fldChar w:fldCharType="begin"/>
            </w:r>
            <w:r w:rsidR="00FC7B95" w:rsidRPr="00FC7B95">
              <w:rPr>
                <w:noProof/>
                <w:webHidden/>
                <w:sz w:val="18"/>
                <w:szCs w:val="18"/>
              </w:rPr>
              <w:instrText xml:space="preserve"> PAGEREF _Toc211322024 \h </w:instrText>
            </w:r>
            <w:r w:rsidR="00FC7B95" w:rsidRPr="00FC7B95">
              <w:rPr>
                <w:noProof/>
                <w:webHidden/>
                <w:sz w:val="18"/>
                <w:szCs w:val="18"/>
              </w:rPr>
            </w:r>
            <w:r w:rsidR="00FC7B95" w:rsidRPr="00FC7B95">
              <w:rPr>
                <w:noProof/>
                <w:webHidden/>
                <w:sz w:val="18"/>
                <w:szCs w:val="18"/>
              </w:rPr>
              <w:fldChar w:fldCharType="separate"/>
            </w:r>
            <w:r w:rsidR="00140E24">
              <w:rPr>
                <w:noProof/>
                <w:webHidden/>
                <w:sz w:val="18"/>
                <w:szCs w:val="18"/>
              </w:rPr>
              <w:t>1</w:t>
            </w:r>
            <w:r w:rsidR="00FC7B95" w:rsidRPr="00FC7B95">
              <w:rPr>
                <w:noProof/>
                <w:webHidden/>
                <w:sz w:val="18"/>
                <w:szCs w:val="18"/>
              </w:rPr>
              <w:fldChar w:fldCharType="end"/>
            </w:r>
          </w:hyperlink>
        </w:p>
        <w:p w14:paraId="5B22EF59" w14:textId="1C1212D5"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25" w:history="1">
            <w:r w:rsidRPr="00FC7B95">
              <w:rPr>
                <w:rStyle w:val="Hyperlink"/>
                <w:rFonts w:ascii="Corbel" w:hAnsi="Corbel"/>
                <w:b/>
                <w:bCs/>
                <w:noProof/>
                <w:sz w:val="18"/>
                <w:szCs w:val="18"/>
              </w:rPr>
              <w:t>Employment Information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_Toc211322025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664516CD" w14:textId="07FC31D6" w:rsidR="00FC7B95" w:rsidRPr="00FC7B95" w:rsidRDefault="00FC7B95" w:rsidP="00FC7B95">
          <w:pPr>
            <w:pStyle w:val="TOC2"/>
            <w:spacing w:before="0" w:after="0"/>
            <w:rPr>
              <w:noProof/>
              <w:kern w:val="2"/>
              <w:sz w:val="22"/>
              <w:szCs w:val="22"/>
              <w14:ligatures w14:val="standardContextual"/>
            </w:rPr>
          </w:pPr>
          <w:hyperlink w:anchor="_Toc211322026" w:history="1">
            <w:r w:rsidRPr="00FC7B95">
              <w:rPr>
                <w:rStyle w:val="Hyperlink"/>
                <w:noProof/>
                <w:sz w:val="18"/>
                <w:szCs w:val="18"/>
                <w:shd w:val="clear" w:color="auto" w:fill="FFF4CD" w:themeFill="accent1" w:themeFillTint="33"/>
              </w:rPr>
              <w:t>University Regulations and Policies.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_Toc211322026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03889EC7" w14:textId="2A5FFEB2" w:rsidR="00FC7B95" w:rsidRPr="00FC7B95" w:rsidRDefault="00FC7B95" w:rsidP="00FC7B95">
          <w:pPr>
            <w:pStyle w:val="TOC2"/>
            <w:spacing w:before="0" w:after="0"/>
            <w:rPr>
              <w:noProof/>
              <w:kern w:val="2"/>
              <w:sz w:val="22"/>
              <w:szCs w:val="22"/>
              <w14:ligatures w14:val="standardContextual"/>
            </w:rPr>
          </w:pPr>
          <w:hyperlink w:anchor="_Toc211322027" w:history="1">
            <w:r w:rsidRPr="00FC7B95">
              <w:rPr>
                <w:rStyle w:val="Hyperlink"/>
                <w:noProof/>
                <w:sz w:val="18"/>
                <w:szCs w:val="18"/>
                <w:shd w:val="clear" w:color="auto" w:fill="FFF4CD" w:themeFill="accent1" w:themeFillTint="33"/>
              </w:rPr>
              <w:t>FY Appointment/Calendar.</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_Toc211322027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2B3FE5C7" w14:textId="7E1B18D4" w:rsidR="00FC7B95" w:rsidRPr="00FC7B95" w:rsidRDefault="00FC7B95" w:rsidP="00FC7B95">
          <w:pPr>
            <w:pStyle w:val="TOC2"/>
            <w:spacing w:before="0" w:after="0"/>
            <w:rPr>
              <w:noProof/>
              <w:kern w:val="2"/>
              <w:sz w:val="22"/>
              <w:szCs w:val="22"/>
              <w14:ligatures w14:val="standardContextual"/>
            </w:rPr>
          </w:pPr>
          <w:hyperlink w:anchor="_Toc211322028" w:history="1">
            <w:r w:rsidRPr="00FC7B95">
              <w:rPr>
                <w:rStyle w:val="Hyperlink"/>
                <w:noProof/>
                <w:sz w:val="18"/>
                <w:szCs w:val="18"/>
                <w:shd w:val="clear" w:color="auto" w:fill="FFF4CD" w:themeFill="accent1" w:themeFillTint="33"/>
              </w:rPr>
              <w:t>Job Duties/Performance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_Toc211322028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4D5EC095" w14:textId="2F606114" w:rsidR="00FC7B95" w:rsidRPr="00FC7B95" w:rsidRDefault="00FC7B95" w:rsidP="00FC7B95">
          <w:pPr>
            <w:pStyle w:val="TOC2"/>
            <w:spacing w:before="0" w:after="0"/>
            <w:rPr>
              <w:noProof/>
              <w:kern w:val="2"/>
              <w:sz w:val="22"/>
              <w:szCs w:val="22"/>
              <w14:ligatures w14:val="standardContextual"/>
            </w:rPr>
          </w:pPr>
          <w:hyperlink w:anchor="_Toc211322029" w:history="1">
            <w:r w:rsidRPr="00FC7B95">
              <w:rPr>
                <w:rStyle w:val="Hyperlink"/>
                <w:noProof/>
                <w:sz w:val="18"/>
                <w:szCs w:val="18"/>
                <w:shd w:val="clear" w:color="auto" w:fill="FFF4CD" w:themeFill="accent1" w:themeFillTint="33"/>
              </w:rPr>
              <w:t>Tenure Recommendation.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_Toc211322029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470F044C" w14:textId="6840D8C3" w:rsidR="00FC7B95" w:rsidRPr="00FC7B95" w:rsidRDefault="00FC7B95" w:rsidP="00FC7B95">
          <w:pPr>
            <w:pStyle w:val="TOC2"/>
            <w:spacing w:before="0" w:after="0"/>
            <w:rPr>
              <w:noProof/>
              <w:kern w:val="2"/>
              <w:sz w:val="22"/>
              <w:szCs w:val="22"/>
              <w14:ligatures w14:val="standardContextual"/>
            </w:rPr>
          </w:pPr>
          <w:hyperlink w:anchor="_Toc211322030" w:history="1">
            <w:r w:rsidRPr="00FC7B95">
              <w:rPr>
                <w:rStyle w:val="Hyperlink"/>
                <w:noProof/>
                <w:sz w:val="18"/>
                <w:szCs w:val="18"/>
                <w:shd w:val="clear" w:color="auto" w:fill="FFF4CD" w:themeFill="accent1" w:themeFillTint="33"/>
              </w:rPr>
              <w:t>Post-Tenure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_Toc211322030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2624AE3A" w14:textId="4E18D261" w:rsidR="00FC7B95" w:rsidRPr="00FC7B95" w:rsidRDefault="00FC7B95" w:rsidP="00FC7B95">
          <w:pPr>
            <w:pStyle w:val="TOC2"/>
            <w:spacing w:before="0" w:after="0"/>
            <w:rPr>
              <w:noProof/>
              <w:kern w:val="2"/>
              <w:sz w:val="22"/>
              <w:szCs w:val="22"/>
              <w14:ligatures w14:val="standardContextual"/>
            </w:rPr>
          </w:pPr>
          <w:hyperlink w:anchor="_Toc211322031" w:history="1">
            <w:r w:rsidRPr="00FC7B95">
              <w:rPr>
                <w:rStyle w:val="Hyperlink"/>
                <w:noProof/>
                <w:sz w:val="18"/>
                <w:szCs w:val="18"/>
                <w:shd w:val="clear" w:color="auto" w:fill="FFF4CD" w:themeFill="accent1" w:themeFillTint="33"/>
              </w:rPr>
              <w:t>Faculty Workload.</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_Toc211322031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683CC002" w14:textId="16E4194F" w:rsidR="00FC7B95" w:rsidRPr="00FC7B95" w:rsidRDefault="00FC7B95" w:rsidP="00FC7B95">
          <w:pPr>
            <w:pStyle w:val="TOC2"/>
            <w:spacing w:before="0" w:after="0"/>
            <w:rPr>
              <w:noProof/>
              <w:kern w:val="2"/>
              <w:sz w:val="22"/>
              <w:szCs w:val="22"/>
              <w14:ligatures w14:val="standardContextual"/>
            </w:rPr>
          </w:pPr>
          <w:hyperlink w:anchor="_Toc211322032" w:history="1">
            <w:r w:rsidRPr="00FC7B95">
              <w:rPr>
                <w:rStyle w:val="Hyperlink"/>
                <w:noProof/>
                <w:sz w:val="18"/>
                <w:szCs w:val="18"/>
                <w:shd w:val="clear" w:color="auto" w:fill="FFF4CD" w:themeFill="accent1" w:themeFillTint="33"/>
              </w:rPr>
              <w:t>Presence on Campus.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_Toc211322032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7D9EFDDD" w14:textId="3AC7A995" w:rsidR="00FC7B95" w:rsidRPr="00FC7B95" w:rsidRDefault="00FC7B95" w:rsidP="00FC7B95">
          <w:pPr>
            <w:pStyle w:val="TOC2"/>
            <w:spacing w:before="0" w:after="0"/>
            <w:rPr>
              <w:noProof/>
              <w:kern w:val="2"/>
              <w:sz w:val="22"/>
              <w:szCs w:val="22"/>
              <w14:ligatures w14:val="standardContextual"/>
            </w:rPr>
          </w:pPr>
          <w:hyperlink w:anchor="_Toc211322033" w:history="1">
            <w:r w:rsidRPr="00FC7B95">
              <w:rPr>
                <w:rStyle w:val="Hyperlink"/>
                <w:noProof/>
                <w:sz w:val="18"/>
                <w:szCs w:val="18"/>
                <w:shd w:val="clear" w:color="auto" w:fill="FFF4CD" w:themeFill="accent1" w:themeFillTint="33"/>
              </w:rPr>
              <w:t>Conflict of Interest/Commitment.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_Toc211322033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577E1220" w14:textId="52062B67" w:rsidR="00FC7B95" w:rsidRPr="00FC7B95" w:rsidRDefault="00FC7B95" w:rsidP="00FC7B95">
          <w:pPr>
            <w:pStyle w:val="TOC2"/>
            <w:spacing w:before="0" w:after="0"/>
            <w:rPr>
              <w:noProof/>
              <w:kern w:val="2"/>
              <w:sz w:val="22"/>
              <w:szCs w:val="22"/>
              <w14:ligatures w14:val="standardContextual"/>
            </w:rPr>
          </w:pPr>
          <w:hyperlink w:anchor="_Toc211322034" w:history="1">
            <w:r w:rsidRPr="00FC7B95">
              <w:rPr>
                <w:rStyle w:val="Hyperlink"/>
                <w:noProof/>
                <w:sz w:val="18"/>
                <w:szCs w:val="18"/>
                <w:shd w:val="clear" w:color="auto" w:fill="FFF4CD" w:themeFill="accent1" w:themeFillTint="33"/>
              </w:rPr>
              <w:t>Intellectual Property.</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_Toc211322034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1A8A45CC" w14:textId="4BF70D97" w:rsidR="00FC7B95" w:rsidRPr="00FC7B95" w:rsidRDefault="00FC7B95" w:rsidP="00FC7B95">
          <w:pPr>
            <w:pStyle w:val="TOC2"/>
            <w:spacing w:before="0" w:after="0"/>
            <w:rPr>
              <w:noProof/>
              <w:kern w:val="2"/>
              <w:sz w:val="22"/>
              <w:szCs w:val="22"/>
              <w14:ligatures w14:val="standardContextual"/>
            </w:rPr>
          </w:pPr>
          <w:hyperlink w:anchor="_Toc211322035" w:history="1">
            <w:r w:rsidRPr="00FC7B95">
              <w:rPr>
                <w:rStyle w:val="Hyperlink"/>
                <w:noProof/>
                <w:sz w:val="18"/>
                <w:szCs w:val="18"/>
                <w:shd w:val="clear" w:color="auto" w:fill="FFF4CD" w:themeFill="accent1" w:themeFillTint="33"/>
              </w:rPr>
              <w:t>Conduct.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_Toc211322035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45A4535D" w14:textId="2FD247AA" w:rsidR="00FC7B95" w:rsidRPr="00FC7B95" w:rsidRDefault="00FC7B95" w:rsidP="00FC7B95">
          <w:pPr>
            <w:pStyle w:val="TOC2"/>
            <w:spacing w:before="0" w:after="0"/>
            <w:rPr>
              <w:noProof/>
              <w:kern w:val="2"/>
              <w:sz w:val="22"/>
              <w:szCs w:val="22"/>
              <w14:ligatures w14:val="standardContextual"/>
            </w:rPr>
          </w:pPr>
          <w:hyperlink w:anchor="_Toc211322036" w:history="1">
            <w:r w:rsidRPr="00FC7B95">
              <w:rPr>
                <w:rStyle w:val="Hyperlink"/>
                <w:noProof/>
                <w:sz w:val="18"/>
                <w:szCs w:val="18"/>
                <w:shd w:val="clear" w:color="auto" w:fill="FFF4CD" w:themeFill="accent1" w:themeFillTint="33"/>
              </w:rPr>
              <w:t>New Faculty Orientation.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_Toc211322036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4C1EEFBA" w14:textId="44B892D6" w:rsidR="00FC7B95" w:rsidRPr="00FC7B95" w:rsidRDefault="00FC7B95" w:rsidP="00FC7B95">
          <w:pPr>
            <w:pStyle w:val="TOC2"/>
            <w:spacing w:before="0" w:after="0"/>
            <w:rPr>
              <w:noProof/>
              <w:kern w:val="2"/>
              <w:sz w:val="22"/>
              <w:szCs w:val="22"/>
              <w14:ligatures w14:val="standardContextual"/>
            </w:rPr>
          </w:pPr>
          <w:hyperlink w:anchor="_Toc211322037" w:history="1">
            <w:r w:rsidRPr="00FC7B95">
              <w:rPr>
                <w:rStyle w:val="Hyperlink"/>
                <w:noProof/>
                <w:sz w:val="18"/>
                <w:szCs w:val="18"/>
                <w:shd w:val="clear" w:color="auto" w:fill="FFF4CD" w:themeFill="accent1" w:themeFillTint="33"/>
              </w:rPr>
              <w:t>Terminal Degree Requirement.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_Toc211322037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59DF7D59" w14:textId="26C3FD98"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38" w:history="1">
            <w:r w:rsidRPr="00FC7B95">
              <w:rPr>
                <w:rStyle w:val="Hyperlink"/>
                <w:rFonts w:ascii="Corbel" w:hAnsi="Corbel"/>
                <w:b/>
                <w:bCs/>
                <w:noProof/>
                <w:sz w:val="18"/>
                <w:szCs w:val="18"/>
              </w:rPr>
              <w:t>Agreement Acceptance</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_Toc211322038 \h </w:instrText>
            </w:r>
            <w:r w:rsidRPr="00FC7B95">
              <w:rPr>
                <w:noProof/>
                <w:webHidden/>
                <w:sz w:val="18"/>
                <w:szCs w:val="18"/>
              </w:rPr>
            </w:r>
            <w:r w:rsidRPr="00FC7B95">
              <w:rPr>
                <w:noProof/>
                <w:webHidden/>
                <w:sz w:val="18"/>
                <w:szCs w:val="18"/>
              </w:rPr>
              <w:fldChar w:fldCharType="separate"/>
            </w:r>
            <w:r w:rsidR="00140E24">
              <w:rPr>
                <w:noProof/>
                <w:webHidden/>
                <w:sz w:val="18"/>
                <w:szCs w:val="18"/>
              </w:rPr>
              <w:t>5</w:t>
            </w:r>
            <w:r w:rsidRPr="00FC7B95">
              <w:rPr>
                <w:noProof/>
                <w:webHidden/>
                <w:sz w:val="18"/>
                <w:szCs w:val="18"/>
              </w:rPr>
              <w:fldChar w:fldCharType="end"/>
            </w:r>
          </w:hyperlink>
        </w:p>
        <w:p w14:paraId="14DA6CD2" w14:textId="52267711" w:rsidR="003C0088" w:rsidRDefault="003C0088" w:rsidP="00FC7B95">
          <w:pPr>
            <w:spacing w:before="0" w:after="0" w:line="240" w:lineRule="auto"/>
          </w:pPr>
          <w:r w:rsidRPr="00FC7B95">
            <w:rPr>
              <w:rFonts w:ascii="Corbel" w:hAnsi="Corbel"/>
              <w:b/>
              <w:bCs/>
              <w:noProof/>
              <w:sz w:val="4"/>
              <w:szCs w:val="4"/>
            </w:rPr>
            <w:fldChar w:fldCharType="end"/>
          </w:r>
        </w:p>
      </w:sdtContent>
    </w:sdt>
    <w:p w14:paraId="171AE0CD" w14:textId="28B2A2AA" w:rsidR="00E73F19" w:rsidRDefault="004C4161">
      <w:r>
        <w:rPr>
          <w:noProof/>
        </w:rPr>
        <mc:AlternateContent>
          <mc:Choice Requires="wps">
            <w:drawing>
              <wp:anchor distT="45720" distB="45720" distL="114300" distR="114300" simplePos="0" relativeHeight="251658240" behindDoc="0" locked="0" layoutInCell="1" allowOverlap="1" wp14:anchorId="03C28BD2" wp14:editId="6C69BBF9">
                <wp:simplePos x="0" y="0"/>
                <wp:positionH relativeFrom="margin">
                  <wp:posOffset>-120650</wp:posOffset>
                </wp:positionH>
                <wp:positionV relativeFrom="paragraph">
                  <wp:posOffset>43815</wp:posOffset>
                </wp:positionV>
                <wp:extent cx="7105650" cy="4940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403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24"/>
                                  <w:r w:rsidRPr="00D204C7">
                                    <w:rPr>
                                      <w:rFonts w:ascii="Corbel" w:hAnsi="Corbel"/>
                                      <w:sz w:val="24"/>
                                      <w:szCs w:val="24"/>
                                    </w:rPr>
                                    <w:t>E</w:t>
                                  </w:r>
                                  <w:r w:rsidR="006B444A" w:rsidRPr="00D204C7">
                                    <w:rPr>
                                      <w:rFonts w:ascii="Corbel" w:hAnsi="Corbel"/>
                                      <w:sz w:val="24"/>
                                      <w:szCs w:val="24"/>
                                    </w:rPr>
                                    <w:t>mployment Details</w:t>
                                  </w:r>
                                  <w:bookmarkEnd w:id="0"/>
                                </w:p>
                              </w:tc>
                            </w:tr>
                            <w:tr w:rsidR="004C4161"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F8966CE"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FA33E394781A4646BA5A96E3D69EDE30"/>
                                  </w:placeholder>
                                  <w:showingPlcHdr/>
                                  <w15:color w:val="00FFFF"/>
                                  <w:date>
                                    <w:dateFormat w:val="M/d/yyyy"/>
                                    <w:lid w:val="en-US"/>
                                    <w:storeMappedDataAs w:val="dateTime"/>
                                    <w:calendar w:val="gregorian"/>
                                  </w:date>
                                </w:sdtPr>
                                <w:sdtContent>
                                  <w:tc>
                                    <w:tcPr>
                                      <w:tcW w:w="8370" w:type="dxa"/>
                                    </w:tcPr>
                                    <w:p w14:paraId="77EE81A0" w14:textId="7AB5116C"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26C42FA2436402F9E4EE9BBE6D1DFE8"/>
                                  </w:placeholder>
                                  <w:showingPlcHdr/>
                                  <w15:color w:val="00FFFF"/>
                                  <w:text/>
                                </w:sdtPr>
                                <w:sdtContent>
                                  <w:tc>
                                    <w:tcPr>
                                      <w:tcW w:w="8370" w:type="dxa"/>
                                    </w:tcPr>
                                    <w:p w14:paraId="72F292C4" w14:textId="74A2D71C"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4C1917C0727240D1AA511A3DB1919BE8"/>
                                  </w:placeholder>
                                  <w15:appearance w15:val="hidden"/>
                                </w:sdtPr>
                                <w:sdtContent>
                                  <w:tc>
                                    <w:tcPr>
                                      <w:tcW w:w="8370" w:type="dxa"/>
                                    </w:tcPr>
                                    <w:p w14:paraId="30C5EE09" w14:textId="550A15D2" w:rsidR="004C4161" w:rsidRPr="00A82FDD" w:rsidRDefault="004C416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4C4161"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E9F8EB6A96040A7B402DF135DF06066"/>
                                  </w:placeholder>
                                  <w:showingPlcHdr/>
                                  <w15:color w:val="00FFFF"/>
                                  <w:text/>
                                </w:sdtPr>
                                <w:sdtContent>
                                  <w:tc>
                                    <w:tcPr>
                                      <w:tcW w:w="8370" w:type="dxa"/>
                                    </w:tcPr>
                                    <w:p w14:paraId="4E8B7B41" w14:textId="5B5935B4"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6D8F5F83523D45A88026D0E88CD2D912"/>
                                  </w:placeholder>
                                  <w:showingPlcHdr/>
                                  <w15:color w:val="00FFFF"/>
                                  <w:text/>
                                </w:sdtPr>
                                <w:sdtContent>
                                  <w:tc>
                                    <w:tcPr>
                                      <w:tcW w:w="8370" w:type="dxa"/>
                                    </w:tcPr>
                                    <w:p w14:paraId="654A25F2" w14:textId="411C392B"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4C4161" w:rsidRPr="00A82FDD" w:rsidRDefault="004C4161"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5F96154F6734F9BBC4CD47B4166A327"/>
                                  </w:placeholder>
                                  <w:showingPlcHdr/>
                                  <w15:color w:val="00FFFF"/>
                                  <w:date>
                                    <w:dateFormat w:val="M/d/yyyy"/>
                                    <w:lid w:val="en-US"/>
                                    <w:storeMappedDataAs w:val="dateTime"/>
                                    <w:calendar w:val="gregorian"/>
                                  </w:date>
                                </w:sdtPr>
                                <w:sdtContent>
                                  <w:tc>
                                    <w:tcPr>
                                      <w:tcW w:w="8370" w:type="dxa"/>
                                    </w:tcPr>
                                    <w:p w14:paraId="4DF5999C" w14:textId="6693D7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03FE055944894BE88EDBB0FB1C9681CA"/>
                                  </w:placeholder>
                                  <w15:appearance w15:val="hidden"/>
                                </w:sdtPr>
                                <w:sdtContent>
                                  <w:tc>
                                    <w:tcPr>
                                      <w:tcW w:w="8370" w:type="dxa"/>
                                    </w:tcPr>
                                    <w:p w14:paraId="740B032B" w14:textId="10A9F79D" w:rsidR="004C4161" w:rsidRPr="00A6608B"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C4161"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4C4161" w:rsidRPr="00A82FDD" w:rsidRDefault="004C4161"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E03D15207024F66BE11C974FA975BFE"/>
                                    </w:placeholder>
                                    <w15:color w:val="00FFFF"/>
                                    <w:text/>
                                  </w:sdtPr>
                                  <w:sdtContent>
                                    <w:p w14:paraId="3F2BF3AB" w14:textId="209544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16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161"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4C4161" w:rsidRPr="00A82FDD" w:rsidRDefault="004C4161"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1906B553" w:rsidR="004C4161" w:rsidRPr="00A82FDD" w:rsidRDefault="004C4161"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6C296E53E64841DC897C2F610DE41839"/>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6C296E53E64841DC897C2F610DE41839"/>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6C296E53E64841DC897C2F610DE41839"/>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6C296E53E64841DC897C2F610DE41839"/>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16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539DC55"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E7FAC65" w:rsidR="004C4161" w:rsidRPr="00A82FDD" w:rsidRDefault="004C4161"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3FE3977D"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FC629D3D54FE43FCA7846E0C32CEF62D"/>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FC629D3D54FE43FCA7846E0C32CEF62D"/>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FC629D3D54FE43FCA7846E0C32CEF62D"/>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FC629D3D54FE43FCA7846E0C32CEF62D"/>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FC629D3D54FE43FCA7846E0C32CEF62D"/>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C4161" w:rsidRPr="00A82FDD" w14:paraId="1EA84DC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3A3F7F4" w14:textId="66417014" w:rsidR="004C4161" w:rsidRPr="00A82FDD" w:rsidRDefault="004C4161" w:rsidP="004C416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646C027C" w14:textId="7775A75F" w:rsidR="004C4161" w:rsidRPr="00A82FDD" w:rsidRDefault="004C4161" w:rsidP="004C416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0CACE829099C495D82E5E1E38CC7DA8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87964C200B14BD9A56ED733828D1973"/>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87964C200B14BD9A56ED733828D1973"/>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3.45pt;width:559.5pt;height:38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24"/>
                            <w:r w:rsidRPr="00D204C7">
                              <w:rPr>
                                <w:rFonts w:ascii="Corbel" w:hAnsi="Corbel"/>
                                <w:sz w:val="24"/>
                                <w:szCs w:val="24"/>
                              </w:rPr>
                              <w:t>E</w:t>
                            </w:r>
                            <w:r w:rsidR="006B444A" w:rsidRPr="00D204C7">
                              <w:rPr>
                                <w:rFonts w:ascii="Corbel" w:hAnsi="Corbel"/>
                                <w:sz w:val="24"/>
                                <w:szCs w:val="24"/>
                              </w:rPr>
                              <w:t>mployment Details</w:t>
                            </w:r>
                            <w:bookmarkEnd w:id="1"/>
                          </w:p>
                        </w:tc>
                      </w:tr>
                      <w:tr w:rsidR="004C4161"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F8966CE"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FA33E394781A4646BA5A96E3D69EDE30"/>
                            </w:placeholder>
                            <w:showingPlcHdr/>
                            <w15:color w:val="00FFFF"/>
                            <w:date>
                              <w:dateFormat w:val="M/d/yyyy"/>
                              <w:lid w:val="en-US"/>
                              <w:storeMappedDataAs w:val="dateTime"/>
                              <w:calendar w:val="gregorian"/>
                            </w:date>
                          </w:sdtPr>
                          <w:sdtContent>
                            <w:tc>
                              <w:tcPr>
                                <w:tcW w:w="8370" w:type="dxa"/>
                              </w:tcPr>
                              <w:p w14:paraId="77EE81A0" w14:textId="7AB5116C"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26C42FA2436402F9E4EE9BBE6D1DFE8"/>
                            </w:placeholder>
                            <w:showingPlcHdr/>
                            <w15:color w:val="00FFFF"/>
                            <w:text/>
                          </w:sdtPr>
                          <w:sdtContent>
                            <w:tc>
                              <w:tcPr>
                                <w:tcW w:w="8370" w:type="dxa"/>
                              </w:tcPr>
                              <w:p w14:paraId="72F292C4" w14:textId="74A2D71C"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4C1917C0727240D1AA511A3DB1919BE8"/>
                            </w:placeholder>
                            <w15:appearance w15:val="hidden"/>
                          </w:sdtPr>
                          <w:sdtContent>
                            <w:tc>
                              <w:tcPr>
                                <w:tcW w:w="8370" w:type="dxa"/>
                              </w:tcPr>
                              <w:p w14:paraId="30C5EE09" w14:textId="550A15D2" w:rsidR="004C4161" w:rsidRPr="00A82FDD" w:rsidRDefault="004C416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4C4161"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E9F8EB6A96040A7B402DF135DF06066"/>
                            </w:placeholder>
                            <w:showingPlcHdr/>
                            <w15:color w:val="00FFFF"/>
                            <w:text/>
                          </w:sdtPr>
                          <w:sdtContent>
                            <w:tc>
                              <w:tcPr>
                                <w:tcW w:w="8370" w:type="dxa"/>
                              </w:tcPr>
                              <w:p w14:paraId="4E8B7B41" w14:textId="5B5935B4"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6D8F5F83523D45A88026D0E88CD2D912"/>
                            </w:placeholder>
                            <w:showingPlcHdr/>
                            <w15:color w:val="00FFFF"/>
                            <w:text/>
                          </w:sdtPr>
                          <w:sdtContent>
                            <w:tc>
                              <w:tcPr>
                                <w:tcW w:w="8370" w:type="dxa"/>
                              </w:tcPr>
                              <w:p w14:paraId="654A25F2" w14:textId="411C392B"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4C4161" w:rsidRPr="00A82FDD" w:rsidRDefault="004C4161"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5F96154F6734F9BBC4CD47B4166A327"/>
                            </w:placeholder>
                            <w:showingPlcHdr/>
                            <w15:color w:val="00FFFF"/>
                            <w:date>
                              <w:dateFormat w:val="M/d/yyyy"/>
                              <w:lid w:val="en-US"/>
                              <w:storeMappedDataAs w:val="dateTime"/>
                              <w:calendar w:val="gregorian"/>
                            </w:date>
                          </w:sdtPr>
                          <w:sdtContent>
                            <w:tc>
                              <w:tcPr>
                                <w:tcW w:w="8370" w:type="dxa"/>
                              </w:tcPr>
                              <w:p w14:paraId="4DF5999C" w14:textId="6693D7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03FE055944894BE88EDBB0FB1C9681CA"/>
                            </w:placeholder>
                            <w15:appearance w15:val="hidden"/>
                          </w:sdtPr>
                          <w:sdtContent>
                            <w:tc>
                              <w:tcPr>
                                <w:tcW w:w="8370" w:type="dxa"/>
                              </w:tcPr>
                              <w:p w14:paraId="740B032B" w14:textId="10A9F79D" w:rsidR="004C4161" w:rsidRPr="00A6608B"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C4161"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4C4161" w:rsidRPr="00A82FDD" w:rsidRDefault="004C4161"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E03D15207024F66BE11C974FA975BFE"/>
                              </w:placeholder>
                              <w15:color w:val="00FFFF"/>
                              <w:text/>
                            </w:sdtPr>
                            <w:sdtContent>
                              <w:p w14:paraId="3F2BF3AB" w14:textId="209544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16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161"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4C4161" w:rsidRPr="00A82FDD" w:rsidRDefault="004C4161"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1906B553" w:rsidR="004C4161" w:rsidRPr="00A82FDD" w:rsidRDefault="004C4161"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6C296E53E64841DC897C2F610DE41839"/>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6C296E53E64841DC897C2F610DE41839"/>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6C296E53E64841DC897C2F610DE41839"/>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6C296E53E64841DC897C2F610DE41839"/>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16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539DC55"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E7FAC65" w:rsidR="004C4161" w:rsidRPr="00A82FDD" w:rsidRDefault="004C4161"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3FE3977D"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FC629D3D54FE43FCA7846E0C32CEF62D"/>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FC629D3D54FE43FCA7846E0C32CEF62D"/>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FC629D3D54FE43FCA7846E0C32CEF62D"/>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FC629D3D54FE43FCA7846E0C32CEF62D"/>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FC629D3D54FE43FCA7846E0C32CEF62D"/>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C4161" w:rsidRPr="00A82FDD" w14:paraId="1EA84DC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3A3F7F4" w14:textId="66417014" w:rsidR="004C4161" w:rsidRPr="00A82FDD" w:rsidRDefault="004C4161" w:rsidP="004C416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646C027C" w14:textId="7775A75F" w:rsidR="004C4161" w:rsidRPr="00A82FDD" w:rsidRDefault="004C4161" w:rsidP="004C416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0CACE829099C495D82E5E1E38CC7DA8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87964C200B14BD9A56ED733828D1973"/>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87964C200B14BD9A56ED733828D1973"/>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B12E7B7" w:rsidR="003D7F05" w:rsidRPr="003D7F05" w:rsidRDefault="003D7F05" w:rsidP="003D7F05"/>
    <w:p w14:paraId="20C8B6B4" w14:textId="6751C2C1" w:rsidR="003D7F05" w:rsidRPr="003D7F05" w:rsidRDefault="003D7F05" w:rsidP="003D7F05"/>
    <w:p w14:paraId="16A0A3F2" w14:textId="4078D65B" w:rsidR="003D7F05" w:rsidRPr="003D7F05" w:rsidRDefault="003D7F05" w:rsidP="003D7F05"/>
    <w:p w14:paraId="3CCC840F" w14:textId="13FFD056"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2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2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27"/>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28"/>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28BE35E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29"/>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It has been recommended that you receive tenure at the rank of </w:t>
          </w:r>
          <w:r w:rsidR="0012571B">
            <w:rPr>
              <w:rFonts w:asciiTheme="majorHAnsi" w:hAnsiTheme="majorHAnsi" w:cstheme="majorHAnsi"/>
              <w:spacing w:val="-2"/>
              <w:sz w:val="22"/>
              <w:szCs w:val="22"/>
            </w:rPr>
            <w:t xml:space="preserve">Associate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30"/>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140E24"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31"/>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7BE04DF6"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32"/>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Content>
          <w:r w:rsidR="00140E24" w:rsidRPr="0076202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140E24"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33"/>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3F035F">
            <w:rPr>
              <w:rFonts w:asciiTheme="majorHAnsi" w:hAnsiTheme="majorHAnsi" w:cstheme="majorHAnsi"/>
              <w:spacing w:val="-2"/>
              <w:sz w:val="22"/>
              <w:szCs w:val="22"/>
            </w:rPr>
            <w:lastRenderedPageBreak/>
            <w:t>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34"/>
      <w:r w:rsidRPr="003F035F">
        <w:rPr>
          <w:rStyle w:val="Heading2Char"/>
        </w:rPr>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35"/>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36"/>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AB58BEC"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37"/>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9F6D3E">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40E2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140E24"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140E24"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000000" w:rsidP="0018654D">
                      <w:sdt>
                        <w:sdtPr>
                          <w:id w:val="1239982659"/>
                          <w:showingPlcHdr/>
                          <w:picture/>
                        </w:sdt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2B1E1085" w:rsidR="003D7F05" w:rsidRDefault="00FC7B95" w:rsidP="00E74B4C">
      <w:pPr>
        <w:pStyle w:val="Heading1"/>
        <w:jc w:val="center"/>
        <w:rPr>
          <w:rFonts w:ascii="Corbel" w:hAnsi="Corbel"/>
          <w:b/>
          <w:bCs/>
          <w:sz w:val="24"/>
          <w:szCs w:val="24"/>
        </w:rPr>
      </w:pPr>
      <w:bookmarkStart w:id="21" w:name="_Toc211322038"/>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140E2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88D7" w14:textId="77777777" w:rsidR="008127BD" w:rsidRDefault="008127BD" w:rsidP="007430AD">
      <w:pPr>
        <w:spacing w:before="0" w:after="0" w:line="240" w:lineRule="auto"/>
      </w:pPr>
      <w:r>
        <w:separator/>
      </w:r>
    </w:p>
  </w:endnote>
  <w:endnote w:type="continuationSeparator" w:id="0">
    <w:p w14:paraId="2A0BEB70" w14:textId="77777777" w:rsidR="008127BD" w:rsidRDefault="008127BD"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72304E07" w:rsidR="00F74FCE" w:rsidRDefault="00CB6B95">
    <w:pPr>
      <w:pStyle w:val="Footer"/>
    </w:pPr>
    <w:r>
      <w:t xml:space="preserve">Updated </w:t>
    </w:r>
    <w:r w:rsidR="004C4161">
      <w:t>2</w:t>
    </w:r>
    <w:r>
      <w:t>/1/2</w:t>
    </w:r>
    <w:r w:rsidR="004C416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9273" w14:textId="77777777" w:rsidR="008127BD" w:rsidRDefault="008127BD" w:rsidP="007430AD">
      <w:pPr>
        <w:spacing w:before="0" w:after="0" w:line="240" w:lineRule="auto"/>
      </w:pPr>
      <w:r>
        <w:separator/>
      </w:r>
    </w:p>
  </w:footnote>
  <w:footnote w:type="continuationSeparator" w:id="0">
    <w:p w14:paraId="46151705" w14:textId="77777777" w:rsidR="008127BD" w:rsidRDefault="008127BD"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355BBCE2"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7EA60"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530B6"/>
    <w:rsid w:val="000773EF"/>
    <w:rsid w:val="000D108E"/>
    <w:rsid w:val="000F5EE7"/>
    <w:rsid w:val="0012571B"/>
    <w:rsid w:val="0012695B"/>
    <w:rsid w:val="00140E24"/>
    <w:rsid w:val="001478C2"/>
    <w:rsid w:val="00166908"/>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4C4161"/>
    <w:rsid w:val="0052796F"/>
    <w:rsid w:val="00556A70"/>
    <w:rsid w:val="00563736"/>
    <w:rsid w:val="00571A65"/>
    <w:rsid w:val="005C6090"/>
    <w:rsid w:val="005E2580"/>
    <w:rsid w:val="006232A5"/>
    <w:rsid w:val="006424F3"/>
    <w:rsid w:val="00657D96"/>
    <w:rsid w:val="00685949"/>
    <w:rsid w:val="00697C01"/>
    <w:rsid w:val="006B2238"/>
    <w:rsid w:val="006B444A"/>
    <w:rsid w:val="00730C17"/>
    <w:rsid w:val="00735976"/>
    <w:rsid w:val="007430AD"/>
    <w:rsid w:val="00753B27"/>
    <w:rsid w:val="00767F11"/>
    <w:rsid w:val="00770A2D"/>
    <w:rsid w:val="007827A0"/>
    <w:rsid w:val="007835B8"/>
    <w:rsid w:val="007866EB"/>
    <w:rsid w:val="007A59EC"/>
    <w:rsid w:val="007A6D5B"/>
    <w:rsid w:val="0080519A"/>
    <w:rsid w:val="008127BD"/>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403D"/>
    <w:rsid w:val="00C054D0"/>
    <w:rsid w:val="00CA58C3"/>
    <w:rsid w:val="00CA6D82"/>
    <w:rsid w:val="00CA7E4C"/>
    <w:rsid w:val="00CB6B95"/>
    <w:rsid w:val="00CF2F22"/>
    <w:rsid w:val="00CF331E"/>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D06D2"/>
    <w:rsid w:val="00ED0EED"/>
    <w:rsid w:val="00EE58ED"/>
    <w:rsid w:val="00F2121F"/>
    <w:rsid w:val="00F64F09"/>
    <w:rsid w:val="00F74FCE"/>
    <w:rsid w:val="00FB0DBB"/>
    <w:rsid w:val="00FB6E1B"/>
    <w:rsid w:val="00FB74F5"/>
    <w:rsid w:val="00FC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7723D9"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7723D9"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7723D9" w:rsidRDefault="00BD14F5" w:rsidP="00BD14F5">
          <w:pPr>
            <w:pStyle w:val="108501CEBCFB4819BFC229315D3E76B0"/>
          </w:pPr>
          <w:r>
            <w:rPr>
              <w:rStyle w:val="PlaceholderText"/>
            </w:rPr>
            <w:t>Click or tap here to enter text.</w:t>
          </w:r>
        </w:p>
      </w:docPartBody>
    </w:docPart>
    <w:docPart>
      <w:docPartPr>
        <w:name w:val="0CACE829099C495D82E5E1E38CC7DA80"/>
        <w:category>
          <w:name w:val="General"/>
          <w:gallery w:val="placeholder"/>
        </w:category>
        <w:types>
          <w:type w:val="bbPlcHdr"/>
        </w:types>
        <w:behaviors>
          <w:behavior w:val="content"/>
        </w:behaviors>
        <w:guid w:val="{034E0B73-1EAB-47A4-B7A5-67E0CDEDE890}"/>
      </w:docPartPr>
      <w:docPartBody>
        <w:p w:rsidR="00722E1D" w:rsidRDefault="00722E1D" w:rsidP="00722E1D">
          <w:pPr>
            <w:pStyle w:val="0CACE829099C495D82E5E1E38CC7DA80"/>
          </w:pPr>
          <w:r w:rsidRPr="00297898">
            <w:rPr>
              <w:rStyle w:val="PlaceholderText"/>
            </w:rPr>
            <w:t>Choose an item.</w:t>
          </w:r>
        </w:p>
      </w:docPartBody>
    </w:docPart>
    <w:docPart>
      <w:docPartPr>
        <w:name w:val="687964C200B14BD9A56ED733828D1973"/>
        <w:category>
          <w:name w:val="General"/>
          <w:gallery w:val="placeholder"/>
        </w:category>
        <w:types>
          <w:type w:val="bbPlcHdr"/>
        </w:types>
        <w:behaviors>
          <w:behavior w:val="content"/>
        </w:behaviors>
        <w:guid w:val="{6D4487A3-A322-4878-9CF7-8B3611C66270}"/>
      </w:docPartPr>
      <w:docPartBody>
        <w:p w:rsidR="00722E1D" w:rsidRDefault="00722E1D" w:rsidP="00722E1D">
          <w:pPr>
            <w:pStyle w:val="687964C200B14BD9A56ED733828D1973"/>
          </w:pPr>
          <w:r w:rsidRPr="00F62AF1">
            <w:rPr>
              <w:rStyle w:val="PlaceholderText"/>
            </w:rPr>
            <w:t>Click or tap here to enter text.</w:t>
          </w:r>
        </w:p>
      </w:docPartBody>
    </w:docPart>
    <w:docPart>
      <w:docPartPr>
        <w:name w:val="FA33E394781A4646BA5A96E3D69EDE30"/>
        <w:category>
          <w:name w:val="General"/>
          <w:gallery w:val="placeholder"/>
        </w:category>
        <w:types>
          <w:type w:val="bbPlcHdr"/>
        </w:types>
        <w:behaviors>
          <w:behavior w:val="content"/>
        </w:behaviors>
        <w:guid w:val="{2CF75B5A-5C73-48DA-8734-ED9F952D9F7F}"/>
      </w:docPartPr>
      <w:docPartBody>
        <w:p w:rsidR="00722E1D" w:rsidRDefault="00722E1D" w:rsidP="00722E1D">
          <w:pPr>
            <w:pStyle w:val="FA33E394781A4646BA5A96E3D69EDE30"/>
          </w:pPr>
          <w:r w:rsidRPr="00F62AF1">
            <w:rPr>
              <w:rStyle w:val="PlaceholderText"/>
            </w:rPr>
            <w:t>Click or tap to enter a date.</w:t>
          </w:r>
        </w:p>
      </w:docPartBody>
    </w:docPart>
    <w:docPart>
      <w:docPartPr>
        <w:name w:val="926C42FA2436402F9E4EE9BBE6D1DFE8"/>
        <w:category>
          <w:name w:val="General"/>
          <w:gallery w:val="placeholder"/>
        </w:category>
        <w:types>
          <w:type w:val="bbPlcHdr"/>
        </w:types>
        <w:behaviors>
          <w:behavior w:val="content"/>
        </w:behaviors>
        <w:guid w:val="{1D481169-C344-4717-AA04-932C80E29343}"/>
      </w:docPartPr>
      <w:docPartBody>
        <w:p w:rsidR="00722E1D" w:rsidRDefault="00722E1D" w:rsidP="00722E1D">
          <w:pPr>
            <w:pStyle w:val="926C42FA2436402F9E4EE9BBE6D1DFE8"/>
          </w:pPr>
          <w:r w:rsidRPr="00F62AF1">
            <w:rPr>
              <w:rStyle w:val="PlaceholderText"/>
            </w:rPr>
            <w:t>Click or tap here to enter text.</w:t>
          </w:r>
        </w:p>
      </w:docPartBody>
    </w:docPart>
    <w:docPart>
      <w:docPartPr>
        <w:name w:val="4C1917C0727240D1AA511A3DB1919BE8"/>
        <w:category>
          <w:name w:val="General"/>
          <w:gallery w:val="placeholder"/>
        </w:category>
        <w:types>
          <w:type w:val="bbPlcHdr"/>
        </w:types>
        <w:behaviors>
          <w:behavior w:val="content"/>
        </w:behaviors>
        <w:guid w:val="{822431E0-63A5-47DB-9CE2-4D6EAEA30AA0}"/>
      </w:docPartPr>
      <w:docPartBody>
        <w:p w:rsidR="00722E1D" w:rsidRDefault="00722E1D" w:rsidP="00722E1D">
          <w:pPr>
            <w:pStyle w:val="4C1917C0727240D1AA511A3DB1919BE8"/>
          </w:pPr>
          <w:r w:rsidRPr="00F62AF1">
            <w:rPr>
              <w:rStyle w:val="PlaceholderText"/>
            </w:rPr>
            <w:t>Click or tap here to enter text.</w:t>
          </w:r>
        </w:p>
      </w:docPartBody>
    </w:docPart>
    <w:docPart>
      <w:docPartPr>
        <w:name w:val="6E9F8EB6A96040A7B402DF135DF06066"/>
        <w:category>
          <w:name w:val="General"/>
          <w:gallery w:val="placeholder"/>
        </w:category>
        <w:types>
          <w:type w:val="bbPlcHdr"/>
        </w:types>
        <w:behaviors>
          <w:behavior w:val="content"/>
        </w:behaviors>
        <w:guid w:val="{463BDE45-9203-4297-BAFC-16429AF9744F}"/>
      </w:docPartPr>
      <w:docPartBody>
        <w:p w:rsidR="00722E1D" w:rsidRDefault="00722E1D" w:rsidP="00722E1D">
          <w:pPr>
            <w:pStyle w:val="6E9F8EB6A96040A7B402DF135DF06066"/>
          </w:pPr>
          <w:r w:rsidRPr="00F62AF1">
            <w:rPr>
              <w:rStyle w:val="PlaceholderText"/>
            </w:rPr>
            <w:t>Click or tap here to enter text.</w:t>
          </w:r>
        </w:p>
      </w:docPartBody>
    </w:docPart>
    <w:docPart>
      <w:docPartPr>
        <w:name w:val="6D8F5F83523D45A88026D0E88CD2D912"/>
        <w:category>
          <w:name w:val="General"/>
          <w:gallery w:val="placeholder"/>
        </w:category>
        <w:types>
          <w:type w:val="bbPlcHdr"/>
        </w:types>
        <w:behaviors>
          <w:behavior w:val="content"/>
        </w:behaviors>
        <w:guid w:val="{14C3677A-6544-495E-9BFE-3DE374682437}"/>
      </w:docPartPr>
      <w:docPartBody>
        <w:p w:rsidR="00722E1D" w:rsidRDefault="00722E1D" w:rsidP="00722E1D">
          <w:pPr>
            <w:pStyle w:val="6D8F5F83523D45A88026D0E88CD2D912"/>
          </w:pPr>
          <w:r w:rsidRPr="00F62AF1">
            <w:rPr>
              <w:rStyle w:val="PlaceholderText"/>
            </w:rPr>
            <w:t>Click or tap here to enter text.</w:t>
          </w:r>
        </w:p>
      </w:docPartBody>
    </w:docPart>
    <w:docPart>
      <w:docPartPr>
        <w:name w:val="D5F96154F6734F9BBC4CD47B4166A327"/>
        <w:category>
          <w:name w:val="General"/>
          <w:gallery w:val="placeholder"/>
        </w:category>
        <w:types>
          <w:type w:val="bbPlcHdr"/>
        </w:types>
        <w:behaviors>
          <w:behavior w:val="content"/>
        </w:behaviors>
        <w:guid w:val="{52222DFC-17C4-40A1-A509-0454AB6BDDED}"/>
      </w:docPartPr>
      <w:docPartBody>
        <w:p w:rsidR="00722E1D" w:rsidRDefault="00722E1D" w:rsidP="00722E1D">
          <w:pPr>
            <w:pStyle w:val="D5F96154F6734F9BBC4CD47B4166A327"/>
          </w:pPr>
          <w:r w:rsidRPr="00F62AF1">
            <w:rPr>
              <w:rStyle w:val="PlaceholderText"/>
            </w:rPr>
            <w:t>Click or tap to enter a date.</w:t>
          </w:r>
        </w:p>
      </w:docPartBody>
    </w:docPart>
    <w:docPart>
      <w:docPartPr>
        <w:name w:val="03FE055944894BE88EDBB0FB1C9681CA"/>
        <w:category>
          <w:name w:val="General"/>
          <w:gallery w:val="placeholder"/>
        </w:category>
        <w:types>
          <w:type w:val="bbPlcHdr"/>
        </w:types>
        <w:behaviors>
          <w:behavior w:val="content"/>
        </w:behaviors>
        <w:guid w:val="{7B7458A7-5DDB-4E9E-A0C2-BBC077B39F03}"/>
      </w:docPartPr>
      <w:docPartBody>
        <w:p w:rsidR="00722E1D" w:rsidRDefault="00722E1D" w:rsidP="00722E1D">
          <w:pPr>
            <w:pStyle w:val="03FE055944894BE88EDBB0FB1C9681CA"/>
          </w:pPr>
          <w:r w:rsidRPr="00F62AF1">
            <w:rPr>
              <w:rStyle w:val="PlaceholderText"/>
            </w:rPr>
            <w:t>Click or tap here to enter text.</w:t>
          </w:r>
        </w:p>
      </w:docPartBody>
    </w:docPart>
    <w:docPart>
      <w:docPartPr>
        <w:name w:val="3E03D15207024F66BE11C974FA975BFE"/>
        <w:category>
          <w:name w:val="General"/>
          <w:gallery w:val="placeholder"/>
        </w:category>
        <w:types>
          <w:type w:val="bbPlcHdr"/>
        </w:types>
        <w:behaviors>
          <w:behavior w:val="content"/>
        </w:behaviors>
        <w:guid w:val="{F446C4C8-C847-43D4-BD6E-1D18676CAB1E}"/>
      </w:docPartPr>
      <w:docPartBody>
        <w:p w:rsidR="00722E1D" w:rsidRDefault="00722E1D" w:rsidP="00722E1D">
          <w:pPr>
            <w:pStyle w:val="3E03D15207024F66BE11C974FA975BFE"/>
          </w:pPr>
          <w:r w:rsidRPr="00F62AF1">
            <w:rPr>
              <w:rStyle w:val="PlaceholderText"/>
            </w:rPr>
            <w:t>Click or tap here to enter text.</w:t>
          </w:r>
        </w:p>
      </w:docPartBody>
    </w:docPart>
    <w:docPart>
      <w:docPartPr>
        <w:name w:val="6C296E53E64841DC897C2F610DE41839"/>
        <w:category>
          <w:name w:val="General"/>
          <w:gallery w:val="placeholder"/>
        </w:category>
        <w:types>
          <w:type w:val="bbPlcHdr"/>
        </w:types>
        <w:behaviors>
          <w:behavior w:val="content"/>
        </w:behaviors>
        <w:guid w:val="{EC478ADC-0888-4E14-BE5A-1AD2AA529BB9}"/>
      </w:docPartPr>
      <w:docPartBody>
        <w:p w:rsidR="00722E1D" w:rsidRDefault="00722E1D" w:rsidP="00722E1D">
          <w:pPr>
            <w:pStyle w:val="6C296E53E64841DC897C2F610DE41839"/>
          </w:pPr>
          <w:r w:rsidRPr="00F62AF1">
            <w:rPr>
              <w:rStyle w:val="PlaceholderText"/>
            </w:rPr>
            <w:t>Click or tap here to enter text.</w:t>
          </w:r>
        </w:p>
      </w:docPartBody>
    </w:docPart>
    <w:docPart>
      <w:docPartPr>
        <w:name w:val="FC629D3D54FE43FCA7846E0C32CEF62D"/>
        <w:category>
          <w:name w:val="General"/>
          <w:gallery w:val="placeholder"/>
        </w:category>
        <w:types>
          <w:type w:val="bbPlcHdr"/>
        </w:types>
        <w:behaviors>
          <w:behavior w:val="content"/>
        </w:behaviors>
        <w:guid w:val="{7C82E7C9-E2C1-4753-8D4C-821324763A24}"/>
      </w:docPartPr>
      <w:docPartBody>
        <w:p w:rsidR="00722E1D" w:rsidRDefault="00722E1D" w:rsidP="00722E1D">
          <w:pPr>
            <w:pStyle w:val="FC629D3D54FE43FCA7846E0C32CEF62D"/>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72F8E"/>
    <w:rsid w:val="003014B2"/>
    <w:rsid w:val="0038761E"/>
    <w:rsid w:val="00550BD1"/>
    <w:rsid w:val="005621E7"/>
    <w:rsid w:val="006942D6"/>
    <w:rsid w:val="00722E1D"/>
    <w:rsid w:val="007723D9"/>
    <w:rsid w:val="00AB31C1"/>
    <w:rsid w:val="00AC1E16"/>
    <w:rsid w:val="00B54F44"/>
    <w:rsid w:val="00BD14F5"/>
    <w:rsid w:val="00CF2F22"/>
    <w:rsid w:val="00EA171C"/>
    <w:rsid w:val="00FA3CBD"/>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E1D"/>
    <w:rPr>
      <w:color w:val="666666"/>
    </w:rPr>
  </w:style>
  <w:style w:type="paragraph" w:customStyle="1" w:styleId="A40064C8DE624C548DC39308AF41A16E">
    <w:name w:val="A40064C8DE624C548DC39308AF41A16E"/>
    <w:rsid w:val="00FA3CBD"/>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 w:type="paragraph" w:customStyle="1" w:styleId="0CACE829099C495D82E5E1E38CC7DA80">
    <w:name w:val="0CACE829099C495D82E5E1E38CC7DA80"/>
    <w:rsid w:val="00722E1D"/>
  </w:style>
  <w:style w:type="paragraph" w:customStyle="1" w:styleId="687964C200B14BD9A56ED733828D1973">
    <w:name w:val="687964C200B14BD9A56ED733828D1973"/>
    <w:rsid w:val="00722E1D"/>
  </w:style>
  <w:style w:type="paragraph" w:customStyle="1" w:styleId="FA33E394781A4646BA5A96E3D69EDE30">
    <w:name w:val="FA33E394781A4646BA5A96E3D69EDE30"/>
    <w:rsid w:val="00722E1D"/>
  </w:style>
  <w:style w:type="paragraph" w:customStyle="1" w:styleId="926C42FA2436402F9E4EE9BBE6D1DFE8">
    <w:name w:val="926C42FA2436402F9E4EE9BBE6D1DFE8"/>
    <w:rsid w:val="00722E1D"/>
  </w:style>
  <w:style w:type="paragraph" w:customStyle="1" w:styleId="4C1917C0727240D1AA511A3DB1919BE8">
    <w:name w:val="4C1917C0727240D1AA511A3DB1919BE8"/>
    <w:rsid w:val="00722E1D"/>
  </w:style>
  <w:style w:type="paragraph" w:customStyle="1" w:styleId="6E9F8EB6A96040A7B402DF135DF06066">
    <w:name w:val="6E9F8EB6A96040A7B402DF135DF06066"/>
    <w:rsid w:val="00722E1D"/>
  </w:style>
  <w:style w:type="paragraph" w:customStyle="1" w:styleId="6D8F5F83523D45A88026D0E88CD2D912">
    <w:name w:val="6D8F5F83523D45A88026D0E88CD2D912"/>
    <w:rsid w:val="00722E1D"/>
  </w:style>
  <w:style w:type="paragraph" w:customStyle="1" w:styleId="D5F96154F6734F9BBC4CD47B4166A327">
    <w:name w:val="D5F96154F6734F9BBC4CD47B4166A327"/>
    <w:rsid w:val="00722E1D"/>
  </w:style>
  <w:style w:type="paragraph" w:customStyle="1" w:styleId="03FE055944894BE88EDBB0FB1C9681CA">
    <w:name w:val="03FE055944894BE88EDBB0FB1C9681CA"/>
    <w:rsid w:val="00722E1D"/>
  </w:style>
  <w:style w:type="paragraph" w:customStyle="1" w:styleId="3E03D15207024F66BE11C974FA975BFE">
    <w:name w:val="3E03D15207024F66BE11C974FA975BFE"/>
    <w:rsid w:val="00722E1D"/>
  </w:style>
  <w:style w:type="paragraph" w:customStyle="1" w:styleId="6C296E53E64841DC897C2F610DE41839">
    <w:name w:val="6C296E53E64841DC897C2F610DE41839"/>
    <w:rsid w:val="00722E1D"/>
  </w:style>
  <w:style w:type="paragraph" w:customStyle="1" w:styleId="FC629D3D54FE43FCA7846E0C32CEF62D">
    <w:name w:val="FC629D3D54FE43FCA7846E0C32CEF62D"/>
    <w:rsid w:val="00722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2195</Words>
  <Characters>12471</Characters>
  <Application>Microsoft Office Word</Application>
  <DocSecurity>0</DocSecurity>
  <Lines>207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2026-02-05T15:22:00Z</dcterms:created>
  <dcterms:modified xsi:type="dcterms:W3CDTF">2026-02-05T15:22:00Z</dcterms:modified>
</cp:coreProperties>
</file>