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3"/>
      </w:tblGrid>
      <w:tr w:rsidR="00067744" w14:paraId="1AE23689" w14:textId="77777777">
        <w:trPr>
          <w:cantSplit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</w:tcPr>
          <w:p w14:paraId="24DBAF56" w14:textId="77777777" w:rsidR="00067744" w:rsidRDefault="00B84A09">
            <w:pPr>
              <w:pStyle w:val="Lettertype"/>
            </w:pPr>
            <w:r>
              <w:rPr>
                <w:noProof/>
              </w:rPr>
              <w:drawing>
                <wp:inline distT="0" distB="0" distL="0" distR="0" wp14:anchorId="0E407F6D" wp14:editId="5B65227B">
                  <wp:extent cx="6051550" cy="1301750"/>
                  <wp:effectExtent l="0" t="0" r="0" b="0"/>
                  <wp:docPr id="1" name="Picture 1" descr="UWtwoline_H_AA_brown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Wtwoline_H_AA_brown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2D366" w14:textId="77777777" w:rsidR="00067744" w:rsidRDefault="00067744"/>
    <w:p w14:paraId="4B84E1A5" w14:textId="77777777" w:rsidR="00067744" w:rsidRDefault="00067744"/>
    <w:p w14:paraId="43D15EDE" w14:textId="409C0EE3" w:rsidR="00A53649" w:rsidRDefault="00A53649" w:rsidP="00A53649">
      <w:pPr>
        <w:jc w:val="center"/>
        <w:outlineLvl w:val="0"/>
        <w:rPr>
          <w:rFonts w:ascii="Times New Roman" w:hAnsi="Times New Roman"/>
          <w:b/>
          <w:szCs w:val="24"/>
        </w:rPr>
      </w:pPr>
      <w:r w:rsidRPr="00A53649">
        <w:rPr>
          <w:rFonts w:ascii="Times New Roman" w:hAnsi="Times New Roman"/>
          <w:b/>
          <w:szCs w:val="24"/>
        </w:rPr>
        <w:t>REQUEST FOR SABBATICAL OR PROFESSIONAL DEVELOPMENT LEAVE</w:t>
      </w:r>
    </w:p>
    <w:p w14:paraId="3DF402EA" w14:textId="7E9BBD7D" w:rsidR="00465CA2" w:rsidRPr="00A53649" w:rsidRDefault="00465CA2" w:rsidP="00A53649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COVER SHEET</w:t>
      </w:r>
    </w:p>
    <w:p w14:paraId="52314204" w14:textId="77777777" w:rsidR="00A53649" w:rsidRPr="00A53649" w:rsidRDefault="00A53649" w:rsidP="00A53649">
      <w:pPr>
        <w:jc w:val="both"/>
        <w:rPr>
          <w:rFonts w:ascii="Times New Roman" w:hAnsi="Times New Roman"/>
          <w:sz w:val="20"/>
        </w:rPr>
      </w:pPr>
    </w:p>
    <w:p w14:paraId="46BE655A" w14:textId="39A872B5" w:rsidR="00A53649" w:rsidRPr="00A53649" w:rsidRDefault="00A53649" w:rsidP="00A53649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A53649">
        <w:rPr>
          <w:rFonts w:ascii="Times New Roman" w:hAnsi="Times New Roman"/>
          <w:sz w:val="22"/>
          <w:szCs w:val="22"/>
        </w:rPr>
        <w:t xml:space="preserve">Please consult the </w:t>
      </w:r>
      <w:r w:rsidR="00465CA2">
        <w:rPr>
          <w:rFonts w:ascii="Times New Roman" w:hAnsi="Times New Roman"/>
          <w:sz w:val="22"/>
          <w:szCs w:val="22"/>
        </w:rPr>
        <w:t>instruction</w:t>
      </w:r>
      <w:r w:rsidRPr="00A53649">
        <w:rPr>
          <w:rFonts w:ascii="Times New Roman" w:hAnsi="Times New Roman"/>
          <w:sz w:val="22"/>
          <w:szCs w:val="22"/>
        </w:rPr>
        <w:t>s for completion of th</w:t>
      </w:r>
      <w:r w:rsidR="00465CA2">
        <w:rPr>
          <w:rFonts w:ascii="Times New Roman" w:hAnsi="Times New Roman"/>
          <w:sz w:val="22"/>
          <w:szCs w:val="22"/>
        </w:rPr>
        <w:t>e</w:t>
      </w:r>
      <w:r w:rsidRPr="00A53649">
        <w:rPr>
          <w:rFonts w:ascii="Times New Roman" w:hAnsi="Times New Roman"/>
          <w:sz w:val="22"/>
          <w:szCs w:val="22"/>
        </w:rPr>
        <w:t xml:space="preserve"> application</w:t>
      </w:r>
      <w:r w:rsidR="00465CA2">
        <w:rPr>
          <w:rFonts w:ascii="Times New Roman" w:hAnsi="Times New Roman"/>
          <w:sz w:val="22"/>
          <w:szCs w:val="22"/>
        </w:rPr>
        <w:t xml:space="preserve"> in addition to completing the Cover Sheet</w:t>
      </w:r>
      <w:r w:rsidRPr="00A53649">
        <w:rPr>
          <w:rFonts w:ascii="Times New Roman" w:hAnsi="Times New Roman"/>
          <w:sz w:val="22"/>
          <w:szCs w:val="22"/>
        </w:rPr>
        <w:t xml:space="preserve">.  This form should be uploaded to </w:t>
      </w:r>
      <w:r w:rsidR="00465CA2">
        <w:rPr>
          <w:rFonts w:ascii="Times New Roman" w:hAnsi="Times New Roman"/>
          <w:sz w:val="22"/>
          <w:szCs w:val="22"/>
        </w:rPr>
        <w:t xml:space="preserve">your case file within </w:t>
      </w:r>
      <w:proofErr w:type="spellStart"/>
      <w:r w:rsidRPr="00A53649">
        <w:rPr>
          <w:rFonts w:ascii="Times New Roman" w:hAnsi="Times New Roman"/>
          <w:sz w:val="22"/>
          <w:szCs w:val="22"/>
        </w:rPr>
        <w:t>WyoFolio</w:t>
      </w:r>
      <w:proofErr w:type="spellEnd"/>
      <w:r w:rsidRPr="00A53649">
        <w:rPr>
          <w:rFonts w:ascii="Times New Roman" w:hAnsi="Times New Roman"/>
          <w:sz w:val="22"/>
          <w:szCs w:val="22"/>
        </w:rPr>
        <w:t>, along with other sabbatical materials.</w:t>
      </w:r>
    </w:p>
    <w:p w14:paraId="1142F5A1" w14:textId="77777777" w:rsidR="00A53649" w:rsidRPr="00A53649" w:rsidRDefault="00A53649" w:rsidP="00A5364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"/>
        <w:gridCol w:w="2160"/>
        <w:gridCol w:w="2340"/>
        <w:gridCol w:w="2592"/>
      </w:tblGrid>
      <w:tr w:rsidR="00A53649" w:rsidRPr="00A53649" w14:paraId="15A0A206" w14:textId="77777777" w:rsidTr="00484118">
        <w:trPr>
          <w:trHeight w:val="32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0D5E359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7FC093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B88D1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D8C835C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2981432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College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BAFB5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</w:tr>
      <w:tr w:rsidR="00A53649" w:rsidRPr="00A53649" w14:paraId="26196DE9" w14:textId="77777777" w:rsidTr="00484118">
        <w:trPr>
          <w:trHeight w:val="260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8FFA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8C454D1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Academic Rank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6BE73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AF52A86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A6D5455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Department or Program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9323F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</w:tr>
    </w:tbl>
    <w:p w14:paraId="389A4103" w14:textId="77777777" w:rsidR="00A53649" w:rsidRPr="00A53649" w:rsidRDefault="00A53649" w:rsidP="00A53649">
      <w:pPr>
        <w:jc w:val="both"/>
        <w:rPr>
          <w:rFonts w:ascii="Times New Roman" w:hAnsi="Times New Roman"/>
          <w:sz w:val="20"/>
        </w:rPr>
      </w:pPr>
    </w:p>
    <w:p w14:paraId="10BCE0DE" w14:textId="77777777" w:rsidR="00A53649" w:rsidRPr="00A53649" w:rsidRDefault="00A53649" w:rsidP="00A53649">
      <w:pPr>
        <w:jc w:val="both"/>
        <w:outlineLvl w:val="0"/>
        <w:rPr>
          <w:rFonts w:ascii="Times New Roman" w:hAnsi="Times New Roman"/>
          <w:sz w:val="20"/>
        </w:rPr>
      </w:pPr>
      <w:r w:rsidRPr="00A53649">
        <w:rPr>
          <w:rFonts w:ascii="Times New Roman" w:hAnsi="Times New Roman"/>
          <w:sz w:val="20"/>
        </w:rPr>
        <w:t xml:space="preserve">LEAVE IS REQUESTED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330"/>
        <w:gridCol w:w="1278"/>
      </w:tblGrid>
      <w:tr w:rsidR="00A53649" w:rsidRPr="00A53649" w14:paraId="5EA810AA" w14:textId="77777777" w:rsidTr="00484118">
        <w:trPr>
          <w:trHeight w:val="18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90B50C8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226E1FA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FALL SEMESTER (year)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7D4B7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F68405C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D79C5AA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ACADEMIC YEAR (Specify)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0E618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</w:tc>
      </w:tr>
      <w:tr w:rsidR="00A53649" w:rsidRPr="00A53649" w14:paraId="6CFF9109" w14:textId="77777777" w:rsidTr="00484118">
        <w:trPr>
          <w:trHeight w:val="28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09443D0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2FA7EA6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SPRING SEMESTER (year)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951FD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22B2CC8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D61C547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OTHER (Specify starting date)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DA1FB8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7"/>
          </w:p>
        </w:tc>
      </w:tr>
      <w:tr w:rsidR="00A53649" w:rsidRPr="00A53649" w14:paraId="0970798B" w14:textId="77777777" w:rsidTr="00484118">
        <w:trPr>
          <w:gridBefore w:val="2"/>
          <w:wBefore w:w="4248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36BF324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 xml:space="preserve">                  </w:t>
            </w:r>
          </w:p>
          <w:p w14:paraId="7F5B8311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End Date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C01EF4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8"/>
          </w:p>
        </w:tc>
      </w:tr>
    </w:tbl>
    <w:p w14:paraId="3AF3898F" w14:textId="77777777" w:rsidR="00A53649" w:rsidRPr="00A53649" w:rsidRDefault="00A53649" w:rsidP="00A53649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250"/>
      </w:tblGrid>
      <w:tr w:rsidR="00A53649" w:rsidRPr="00A53649" w14:paraId="0592DAFA" w14:textId="77777777" w:rsidTr="00484118">
        <w:trPr>
          <w:trHeight w:val="333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2BF11867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B41FF02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Date and duration of last sabbatical or professional development leave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0D688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9"/>
          </w:p>
        </w:tc>
      </w:tr>
    </w:tbl>
    <w:p w14:paraId="6DE76BCE" w14:textId="77777777" w:rsidR="00A53649" w:rsidRPr="00A53649" w:rsidRDefault="00A53649" w:rsidP="00A53649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890"/>
        <w:gridCol w:w="3060"/>
        <w:gridCol w:w="1368"/>
      </w:tblGrid>
      <w:tr w:rsidR="00A53649" w:rsidRPr="00A53649" w14:paraId="0F7949A2" w14:textId="77777777" w:rsidTr="00484118">
        <w:trPr>
          <w:trHeight w:val="25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621FA682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343BFFC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Date appointed to UW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922EE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10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A2DCC05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9F8A134" w14:textId="016D6D95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 xml:space="preserve">Tenure or </w:t>
            </w:r>
            <w:r w:rsidR="00B6332A">
              <w:rPr>
                <w:rFonts w:ascii="Times New Roman" w:hAnsi="Times New Roman"/>
                <w:sz w:val="20"/>
              </w:rPr>
              <w:t>fixed term with rolling contract/</w:t>
            </w:r>
            <w:r w:rsidRPr="00A53649">
              <w:rPr>
                <w:rFonts w:ascii="Times New Roman" w:hAnsi="Times New Roman"/>
                <w:sz w:val="20"/>
              </w:rPr>
              <w:t>extended-term date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D0302" w14:textId="77777777" w:rsidR="00A53649" w:rsidRPr="00A53649" w:rsidRDefault="00A53649" w:rsidP="00A53649">
            <w:pPr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A5364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53649">
              <w:rPr>
                <w:rFonts w:ascii="Times New Roman" w:hAnsi="Times New Roman"/>
                <w:sz w:val="20"/>
              </w:rPr>
            </w:r>
            <w:r w:rsidRPr="00A53649">
              <w:rPr>
                <w:rFonts w:ascii="Times New Roman" w:hAnsi="Times New Roman"/>
                <w:sz w:val="20"/>
              </w:rPr>
              <w:fldChar w:fldCharType="separate"/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eastAsia="Arial Unicode MS" w:hAnsi="Times New Roman"/>
                <w:noProof/>
                <w:sz w:val="20"/>
              </w:rPr>
              <w:t> </w:t>
            </w:r>
            <w:r w:rsidRPr="00A53649">
              <w:rPr>
                <w:rFonts w:ascii="Times New Roman" w:hAnsi="Times New Roman"/>
                <w:sz w:val="20"/>
              </w:rPr>
              <w:fldChar w:fldCharType="end"/>
            </w:r>
            <w:bookmarkEnd w:id="11"/>
          </w:p>
        </w:tc>
      </w:tr>
    </w:tbl>
    <w:p w14:paraId="3B0A8087" w14:textId="77777777" w:rsidR="00A53649" w:rsidRPr="00A53649" w:rsidRDefault="00A53649" w:rsidP="00A53649">
      <w:pPr>
        <w:jc w:val="both"/>
        <w:rPr>
          <w:rFonts w:ascii="Times New Roman" w:hAnsi="Times New Roman"/>
          <w:sz w:val="20"/>
        </w:rPr>
      </w:pPr>
    </w:p>
    <w:p w14:paraId="1CF1891F" w14:textId="77777777" w:rsidR="00A53649" w:rsidRPr="00A53649" w:rsidRDefault="00A53649" w:rsidP="00A53649">
      <w:pPr>
        <w:jc w:val="both"/>
        <w:rPr>
          <w:rFonts w:ascii="Times New Roman" w:hAnsi="Times New Roman"/>
          <w:sz w:val="20"/>
        </w:rPr>
      </w:pPr>
    </w:p>
    <w:p w14:paraId="79262813" w14:textId="77777777" w:rsidR="00A53649" w:rsidRPr="00A53649" w:rsidRDefault="00A53649" w:rsidP="00A53649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268"/>
      </w:tblGrid>
      <w:tr w:rsidR="00A53649" w:rsidRPr="00A53649" w14:paraId="2111B447" w14:textId="77777777" w:rsidTr="00484118">
        <w:trPr>
          <w:trHeight w:val="432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47DC5B7C" w14:textId="77777777" w:rsidR="00A53649" w:rsidRPr="00A53649" w:rsidRDefault="009750CA" w:rsidP="00A536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E842D" w14:textId="77777777" w:rsidR="00A53649" w:rsidRPr="00A53649" w:rsidRDefault="009750CA" w:rsidP="00A536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3"/>
          </w:p>
        </w:tc>
      </w:tr>
      <w:tr w:rsidR="00A53649" w:rsidRPr="00A53649" w14:paraId="3DA2E8CD" w14:textId="77777777" w:rsidTr="00484118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DBA12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Applicant’s Signature (may be typed)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819CF" w14:textId="77777777" w:rsidR="00A53649" w:rsidRPr="00A53649" w:rsidRDefault="00A53649" w:rsidP="00A53649">
            <w:pPr>
              <w:jc w:val="both"/>
              <w:rPr>
                <w:rFonts w:ascii="Times New Roman" w:hAnsi="Times New Roman"/>
                <w:sz w:val="20"/>
              </w:rPr>
            </w:pPr>
            <w:r w:rsidRPr="00A53649">
              <w:rPr>
                <w:rFonts w:ascii="Times New Roman" w:hAnsi="Times New Roman"/>
                <w:sz w:val="20"/>
              </w:rPr>
              <w:t>Date</w:t>
            </w:r>
          </w:p>
        </w:tc>
      </w:tr>
    </w:tbl>
    <w:p w14:paraId="113736DD" w14:textId="5FCA16FD" w:rsidR="00067744" w:rsidRPr="00B84A09" w:rsidRDefault="00944E90" w:rsidP="00EB72C2">
      <w:pPr>
        <w:jc w:val="both"/>
        <w:rPr>
          <w:rFonts w:ascii="Times New Roman" w:eastAsia="Times New Roman" w:hAnsi="Times New Roman"/>
          <w:color w:val="3B3B3B"/>
          <w:sz w:val="22"/>
          <w:szCs w:val="22"/>
        </w:rPr>
      </w:pPr>
      <w:r>
        <w:t xml:space="preserve"> </w:t>
      </w:r>
    </w:p>
    <w:sectPr w:rsidR="00067744" w:rsidRPr="00B84A09" w:rsidSect="00206CDD">
      <w:footerReference w:type="default" r:id="rId9"/>
      <w:footerReference w:type="first" r:id="rId10"/>
      <w:pgSz w:w="12240" w:h="15840"/>
      <w:pgMar w:top="864" w:right="1440" w:bottom="720" w:left="126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F524" w14:textId="77777777" w:rsidR="00780703" w:rsidRDefault="00780703">
      <w:r>
        <w:separator/>
      </w:r>
    </w:p>
  </w:endnote>
  <w:endnote w:type="continuationSeparator" w:id="0">
    <w:p w14:paraId="2AE7FE9C" w14:textId="77777777" w:rsidR="00780703" w:rsidRDefault="007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8582" w14:textId="7C95BD35" w:rsidR="00CD5672" w:rsidRPr="00CD5672" w:rsidRDefault="00CD5672">
    <w:pPr>
      <w:pStyle w:val="Footer"/>
      <w:rPr>
        <w:rFonts w:ascii="Times New Roman" w:hAnsi="Times New Roman"/>
        <w:sz w:val="20"/>
      </w:rPr>
    </w:pPr>
    <w:r w:rsidRPr="00CD5672">
      <w:rPr>
        <w:rFonts w:ascii="Times New Roman" w:hAnsi="Times New Roman"/>
        <w:sz w:val="20"/>
      </w:rPr>
      <w:t xml:space="preserve">Last updated: </w:t>
    </w:r>
    <w:r w:rsidR="00D527BD">
      <w:rPr>
        <w:rFonts w:ascii="Times New Roman" w:hAnsi="Times New Roman"/>
        <w:sz w:val="20"/>
      </w:rPr>
      <w:t>4/5/2023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5" w:type="dxa"/>
        <w:right w:w="55" w:type="dxa"/>
      </w:tblCellMar>
      <w:tblLook w:val="0000" w:firstRow="0" w:lastRow="0" w:firstColumn="0" w:lastColumn="0" w:noHBand="0" w:noVBand="0"/>
    </w:tblPr>
    <w:tblGrid>
      <w:gridCol w:w="10585"/>
    </w:tblGrid>
    <w:tr w:rsidR="00067744" w14:paraId="0384D554" w14:textId="77777777">
      <w:trPr>
        <w:cantSplit/>
        <w:trHeight w:val="720"/>
      </w:trPr>
      <w:tc>
        <w:tcPr>
          <w:tcW w:w="10585" w:type="dxa"/>
          <w:tcBorders>
            <w:top w:val="nil"/>
            <w:left w:val="nil"/>
            <w:bottom w:val="nil"/>
            <w:right w:val="nil"/>
          </w:tcBorders>
        </w:tcPr>
        <w:p w14:paraId="3DD8484D" w14:textId="77777777" w:rsidR="00067744" w:rsidRDefault="00067744">
          <w:pPr>
            <w:pStyle w:val="NewFooter"/>
            <w:spacing w:before="240"/>
          </w:pPr>
          <w:r>
            <w:t>Office of Academic Affairs • P.O. Box 3302 • Laramie, WY 82071-3302</w:t>
          </w:r>
        </w:p>
        <w:p w14:paraId="2D5A7D47" w14:textId="77777777" w:rsidR="00067744" w:rsidRDefault="00067744">
          <w:pPr>
            <w:pStyle w:val="NewFooter"/>
          </w:pPr>
          <w:r>
            <w:t xml:space="preserve">(307) 766-4286 </w:t>
          </w:r>
          <w:proofErr w:type="gramStart"/>
          <w:r>
            <w:t>•(</w:t>
          </w:r>
          <w:proofErr w:type="gramEnd"/>
          <w:r>
            <w:t>307) 766-6476• fax (307) 766-2606 • www.uwyo.edu/acadaffairs</w:t>
          </w:r>
        </w:p>
      </w:tc>
    </w:tr>
  </w:tbl>
  <w:p w14:paraId="19F8A466" w14:textId="77777777" w:rsidR="00067744" w:rsidRDefault="00067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46F6" w14:textId="77777777" w:rsidR="00780703" w:rsidRDefault="00780703">
      <w:r>
        <w:separator/>
      </w:r>
    </w:p>
  </w:footnote>
  <w:footnote w:type="continuationSeparator" w:id="0">
    <w:p w14:paraId="04038F25" w14:textId="77777777" w:rsidR="00780703" w:rsidRDefault="007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56C"/>
    <w:multiLevelType w:val="hybridMultilevel"/>
    <w:tmpl w:val="96E8A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B6E0A"/>
    <w:multiLevelType w:val="hybridMultilevel"/>
    <w:tmpl w:val="9B1C1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C605FF"/>
    <w:multiLevelType w:val="hybridMultilevel"/>
    <w:tmpl w:val="2452E7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5599"/>
    <w:multiLevelType w:val="hybridMultilevel"/>
    <w:tmpl w:val="74A2E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3369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264846243">
    <w:abstractNumId w:val="0"/>
  </w:num>
  <w:num w:numId="2" w16cid:durableId="1811895018">
    <w:abstractNumId w:val="4"/>
  </w:num>
  <w:num w:numId="3" w16cid:durableId="1036395118">
    <w:abstractNumId w:val="2"/>
  </w:num>
  <w:num w:numId="4" w16cid:durableId="972447213">
    <w:abstractNumId w:val="1"/>
  </w:num>
  <w:num w:numId="5" w16cid:durableId="374157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B1"/>
    <w:rsid w:val="00067744"/>
    <w:rsid w:val="000F1EA3"/>
    <w:rsid w:val="00206CDD"/>
    <w:rsid w:val="00465CA2"/>
    <w:rsid w:val="005320A5"/>
    <w:rsid w:val="005734AA"/>
    <w:rsid w:val="005B1AB1"/>
    <w:rsid w:val="0069604E"/>
    <w:rsid w:val="00765E52"/>
    <w:rsid w:val="00777B25"/>
    <w:rsid w:val="00780703"/>
    <w:rsid w:val="00812130"/>
    <w:rsid w:val="00916F62"/>
    <w:rsid w:val="00944E90"/>
    <w:rsid w:val="00945FB0"/>
    <w:rsid w:val="009750CA"/>
    <w:rsid w:val="009F1F74"/>
    <w:rsid w:val="00A53649"/>
    <w:rsid w:val="00B22C74"/>
    <w:rsid w:val="00B326A1"/>
    <w:rsid w:val="00B602A1"/>
    <w:rsid w:val="00B604A2"/>
    <w:rsid w:val="00B6332A"/>
    <w:rsid w:val="00B84A09"/>
    <w:rsid w:val="00C02C2A"/>
    <w:rsid w:val="00C03603"/>
    <w:rsid w:val="00CD5672"/>
    <w:rsid w:val="00D527BD"/>
    <w:rsid w:val="00D55F2C"/>
    <w:rsid w:val="00DF6B6A"/>
    <w:rsid w:val="00E01A90"/>
    <w:rsid w:val="00E2349B"/>
    <w:rsid w:val="00E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CF18A"/>
  <w15:docId w15:val="{A87C2312-5F1E-4D29-BEC8-0BB2DA2E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semiHidden/>
    <w:rPr>
      <w:rFonts w:ascii="Futura Lt BT" w:hAnsi="Futura Lt BT"/>
      <w:color w:val="000000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Lettertype">
    <w:name w:val="Lettertype"/>
    <w:basedOn w:val="BodyText"/>
    <w:pPr>
      <w:spacing w:after="1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ewFooter">
    <w:name w:val="NewFooter"/>
    <w:basedOn w:val="BodyText"/>
    <w:pPr>
      <w:jc w:val="center"/>
    </w:pPr>
    <w:rPr>
      <w:sz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E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4471-C46E-4F3D-8727-B8709865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884</Characters>
  <Application>Microsoft Office Word</Application>
  <DocSecurity>4</DocSecurity>
  <Lines>46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Sabbatical or Professional Development Leave</vt:lpstr>
    </vt:vector>
  </TitlesOfParts>
  <Company>University of Wyoming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Sabbatical or Professional Development Leave</dc:title>
  <dc:creator>Tami B. Benham-Deal</dc:creator>
  <cp:lastModifiedBy>Tami B. Benham-Deal</cp:lastModifiedBy>
  <cp:revision>2</cp:revision>
  <cp:lastPrinted>2019-09-12T19:47:00Z</cp:lastPrinted>
  <dcterms:created xsi:type="dcterms:W3CDTF">2023-07-05T16:14:00Z</dcterms:created>
  <dcterms:modified xsi:type="dcterms:W3CDTF">2023-07-05T16:14:00Z</dcterms:modified>
</cp:coreProperties>
</file>