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CC" w:rsidRPr="000215A6" w:rsidRDefault="001079CC" w:rsidP="001079CC">
      <w:pPr>
        <w:pStyle w:val="Heading2"/>
        <w:jc w:val="center"/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Template Self-Study for </w:t>
      </w:r>
      <w:r>
        <w:rPr>
          <w:rFonts w:asciiTheme="minorHAnsi" w:hAnsiTheme="minorHAnsi" w:cstheme="minorHAnsi"/>
        </w:rPr>
        <w:t xml:space="preserve">APR in </w:t>
      </w:r>
      <w:r w:rsidR="00163F88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>
              <w:default w:val="[Department/Program Name]"/>
            </w:textInput>
          </w:ffData>
        </w:fldChar>
      </w:r>
      <w:bookmarkStart w:id="0" w:name="Text1"/>
      <w:r w:rsidR="00163F88">
        <w:rPr>
          <w:rFonts w:asciiTheme="minorHAnsi" w:hAnsiTheme="minorHAnsi" w:cstheme="minorHAnsi"/>
        </w:rPr>
        <w:instrText xml:space="preserve"> FORMTEXT </w:instrText>
      </w:r>
      <w:r w:rsidR="00163F88">
        <w:rPr>
          <w:rFonts w:asciiTheme="minorHAnsi" w:hAnsiTheme="minorHAnsi" w:cstheme="minorHAnsi"/>
        </w:rPr>
      </w:r>
      <w:r w:rsidR="00163F88">
        <w:rPr>
          <w:rFonts w:asciiTheme="minorHAnsi" w:hAnsiTheme="minorHAnsi" w:cstheme="minorHAnsi"/>
        </w:rPr>
        <w:fldChar w:fldCharType="separate"/>
      </w:r>
      <w:r w:rsidR="00163F88">
        <w:rPr>
          <w:rFonts w:asciiTheme="minorHAnsi" w:hAnsiTheme="minorHAnsi" w:cstheme="minorHAnsi"/>
          <w:noProof/>
        </w:rPr>
        <w:t>[Department/Program Name]</w:t>
      </w:r>
      <w:r w:rsidR="00163F88">
        <w:rPr>
          <w:rFonts w:asciiTheme="minorHAnsi" w:hAnsiTheme="minorHAnsi" w:cstheme="minorHAnsi"/>
        </w:rPr>
        <w:fldChar w:fldCharType="end"/>
      </w:r>
      <w:bookmarkEnd w:id="0"/>
    </w:p>
    <w:p w:rsidR="001079CC" w:rsidRPr="000215A6" w:rsidRDefault="001079CC" w:rsidP="001079CC">
      <w:pPr>
        <w:spacing w:after="240"/>
        <w:rPr>
          <w:rFonts w:cstheme="minorHAnsi"/>
          <w:sz w:val="24"/>
          <w:szCs w:val="24"/>
        </w:rPr>
      </w:pPr>
      <w:r w:rsidRPr="000215A6">
        <w:rPr>
          <w:rFonts w:cstheme="minorHAnsi"/>
          <w:sz w:val="24"/>
          <w:szCs w:val="24"/>
        </w:rPr>
        <w:t>Date submitted:</w:t>
      </w:r>
      <w:r w:rsidR="00163F88">
        <w:rPr>
          <w:rFonts w:cstheme="minorHAnsi"/>
          <w:sz w:val="24"/>
          <w:szCs w:val="24"/>
        </w:rPr>
        <w:fldChar w:fldCharType="begin">
          <w:ffData>
            <w:name w:val="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date"/>
      <w:r w:rsidR="00163F88">
        <w:rPr>
          <w:rFonts w:cstheme="minorHAnsi"/>
          <w:sz w:val="24"/>
          <w:szCs w:val="24"/>
        </w:rPr>
        <w:instrText xml:space="preserve"> FORMTEXT </w:instrText>
      </w:r>
      <w:r w:rsidR="00163F88">
        <w:rPr>
          <w:rFonts w:cstheme="minorHAnsi"/>
          <w:sz w:val="24"/>
          <w:szCs w:val="24"/>
        </w:rPr>
      </w:r>
      <w:r w:rsidR="00163F88">
        <w:rPr>
          <w:rFonts w:cstheme="minorHAnsi"/>
          <w:sz w:val="24"/>
          <w:szCs w:val="24"/>
        </w:rPr>
        <w:fldChar w:fldCharType="separate"/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sz w:val="24"/>
          <w:szCs w:val="24"/>
        </w:rPr>
        <w:fldChar w:fldCharType="end"/>
      </w:r>
      <w:bookmarkEnd w:id="1"/>
      <w:r w:rsidR="00163F88">
        <w:rPr>
          <w:rFonts w:cstheme="minorHAnsi"/>
          <w:sz w:val="24"/>
          <w:szCs w:val="24"/>
        </w:rPr>
        <w:t xml:space="preserve"> (m/d/y)</w:t>
      </w:r>
    </w:p>
    <w:p w:rsidR="001079CC" w:rsidRPr="000215A6" w:rsidRDefault="001079CC" w:rsidP="001079CC">
      <w:pPr>
        <w:spacing w:after="240"/>
        <w:rPr>
          <w:rFonts w:cstheme="minorHAnsi"/>
          <w:sz w:val="24"/>
          <w:szCs w:val="24"/>
        </w:rPr>
      </w:pPr>
      <w:r w:rsidRPr="000215A6">
        <w:rPr>
          <w:rFonts w:cstheme="minorHAnsi"/>
          <w:sz w:val="24"/>
          <w:szCs w:val="24"/>
        </w:rPr>
        <w:t>Primary Contact:</w:t>
      </w:r>
      <w:r w:rsidR="00163F88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63F88">
        <w:rPr>
          <w:rFonts w:cstheme="minorHAnsi"/>
          <w:sz w:val="24"/>
          <w:szCs w:val="24"/>
        </w:rPr>
        <w:instrText xml:space="preserve"> FORMTEXT </w:instrText>
      </w:r>
      <w:r w:rsidR="00163F88">
        <w:rPr>
          <w:rFonts w:cstheme="minorHAnsi"/>
          <w:sz w:val="24"/>
          <w:szCs w:val="24"/>
        </w:rPr>
      </w:r>
      <w:r w:rsidR="00163F88">
        <w:rPr>
          <w:rFonts w:cstheme="minorHAnsi"/>
          <w:sz w:val="24"/>
          <w:szCs w:val="24"/>
        </w:rPr>
        <w:fldChar w:fldCharType="separate"/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sz w:val="24"/>
          <w:szCs w:val="24"/>
        </w:rPr>
        <w:fldChar w:fldCharType="end"/>
      </w:r>
      <w:bookmarkEnd w:id="2"/>
    </w:p>
    <w:p w:rsidR="001079CC" w:rsidRPr="000215A6" w:rsidRDefault="001079CC" w:rsidP="001079CC">
      <w:pPr>
        <w:spacing w:after="240"/>
        <w:rPr>
          <w:rFonts w:cstheme="minorHAnsi"/>
          <w:sz w:val="24"/>
          <w:szCs w:val="24"/>
        </w:rPr>
      </w:pPr>
      <w:r w:rsidRPr="000215A6">
        <w:rPr>
          <w:rFonts w:cstheme="minorHAnsi"/>
          <w:sz w:val="24"/>
          <w:szCs w:val="24"/>
        </w:rPr>
        <w:t>School(s)/College(s):</w:t>
      </w:r>
      <w:r w:rsidR="00163F88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63F88">
        <w:rPr>
          <w:rFonts w:cstheme="minorHAnsi"/>
          <w:sz w:val="24"/>
          <w:szCs w:val="24"/>
        </w:rPr>
        <w:instrText xml:space="preserve"> FORMTEXT </w:instrText>
      </w:r>
      <w:r w:rsidR="00163F88">
        <w:rPr>
          <w:rFonts w:cstheme="minorHAnsi"/>
          <w:sz w:val="24"/>
          <w:szCs w:val="24"/>
        </w:rPr>
      </w:r>
      <w:r w:rsidR="00163F88">
        <w:rPr>
          <w:rFonts w:cstheme="minorHAnsi"/>
          <w:sz w:val="24"/>
          <w:szCs w:val="24"/>
        </w:rPr>
        <w:fldChar w:fldCharType="separate"/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noProof/>
          <w:sz w:val="24"/>
          <w:szCs w:val="24"/>
        </w:rPr>
        <w:t> </w:t>
      </w:r>
      <w:r w:rsidR="00163F88">
        <w:rPr>
          <w:rFonts w:cstheme="minorHAnsi"/>
          <w:sz w:val="24"/>
          <w:szCs w:val="24"/>
        </w:rPr>
        <w:fldChar w:fldCharType="end"/>
      </w:r>
      <w:bookmarkEnd w:id="3"/>
    </w:p>
    <w:p w:rsidR="001079CC" w:rsidRPr="000215A6" w:rsidRDefault="001079CC" w:rsidP="001079CC">
      <w:pPr>
        <w:spacing w:after="0" w:line="240" w:lineRule="auto"/>
        <w:rPr>
          <w:rFonts w:cstheme="minorHAnsi"/>
          <w:sz w:val="24"/>
          <w:szCs w:val="24"/>
        </w:rPr>
      </w:pPr>
      <w:r w:rsidRPr="000215A6">
        <w:rPr>
          <w:rFonts w:cstheme="minorHAnsi"/>
          <w:sz w:val="24"/>
          <w:szCs w:val="24"/>
          <w:u w:val="single"/>
        </w:rPr>
        <w:t>Response to previous program review recommendations</w:t>
      </w:r>
    </w:p>
    <w:p w:rsidR="001079CC" w:rsidRPr="000215A6" w:rsidRDefault="001079CC" w:rsidP="001079CC">
      <w:pPr>
        <w:ind w:left="360"/>
        <w:rPr>
          <w:rFonts w:cstheme="minorHAnsi"/>
          <w:i/>
          <w:sz w:val="24"/>
          <w:szCs w:val="24"/>
        </w:rPr>
      </w:pPr>
      <w:r w:rsidRPr="000215A6">
        <w:rPr>
          <w:rFonts w:cstheme="minorHAnsi"/>
          <w:i/>
          <w:sz w:val="24"/>
          <w:szCs w:val="24"/>
        </w:rPr>
        <w:t xml:space="preserve">Summarize recommendations from the previous program review and how they were acted upon.  </w:t>
      </w:r>
      <w:r w:rsidR="00163F88">
        <w:rPr>
          <w:rFonts w:cstheme="minorHAnsi"/>
          <w:i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63F88">
        <w:rPr>
          <w:rFonts w:cstheme="minorHAnsi"/>
          <w:i/>
          <w:sz w:val="24"/>
          <w:szCs w:val="24"/>
        </w:rPr>
        <w:instrText xml:space="preserve"> FORMTEXT </w:instrText>
      </w:r>
      <w:r w:rsidR="00163F88">
        <w:rPr>
          <w:rFonts w:cstheme="minorHAnsi"/>
          <w:i/>
          <w:sz w:val="24"/>
          <w:szCs w:val="24"/>
        </w:rPr>
      </w:r>
      <w:r w:rsidR="00163F88">
        <w:rPr>
          <w:rFonts w:cstheme="minorHAnsi"/>
          <w:i/>
          <w:sz w:val="24"/>
          <w:szCs w:val="24"/>
        </w:rPr>
        <w:fldChar w:fldCharType="separate"/>
      </w:r>
      <w:r w:rsidR="00163F88">
        <w:rPr>
          <w:rFonts w:cstheme="minorHAnsi"/>
          <w:i/>
          <w:noProof/>
          <w:sz w:val="24"/>
          <w:szCs w:val="24"/>
        </w:rPr>
        <w:t> </w:t>
      </w:r>
      <w:r w:rsidR="00163F88">
        <w:rPr>
          <w:rFonts w:cstheme="minorHAnsi"/>
          <w:i/>
          <w:noProof/>
          <w:sz w:val="24"/>
          <w:szCs w:val="24"/>
        </w:rPr>
        <w:t> </w:t>
      </w:r>
      <w:r w:rsidR="00163F88">
        <w:rPr>
          <w:rFonts w:cstheme="minorHAnsi"/>
          <w:i/>
          <w:noProof/>
          <w:sz w:val="24"/>
          <w:szCs w:val="24"/>
        </w:rPr>
        <w:t> </w:t>
      </w:r>
      <w:r w:rsidR="00163F88">
        <w:rPr>
          <w:rFonts w:cstheme="minorHAnsi"/>
          <w:i/>
          <w:noProof/>
          <w:sz w:val="24"/>
          <w:szCs w:val="24"/>
        </w:rPr>
        <w:t> </w:t>
      </w:r>
      <w:r w:rsidR="00163F88">
        <w:rPr>
          <w:rFonts w:cstheme="minorHAnsi"/>
          <w:i/>
          <w:noProof/>
          <w:sz w:val="24"/>
          <w:szCs w:val="24"/>
        </w:rPr>
        <w:t> </w:t>
      </w:r>
      <w:r w:rsidR="00163F88">
        <w:rPr>
          <w:rFonts w:cstheme="minorHAnsi"/>
          <w:i/>
          <w:sz w:val="24"/>
          <w:szCs w:val="24"/>
        </w:rPr>
        <w:fldChar w:fldCharType="end"/>
      </w:r>
      <w:bookmarkStart w:id="5" w:name="_GoBack"/>
      <w:bookmarkEnd w:id="4"/>
      <w:bookmarkEnd w:id="5"/>
    </w:p>
    <w:p w:rsidR="001079CC" w:rsidRPr="000215A6" w:rsidRDefault="001079CC" w:rsidP="001079CC">
      <w:pPr>
        <w:rPr>
          <w:rFonts w:cstheme="minorHAnsi"/>
          <w:sz w:val="24"/>
          <w:szCs w:val="24"/>
        </w:rPr>
      </w:pPr>
    </w:p>
    <w:p w:rsidR="001079CC" w:rsidRPr="000215A6" w:rsidRDefault="001079CC" w:rsidP="001079CC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215A6">
        <w:rPr>
          <w:rFonts w:cstheme="minorHAnsi"/>
          <w:sz w:val="24"/>
          <w:szCs w:val="24"/>
          <w:u w:val="single"/>
        </w:rPr>
        <w:t xml:space="preserve">Overview of the </w:t>
      </w:r>
      <w:r>
        <w:rPr>
          <w:rFonts w:cstheme="minorHAnsi"/>
          <w:sz w:val="24"/>
          <w:szCs w:val="24"/>
          <w:u w:val="single"/>
        </w:rPr>
        <w:t>Department/</w:t>
      </w:r>
      <w:r w:rsidRPr="000215A6">
        <w:rPr>
          <w:rFonts w:cstheme="minorHAnsi"/>
          <w:sz w:val="24"/>
          <w:szCs w:val="24"/>
          <w:u w:val="single"/>
        </w:rPr>
        <w:t>Program</w:t>
      </w:r>
    </w:p>
    <w:p w:rsidR="001079CC" w:rsidRPr="000215A6" w:rsidRDefault="001079CC" w:rsidP="001079CC">
      <w:pPr>
        <w:ind w:left="360"/>
        <w:rPr>
          <w:rFonts w:cstheme="minorHAnsi"/>
          <w:i/>
          <w:sz w:val="24"/>
          <w:szCs w:val="24"/>
        </w:rPr>
      </w:pPr>
      <w:r w:rsidRPr="000215A6">
        <w:rPr>
          <w:rFonts w:cstheme="minorHAnsi"/>
          <w:i/>
          <w:sz w:val="24"/>
          <w:szCs w:val="24"/>
        </w:rPr>
        <w:t>Describe the mission and goals of the program and how its structure (both of the program and of its governance) support them.  Consider the following questions:</w:t>
      </w:r>
    </w:p>
    <w:p w:rsidR="001079CC" w:rsidRPr="00DE0F72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Who are the current departmental faculty, by rank?</w:t>
      </w:r>
    </w:p>
    <w:p w:rsidR="001079CC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are department’s resources, including for example facilities, collections, data resources, computing resources, laboratories, and budgets? </w:t>
      </w:r>
    </w:p>
    <w:p w:rsidR="001079CC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the program’s external accreditation status, if any, or other external review results recently done? </w:t>
      </w:r>
    </w:p>
    <w:p w:rsidR="001079CC" w:rsidRPr="00FB4D16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B4D16">
        <w:rPr>
          <w:rFonts w:asciiTheme="minorHAnsi" w:hAnsiTheme="minorHAnsi" w:cstheme="minorHAnsi"/>
        </w:rPr>
        <w:t xml:space="preserve">What departments or programs are peers and/or aspirational </w:t>
      </w:r>
      <w:proofErr w:type="gramStart"/>
      <w:r w:rsidRPr="00FB4D16">
        <w:rPr>
          <w:rFonts w:asciiTheme="minorHAnsi" w:hAnsiTheme="minorHAnsi" w:cstheme="minorHAnsi"/>
        </w:rPr>
        <w:t>peers.</w:t>
      </w:r>
      <w:proofErr w:type="gramEnd"/>
      <w:r w:rsidRPr="00FB4D16">
        <w:rPr>
          <w:rFonts w:asciiTheme="minorHAnsi" w:hAnsiTheme="minorHAnsi" w:cstheme="minorHAnsi"/>
        </w:rPr>
        <w:t xml:space="preserve">  At least some of these peers should be those identified by the university as institutional peers</w:t>
      </w:r>
    </w:p>
    <w:p w:rsidR="001079CC" w:rsidRPr="00DE0F72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>Provide current degree/major requirements as approved</w:t>
      </w:r>
      <w:r>
        <w:rPr>
          <w:rFonts w:asciiTheme="minorHAnsi" w:hAnsiTheme="minorHAnsi" w:cstheme="minorHAnsi"/>
        </w:rPr>
        <w:t xml:space="preserve"> for both undergraduate and graduate offerings.</w:t>
      </w:r>
    </w:p>
    <w:p w:rsidR="001079CC" w:rsidRPr="00DE0F72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How does the mission of the </w:t>
      </w:r>
      <w:r>
        <w:rPr>
          <w:rFonts w:asciiTheme="minorHAnsi" w:hAnsiTheme="minorHAnsi" w:cstheme="minorHAnsi"/>
        </w:rPr>
        <w:t xml:space="preserve">degree </w:t>
      </w:r>
      <w:r w:rsidRPr="00DE0F72">
        <w:rPr>
          <w:rFonts w:asciiTheme="minorHAnsi" w:hAnsiTheme="minorHAnsi" w:cstheme="minorHAnsi"/>
        </w:rPr>
        <w:t>program</w:t>
      </w:r>
      <w:r>
        <w:rPr>
          <w:rFonts w:asciiTheme="minorHAnsi" w:hAnsiTheme="minorHAnsi" w:cstheme="minorHAnsi"/>
        </w:rPr>
        <w:t>s</w:t>
      </w:r>
      <w:r w:rsidRPr="00DE0F72">
        <w:rPr>
          <w:rFonts w:asciiTheme="minorHAnsi" w:hAnsiTheme="minorHAnsi" w:cstheme="minorHAnsi"/>
        </w:rPr>
        <w:t xml:space="preserve"> fit with the home department/unit, the school/college, and the mission of the university?</w:t>
      </w:r>
    </w:p>
    <w:p w:rsidR="001079CC" w:rsidRPr="00DE0F72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What are the approved learning goals for each of the </w:t>
      </w:r>
      <w:r>
        <w:rPr>
          <w:rFonts w:asciiTheme="minorHAnsi" w:hAnsiTheme="minorHAnsi" w:cstheme="minorHAnsi"/>
        </w:rPr>
        <w:t xml:space="preserve">degree </w:t>
      </w:r>
      <w:r w:rsidRPr="00DE0F72">
        <w:rPr>
          <w:rFonts w:asciiTheme="minorHAnsi" w:hAnsiTheme="minorHAnsi" w:cstheme="minorHAnsi"/>
        </w:rPr>
        <w:t xml:space="preserve">programs </w:t>
      </w:r>
      <w:r>
        <w:rPr>
          <w:rFonts w:asciiTheme="minorHAnsi" w:hAnsiTheme="minorHAnsi" w:cstheme="minorHAnsi"/>
        </w:rPr>
        <w:t>offered</w:t>
      </w:r>
      <w:r w:rsidRPr="00DE0F72">
        <w:rPr>
          <w:rFonts w:asciiTheme="minorHAnsi" w:hAnsiTheme="minorHAnsi" w:cstheme="minorHAnsi"/>
        </w:rPr>
        <w:t xml:space="preserve"> (i.e. </w:t>
      </w:r>
      <w:proofErr w:type="gramStart"/>
      <w:r w:rsidRPr="00DE0F72">
        <w:rPr>
          <w:rFonts w:asciiTheme="minorHAnsi" w:hAnsiTheme="minorHAnsi" w:cstheme="minorHAnsi"/>
        </w:rPr>
        <w:t>bachelor’s</w:t>
      </w:r>
      <w:proofErr w:type="gramEnd"/>
      <w:r w:rsidRPr="00DE0F72">
        <w:rPr>
          <w:rFonts w:asciiTheme="minorHAnsi" w:hAnsiTheme="minorHAnsi" w:cstheme="minorHAnsi"/>
        </w:rPr>
        <w:t>, master’s or doctoral degrees?)</w:t>
      </w:r>
    </w:p>
    <w:p w:rsidR="001079CC" w:rsidRPr="00DE0F72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What </w:t>
      </w:r>
      <w:r>
        <w:rPr>
          <w:rFonts w:asciiTheme="minorHAnsi" w:hAnsiTheme="minorHAnsi" w:cstheme="minorHAnsi"/>
        </w:rPr>
        <w:t>are the degrees’</w:t>
      </w:r>
      <w:r w:rsidRPr="00DE0F72">
        <w:rPr>
          <w:rFonts w:asciiTheme="minorHAnsi" w:hAnsiTheme="minorHAnsi" w:cstheme="minorHAnsi"/>
        </w:rPr>
        <w:t xml:space="preserve"> structure</w:t>
      </w:r>
      <w:r>
        <w:rPr>
          <w:rFonts w:asciiTheme="minorHAnsi" w:hAnsiTheme="minorHAnsi" w:cstheme="minorHAnsi"/>
        </w:rPr>
        <w:t>s</w:t>
      </w:r>
      <w:r w:rsidRPr="00DE0F72">
        <w:rPr>
          <w:rFonts w:asciiTheme="minorHAnsi" w:hAnsiTheme="minorHAnsi" w:cstheme="minorHAnsi"/>
        </w:rPr>
        <w:t xml:space="preserve">? For example, is </w:t>
      </w:r>
      <w:r>
        <w:rPr>
          <w:rFonts w:asciiTheme="minorHAnsi" w:hAnsiTheme="minorHAnsi" w:cstheme="minorHAnsi"/>
        </w:rPr>
        <w:t xml:space="preserve">there a </w:t>
      </w:r>
      <w:r w:rsidRPr="00DE0F72">
        <w:rPr>
          <w:rFonts w:asciiTheme="minorHAnsi" w:hAnsiTheme="minorHAnsi" w:cstheme="minorHAnsi"/>
        </w:rPr>
        <w:t>single</w:t>
      </w:r>
      <w:r>
        <w:rPr>
          <w:rFonts w:asciiTheme="minorHAnsi" w:hAnsiTheme="minorHAnsi" w:cstheme="minorHAnsi"/>
        </w:rPr>
        <w:t xml:space="preserve"> undergraduate </w:t>
      </w:r>
      <w:r w:rsidRPr="00DE0F72">
        <w:rPr>
          <w:rFonts w:asciiTheme="minorHAnsi" w:hAnsiTheme="minorHAnsi" w:cstheme="minorHAnsi"/>
        </w:rPr>
        <w:t xml:space="preserve">program </w:t>
      </w:r>
      <w:r>
        <w:rPr>
          <w:rFonts w:asciiTheme="minorHAnsi" w:hAnsiTheme="minorHAnsi" w:cstheme="minorHAnsi"/>
        </w:rPr>
        <w:t xml:space="preserve">in the department, </w:t>
      </w:r>
      <w:r w:rsidRPr="00DE0F72">
        <w:rPr>
          <w:rFonts w:asciiTheme="minorHAnsi" w:hAnsiTheme="minorHAnsi" w:cstheme="minorHAnsi"/>
        </w:rPr>
        <w:t xml:space="preserve">or does it have informal tracks/concentrations, formal named options or certificates?   </w:t>
      </w:r>
    </w:p>
    <w:p w:rsidR="001079CC" w:rsidRPr="00DE0F72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there</w:t>
      </w:r>
      <w:r w:rsidRPr="00DE0F72">
        <w:rPr>
          <w:rFonts w:asciiTheme="minorHAnsi" w:hAnsiTheme="minorHAnsi" w:cstheme="minorHAnsi"/>
        </w:rPr>
        <w:t xml:space="preserve"> any substantial and structured collaborations with other programs, such as dual, double or joint degrees, and any 2+2 articulation agreements with Wyoming or other community colleges, and </w:t>
      </w:r>
      <w:r>
        <w:rPr>
          <w:rFonts w:asciiTheme="minorHAnsi" w:hAnsiTheme="minorHAnsi" w:cstheme="minorHAnsi"/>
        </w:rPr>
        <w:t xml:space="preserve">benefits of these </w:t>
      </w:r>
      <w:proofErr w:type="gramStart"/>
      <w:r>
        <w:rPr>
          <w:rFonts w:asciiTheme="minorHAnsi" w:hAnsiTheme="minorHAnsi" w:cstheme="minorHAnsi"/>
        </w:rPr>
        <w:t>arrangements.</w:t>
      </w:r>
      <w:proofErr w:type="gramEnd"/>
      <w:r w:rsidRPr="00DE0F72">
        <w:rPr>
          <w:rFonts w:asciiTheme="minorHAnsi" w:hAnsiTheme="minorHAnsi" w:cstheme="minorHAnsi"/>
        </w:rPr>
        <w:t xml:space="preserve"> </w:t>
      </w:r>
    </w:p>
    <w:p w:rsidR="001079CC" w:rsidRPr="00DE0F72" w:rsidRDefault="001079CC" w:rsidP="001079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If there are several </w:t>
      </w:r>
      <w:r>
        <w:rPr>
          <w:rFonts w:asciiTheme="minorHAnsi" w:hAnsiTheme="minorHAnsi" w:cstheme="minorHAnsi"/>
        </w:rPr>
        <w:t>degrees</w:t>
      </w:r>
      <w:r w:rsidRPr="00DE0F72">
        <w:rPr>
          <w:rFonts w:asciiTheme="minorHAnsi" w:hAnsiTheme="minorHAnsi" w:cstheme="minorHAnsi"/>
        </w:rPr>
        <w:t xml:space="preserve"> in the same academic </w:t>
      </w:r>
      <w:r>
        <w:rPr>
          <w:rFonts w:asciiTheme="minorHAnsi" w:hAnsiTheme="minorHAnsi" w:cstheme="minorHAnsi"/>
        </w:rPr>
        <w:t>department</w:t>
      </w:r>
      <w:r w:rsidRPr="00DE0F72">
        <w:rPr>
          <w:rFonts w:asciiTheme="minorHAnsi" w:hAnsiTheme="minorHAnsi" w:cstheme="minorHAnsi"/>
        </w:rPr>
        <w:t xml:space="preserve">, how are they related to one another and what impacts do they have on student learning?  </w:t>
      </w:r>
    </w:p>
    <w:p w:rsidR="001079CC" w:rsidRDefault="001079CC" w:rsidP="001079CC">
      <w:pPr>
        <w:rPr>
          <w:rFonts w:cstheme="minorHAnsi"/>
        </w:rPr>
      </w:pPr>
    </w:p>
    <w:p w:rsidR="001079CC" w:rsidRPr="009A0332" w:rsidRDefault="001079CC" w:rsidP="001079CC">
      <w:pPr>
        <w:rPr>
          <w:rFonts w:cstheme="minorHAnsi"/>
          <w:u w:val="single"/>
        </w:rPr>
      </w:pPr>
      <w:r w:rsidRPr="009A0332">
        <w:rPr>
          <w:rFonts w:cstheme="minorHAnsi"/>
          <w:sz w:val="24"/>
          <w:u w:val="single"/>
        </w:rPr>
        <w:t>Current Departmental Faculty</w:t>
      </w:r>
    </w:p>
    <w:p w:rsidR="001079CC" w:rsidRPr="000131D2" w:rsidRDefault="001079CC" w:rsidP="001079CC">
      <w:pPr>
        <w:ind w:left="360"/>
        <w:rPr>
          <w:rFonts w:cstheme="minorHAnsi"/>
          <w:sz w:val="24"/>
        </w:rPr>
      </w:pPr>
      <w:r w:rsidRPr="000131D2">
        <w:rPr>
          <w:rFonts w:cstheme="minorHAnsi"/>
          <w:i/>
          <w:sz w:val="24"/>
        </w:rPr>
        <w:t>Evaluate faculty job descriptions, expectations, and accomplishments, including</w:t>
      </w:r>
      <w:r w:rsidRPr="000131D2">
        <w:rPr>
          <w:rFonts w:cstheme="minorHAnsi"/>
          <w:sz w:val="24"/>
        </w:rPr>
        <w:t>.</w:t>
      </w:r>
    </w:p>
    <w:p w:rsidR="001079CC" w:rsidRDefault="001079CC" w:rsidP="001079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65C84">
        <w:rPr>
          <w:rFonts w:asciiTheme="minorHAnsi" w:hAnsiTheme="minorHAnsi" w:cstheme="minorHAnsi"/>
        </w:rPr>
        <w:lastRenderedPageBreak/>
        <w:t xml:space="preserve">What are the teaching loads of faculty?  </w:t>
      </w:r>
      <w:r>
        <w:rPr>
          <w:rFonts w:asciiTheme="minorHAnsi" w:hAnsiTheme="minorHAnsi" w:cstheme="minorHAnsi"/>
        </w:rPr>
        <w:t xml:space="preserve">Advising and mentoring loads?  </w:t>
      </w:r>
    </w:p>
    <w:p w:rsidR="001079CC" w:rsidRPr="00565C84" w:rsidRDefault="001079CC" w:rsidP="001079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the grant and external funding activities of the faculty, if applicable.</w:t>
      </w:r>
    </w:p>
    <w:p w:rsidR="001079CC" w:rsidRPr="00565C84" w:rsidRDefault="001079CC" w:rsidP="001079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65C84">
        <w:rPr>
          <w:rFonts w:asciiTheme="minorHAnsi" w:hAnsiTheme="minorHAnsi" w:cstheme="minorHAnsi"/>
        </w:rPr>
        <w:t xml:space="preserve">Using internal and external gauges of scholarly productivity, describe the </w:t>
      </w:r>
      <w:r>
        <w:rPr>
          <w:rFonts w:asciiTheme="minorHAnsi" w:hAnsiTheme="minorHAnsi" w:cstheme="minorHAnsi"/>
        </w:rPr>
        <w:t>quality</w:t>
      </w:r>
      <w:r w:rsidRPr="00565C84">
        <w:rPr>
          <w:rFonts w:asciiTheme="minorHAnsi" w:hAnsiTheme="minorHAnsi" w:cstheme="minorHAnsi"/>
        </w:rPr>
        <w:t xml:space="preserve"> of scholarly work in the department. </w:t>
      </w:r>
    </w:p>
    <w:p w:rsidR="001079CC" w:rsidRPr="00565C84" w:rsidRDefault="001079CC" w:rsidP="001079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65C84">
        <w:rPr>
          <w:rFonts w:asciiTheme="minorHAnsi" w:hAnsiTheme="minorHAnsi" w:cstheme="minorHAnsi"/>
        </w:rPr>
        <w:t>Describe significant university, community, statewide, national, and international contributions of the department’s faculty</w:t>
      </w:r>
      <w:r>
        <w:rPr>
          <w:rFonts w:asciiTheme="minorHAnsi" w:hAnsiTheme="minorHAnsi" w:cstheme="minorHAnsi"/>
        </w:rPr>
        <w:t>, including scholarly publications (both authorships and editorships), creative activity, service to the university and state, extension and experiment station work, et al.</w:t>
      </w:r>
    </w:p>
    <w:p w:rsidR="001079CC" w:rsidRDefault="001079CC" w:rsidP="001079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65C84">
        <w:rPr>
          <w:rFonts w:asciiTheme="minorHAnsi" w:hAnsiTheme="minorHAnsi" w:cstheme="minorHAnsi"/>
        </w:rPr>
        <w:t>What are the</w:t>
      </w:r>
      <w:r>
        <w:rPr>
          <w:rFonts w:asciiTheme="minorHAnsi" w:hAnsiTheme="minorHAnsi" w:cstheme="minorHAnsi"/>
        </w:rPr>
        <w:t xml:space="preserve"> department-specific R</w:t>
      </w:r>
      <w:r w:rsidRPr="00565C84">
        <w:rPr>
          <w:rFonts w:asciiTheme="minorHAnsi" w:hAnsiTheme="minorHAnsi" w:cstheme="minorHAnsi"/>
        </w:rPr>
        <w:t xml:space="preserve">T&amp;P </w:t>
      </w:r>
      <w:r>
        <w:rPr>
          <w:rFonts w:asciiTheme="minorHAnsi" w:hAnsiTheme="minorHAnsi" w:cstheme="minorHAnsi"/>
        </w:rPr>
        <w:t xml:space="preserve">criteria </w:t>
      </w:r>
      <w:r w:rsidRPr="00565C84">
        <w:rPr>
          <w:rFonts w:asciiTheme="minorHAnsi" w:hAnsiTheme="minorHAnsi" w:cstheme="minorHAnsi"/>
        </w:rPr>
        <w:t>used by the department and college?</w:t>
      </w:r>
    </w:p>
    <w:p w:rsidR="001079CC" w:rsidRPr="00565C84" w:rsidRDefault="001079CC" w:rsidP="001079CC">
      <w:pPr>
        <w:pStyle w:val="ListParagraph"/>
        <w:ind w:left="1440"/>
        <w:rPr>
          <w:rFonts w:asciiTheme="minorHAnsi" w:hAnsiTheme="minorHAnsi" w:cstheme="minorHAnsi"/>
        </w:rPr>
      </w:pPr>
    </w:p>
    <w:p w:rsidR="001079CC" w:rsidRPr="000215A6" w:rsidRDefault="001079CC" w:rsidP="001079CC">
      <w:pPr>
        <w:spacing w:before="120" w:after="120" w:line="240" w:lineRule="auto"/>
        <w:rPr>
          <w:rFonts w:cstheme="minorHAnsi"/>
          <w:sz w:val="24"/>
          <w:szCs w:val="24"/>
          <w:u w:val="single"/>
        </w:rPr>
      </w:pPr>
      <w:r w:rsidRPr="000131D2">
        <w:rPr>
          <w:rFonts w:cstheme="minorHAnsi"/>
          <w:sz w:val="24"/>
          <w:u w:val="single"/>
        </w:rPr>
        <w:t xml:space="preserve">Departmental Community and </w:t>
      </w:r>
      <w:r>
        <w:rPr>
          <w:rFonts w:cstheme="minorHAnsi"/>
          <w:sz w:val="24"/>
          <w:u w:val="single"/>
        </w:rPr>
        <w:t xml:space="preserve">Workplace </w:t>
      </w:r>
      <w:r w:rsidRPr="000131D2">
        <w:rPr>
          <w:rFonts w:cstheme="minorHAnsi"/>
          <w:sz w:val="24"/>
          <w:u w:val="single"/>
        </w:rPr>
        <w:t>Climate for Students</w:t>
      </w:r>
      <w:r>
        <w:rPr>
          <w:rFonts w:cstheme="minorHAnsi"/>
          <w:sz w:val="24"/>
          <w:u w:val="single"/>
        </w:rPr>
        <w:t>, Staff,</w:t>
      </w:r>
      <w:r w:rsidRPr="000131D2">
        <w:rPr>
          <w:rFonts w:cstheme="minorHAnsi"/>
          <w:sz w:val="24"/>
          <w:u w:val="single"/>
        </w:rPr>
        <w:t xml:space="preserve"> and Faculty</w:t>
      </w:r>
    </w:p>
    <w:p w:rsidR="001079CC" w:rsidRPr="000215A6" w:rsidRDefault="001079CC" w:rsidP="001079CC">
      <w:pPr>
        <w:ind w:left="360"/>
        <w:rPr>
          <w:rFonts w:cstheme="minorHAnsi"/>
          <w:i/>
          <w:sz w:val="24"/>
          <w:szCs w:val="24"/>
        </w:rPr>
      </w:pPr>
      <w:r w:rsidRPr="000215A6">
        <w:rPr>
          <w:rFonts w:cstheme="minorHAnsi"/>
          <w:i/>
          <w:sz w:val="24"/>
          <w:szCs w:val="24"/>
        </w:rPr>
        <w:t xml:space="preserve">Where applicable, evaluate exit survey and climate survey data.  Describe the efforts taken to foster overall program diversity, a climate of respect and inclusion, and a sense of community by considering the following: </w:t>
      </w:r>
    </w:p>
    <w:p w:rsidR="001079CC" w:rsidRDefault="001079CC" w:rsidP="001079C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>Discuss efforts to welcome, orient, and retain new students.  What is offered to connect students within the program, as well as with the greater campus community?</w:t>
      </w:r>
    </w:p>
    <w:p w:rsidR="001079CC" w:rsidRPr="009A0332" w:rsidRDefault="001079CC" w:rsidP="001079C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 efforts to welcome, orient, and retain new department faculty and staff.  </w:t>
      </w:r>
      <w:r w:rsidRPr="000215A6">
        <w:rPr>
          <w:rFonts w:asciiTheme="minorHAnsi" w:hAnsiTheme="minorHAnsi" w:cstheme="minorHAnsi"/>
        </w:rPr>
        <w:t xml:space="preserve">What is offered to connect </w:t>
      </w:r>
      <w:r>
        <w:rPr>
          <w:rFonts w:asciiTheme="minorHAnsi" w:hAnsiTheme="minorHAnsi" w:cstheme="minorHAnsi"/>
        </w:rPr>
        <w:t>faculty and staff</w:t>
      </w:r>
      <w:r w:rsidRPr="000215A6">
        <w:rPr>
          <w:rFonts w:asciiTheme="minorHAnsi" w:hAnsiTheme="minorHAnsi" w:cstheme="minorHAnsi"/>
        </w:rPr>
        <w:t xml:space="preserve"> within the program, as well as with the greater campus community</w:t>
      </w:r>
      <w:r>
        <w:rPr>
          <w:rFonts w:asciiTheme="minorHAnsi" w:hAnsiTheme="minorHAnsi" w:cstheme="minorHAnsi"/>
        </w:rPr>
        <w:t xml:space="preserve"> and the community and state at large</w:t>
      </w:r>
      <w:r w:rsidRPr="000215A6">
        <w:rPr>
          <w:rFonts w:asciiTheme="minorHAnsi" w:hAnsiTheme="minorHAnsi" w:cstheme="minorHAnsi"/>
        </w:rPr>
        <w:t>?</w:t>
      </w:r>
    </w:p>
    <w:p w:rsidR="001079CC" w:rsidRDefault="001079CC" w:rsidP="001079C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What efforts are there to enhance faculty/staff representation of traditionally underrepresented groups in the field?  How does the unit rate its ability to attract and retain a diverse faculty/staff?   </w:t>
      </w:r>
    </w:p>
    <w:p w:rsidR="001079CC" w:rsidRPr="000215A6" w:rsidRDefault="001079CC" w:rsidP="001079CC">
      <w:pPr>
        <w:pStyle w:val="ListParagraph"/>
        <w:ind w:left="1080"/>
        <w:rPr>
          <w:rFonts w:asciiTheme="minorHAnsi" w:hAnsiTheme="minorHAnsi" w:cstheme="minorHAnsi"/>
        </w:rPr>
      </w:pPr>
    </w:p>
    <w:p w:rsidR="001079CC" w:rsidRPr="009A0332" w:rsidRDefault="001079CC" w:rsidP="001079CC">
      <w:pPr>
        <w:rPr>
          <w:rFonts w:cstheme="minorHAnsi"/>
          <w:u w:val="single"/>
        </w:rPr>
      </w:pPr>
      <w:r w:rsidRPr="009A0332">
        <w:rPr>
          <w:rFonts w:cstheme="minorHAnsi"/>
          <w:sz w:val="24"/>
          <w:u w:val="single"/>
        </w:rPr>
        <w:t>Departmental Governance and Resources</w:t>
      </w:r>
    </w:p>
    <w:p w:rsidR="001079CC" w:rsidRDefault="001079CC" w:rsidP="001079CC">
      <w:pPr>
        <w:pStyle w:val="ListParagraph"/>
        <w:ind w:left="360"/>
        <w:rPr>
          <w:rFonts w:asciiTheme="minorHAnsi" w:hAnsiTheme="minorHAnsi" w:cstheme="minorHAnsi"/>
        </w:rPr>
      </w:pPr>
      <w:r w:rsidRPr="000131D2">
        <w:rPr>
          <w:rFonts w:asciiTheme="minorHAnsi" w:hAnsiTheme="minorHAnsi" w:cstheme="minorHAnsi"/>
          <w:i/>
        </w:rPr>
        <w:t>Describe the department’s structure, resources, and accreditation status</w:t>
      </w:r>
      <w:r>
        <w:rPr>
          <w:rFonts w:asciiTheme="minorHAnsi" w:hAnsiTheme="minorHAnsi" w:cstheme="minorHAnsi"/>
        </w:rPr>
        <w:t>.</w:t>
      </w:r>
    </w:p>
    <w:p w:rsidR="001079CC" w:rsidRDefault="001079CC" w:rsidP="001079CC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How do the </w:t>
      </w:r>
      <w:r>
        <w:rPr>
          <w:rFonts w:asciiTheme="minorHAnsi" w:hAnsiTheme="minorHAnsi" w:cstheme="minorHAnsi"/>
        </w:rPr>
        <w:t>department’s</w:t>
      </w:r>
      <w:r w:rsidRPr="00DE0F72">
        <w:rPr>
          <w:rFonts w:asciiTheme="minorHAnsi" w:hAnsiTheme="minorHAnsi" w:cstheme="minorHAnsi"/>
        </w:rPr>
        <w:t xml:space="preserve"> governance model, committees, and </w:t>
      </w:r>
      <w:r>
        <w:rPr>
          <w:rFonts w:asciiTheme="minorHAnsi" w:hAnsiTheme="minorHAnsi" w:cstheme="minorHAnsi"/>
        </w:rPr>
        <w:t>hiring</w:t>
      </w:r>
      <w:r w:rsidRPr="00DE0F72">
        <w:rPr>
          <w:rFonts w:asciiTheme="minorHAnsi" w:hAnsiTheme="minorHAnsi" w:cstheme="minorHAnsi"/>
        </w:rPr>
        <w:t xml:space="preserve"> criteria lead to active faculty engagement?  How does succession planning work for leadership? </w:t>
      </w:r>
    </w:p>
    <w:p w:rsidR="001079CC" w:rsidRDefault="001079CC" w:rsidP="001079CC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department’s resources, including facilities, collections, data resources, computing resources, laboratories, and university budgets?  What are the department’s grant budgets?</w:t>
      </w:r>
    </w:p>
    <w:p w:rsidR="001079CC" w:rsidRDefault="001079CC" w:rsidP="001079CC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the program’s external accreditation status, if any, or other external review results recently done? </w:t>
      </w:r>
    </w:p>
    <w:p w:rsidR="001079CC" w:rsidRPr="00565C84" w:rsidRDefault="001079CC" w:rsidP="001079CC">
      <w:pPr>
        <w:pStyle w:val="ListParagraph"/>
        <w:ind w:left="1440"/>
        <w:rPr>
          <w:rFonts w:asciiTheme="minorHAnsi" w:hAnsiTheme="minorHAnsi" w:cstheme="minorHAnsi"/>
        </w:rPr>
      </w:pPr>
    </w:p>
    <w:p w:rsidR="001079CC" w:rsidRPr="000215A6" w:rsidRDefault="001079CC" w:rsidP="001079C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Degree </w:t>
      </w:r>
      <w:r w:rsidRPr="000215A6">
        <w:rPr>
          <w:rFonts w:cstheme="minorHAnsi"/>
          <w:sz w:val="24"/>
          <w:szCs w:val="24"/>
          <w:u w:val="single"/>
        </w:rPr>
        <w:t>Program</w:t>
      </w:r>
      <w:r>
        <w:rPr>
          <w:rFonts w:cstheme="minorHAnsi"/>
          <w:sz w:val="24"/>
          <w:szCs w:val="24"/>
          <w:u w:val="single"/>
        </w:rPr>
        <w:t>s -</w:t>
      </w:r>
      <w:r w:rsidRPr="000215A6">
        <w:rPr>
          <w:rFonts w:cstheme="minorHAnsi"/>
          <w:sz w:val="24"/>
          <w:szCs w:val="24"/>
          <w:u w:val="single"/>
        </w:rPr>
        <w:t xml:space="preserve"> Assessment and Evaluation </w:t>
      </w:r>
      <w:r>
        <w:rPr>
          <w:rFonts w:cstheme="minorHAnsi"/>
          <w:sz w:val="24"/>
          <w:szCs w:val="24"/>
          <w:u w:val="single"/>
        </w:rPr>
        <w:t>(all degrees, all levels)</w:t>
      </w:r>
    </w:p>
    <w:p w:rsidR="001079CC" w:rsidRPr="000215A6" w:rsidRDefault="001079CC" w:rsidP="001079CC">
      <w:pPr>
        <w:pStyle w:val="ColorfulList-Accent11"/>
        <w:spacing w:line="24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0215A6">
        <w:rPr>
          <w:rFonts w:asciiTheme="minorHAnsi" w:hAnsiTheme="minorHAnsi" w:cstheme="minorHAnsi"/>
          <w:i/>
          <w:sz w:val="24"/>
          <w:szCs w:val="24"/>
        </w:rPr>
        <w:t xml:space="preserve">Summarize the assessment plan used to evaluate the extent to which students are meeting </w:t>
      </w:r>
      <w:r>
        <w:rPr>
          <w:rFonts w:asciiTheme="minorHAnsi" w:hAnsiTheme="minorHAnsi" w:cstheme="minorHAnsi"/>
          <w:i/>
          <w:sz w:val="24"/>
          <w:szCs w:val="24"/>
        </w:rPr>
        <w:t xml:space="preserve">degree programs’ </w:t>
      </w:r>
      <w:r w:rsidRPr="000215A6">
        <w:rPr>
          <w:rFonts w:asciiTheme="minorHAnsi" w:hAnsiTheme="minorHAnsi" w:cstheme="minorHAnsi"/>
          <w:i/>
          <w:sz w:val="24"/>
          <w:szCs w:val="24"/>
        </w:rPr>
        <w:t xml:space="preserve">learning goals and how the </w:t>
      </w:r>
      <w:r>
        <w:rPr>
          <w:rFonts w:asciiTheme="minorHAnsi" w:hAnsiTheme="minorHAnsi" w:cstheme="minorHAnsi"/>
          <w:i/>
          <w:sz w:val="24"/>
          <w:szCs w:val="24"/>
        </w:rPr>
        <w:t>department</w:t>
      </w:r>
      <w:r w:rsidRPr="000215A6">
        <w:rPr>
          <w:rFonts w:asciiTheme="minorHAnsi" w:hAnsiTheme="minorHAnsi" w:cstheme="minorHAnsi"/>
          <w:i/>
          <w:sz w:val="24"/>
          <w:szCs w:val="24"/>
        </w:rPr>
        <w:t xml:space="preserve"> is engaged in a coherent process of continuous curricular and program improvement. </w:t>
      </w:r>
    </w:p>
    <w:p w:rsidR="001079CC" w:rsidRPr="00DE0F72" w:rsidRDefault="001079CC" w:rsidP="001079CC">
      <w:pPr>
        <w:pStyle w:val="ColorfulList-Accent11"/>
        <w:ind w:left="360"/>
        <w:rPr>
          <w:rFonts w:asciiTheme="minorHAnsi" w:hAnsiTheme="minorHAnsi" w:cstheme="minorHAnsi"/>
        </w:rPr>
      </w:pPr>
    </w:p>
    <w:p w:rsidR="001079CC" w:rsidRDefault="001079CC" w:rsidP="001079CC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lastRenderedPageBreak/>
        <w:t xml:space="preserve">What has the </w:t>
      </w:r>
      <w:r>
        <w:rPr>
          <w:rFonts w:asciiTheme="minorHAnsi" w:hAnsiTheme="minorHAnsi" w:cstheme="minorHAnsi"/>
        </w:rPr>
        <w:t xml:space="preserve">department </w:t>
      </w:r>
      <w:r w:rsidRPr="00DE0F72">
        <w:rPr>
          <w:rFonts w:asciiTheme="minorHAnsi" w:hAnsiTheme="minorHAnsi" w:cstheme="minorHAnsi"/>
        </w:rPr>
        <w:t>learned through assessment of</w:t>
      </w:r>
      <w:r>
        <w:rPr>
          <w:rFonts w:asciiTheme="minorHAnsi" w:hAnsiTheme="minorHAnsi" w:cstheme="minorHAnsi"/>
        </w:rPr>
        <w:t xml:space="preserve"> its curricular</w:t>
      </w:r>
      <w:r w:rsidRPr="00DE0F72">
        <w:rPr>
          <w:rFonts w:asciiTheme="minorHAnsi" w:hAnsiTheme="minorHAnsi" w:cstheme="minorHAnsi"/>
        </w:rPr>
        <w:t xml:space="preserve"> learning goals? Provide evidence.</w:t>
      </w:r>
    </w:p>
    <w:p w:rsidR="001079CC" w:rsidRPr="00DE0F72" w:rsidRDefault="001079CC" w:rsidP="001079CC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What changes have been made </w:t>
      </w:r>
      <w:r>
        <w:rPr>
          <w:rFonts w:asciiTheme="minorHAnsi" w:hAnsiTheme="minorHAnsi" w:cstheme="minorHAnsi"/>
        </w:rPr>
        <w:t xml:space="preserve">to curriculum structure or content </w:t>
      </w:r>
      <w:r w:rsidRPr="00DE0F72">
        <w:rPr>
          <w:rFonts w:asciiTheme="minorHAnsi" w:hAnsiTheme="minorHAnsi" w:cstheme="minorHAnsi"/>
        </w:rPr>
        <w:t>as a result of assessment?</w:t>
      </w:r>
    </w:p>
    <w:p w:rsidR="001079CC" w:rsidRPr="00DE0F72" w:rsidRDefault="001079CC" w:rsidP="001079CC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>What are the emerging changes in the discipline?  What is being done and can be done to move forward and seize emerging/future opportunities</w:t>
      </w:r>
      <w:r>
        <w:rPr>
          <w:rFonts w:asciiTheme="minorHAnsi" w:hAnsiTheme="minorHAnsi" w:cstheme="minorHAnsi"/>
        </w:rPr>
        <w:t xml:space="preserve"> for degrees</w:t>
      </w:r>
      <w:r w:rsidRPr="00DE0F72">
        <w:rPr>
          <w:rFonts w:asciiTheme="minorHAnsi" w:hAnsiTheme="minorHAnsi" w:cstheme="minorHAnsi"/>
        </w:rPr>
        <w:t xml:space="preserve">?  </w:t>
      </w:r>
    </w:p>
    <w:p w:rsidR="001079CC" w:rsidRDefault="001079CC" w:rsidP="001079CC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>If relevant to the program, how do leaders within industry, business, government, or non-profit organizations become involved in offering advice and perspectives on the program and the curriculum?</w:t>
      </w:r>
    </w:p>
    <w:p w:rsidR="001079CC" w:rsidRPr="00DE0F72" w:rsidRDefault="001079CC" w:rsidP="001079CC">
      <w:pPr>
        <w:pStyle w:val="ListParagraph"/>
        <w:ind w:left="1080"/>
        <w:rPr>
          <w:rFonts w:asciiTheme="minorHAnsi" w:hAnsiTheme="minorHAnsi" w:cstheme="minorHAnsi"/>
        </w:rPr>
      </w:pPr>
    </w:p>
    <w:p w:rsidR="001079CC" w:rsidRPr="009A0332" w:rsidRDefault="001079CC" w:rsidP="001079CC">
      <w:pPr>
        <w:rPr>
          <w:rFonts w:cstheme="minorHAnsi"/>
          <w:u w:val="single"/>
        </w:rPr>
      </w:pPr>
      <w:r w:rsidRPr="009A0332">
        <w:rPr>
          <w:rFonts w:cstheme="minorHAnsi"/>
          <w:sz w:val="24"/>
          <w:u w:val="single"/>
        </w:rPr>
        <w:t xml:space="preserve">Student </w:t>
      </w:r>
      <w:proofErr w:type="gramStart"/>
      <w:r w:rsidRPr="009A0332">
        <w:rPr>
          <w:rFonts w:cstheme="minorHAnsi"/>
          <w:sz w:val="24"/>
          <w:u w:val="single"/>
        </w:rPr>
        <w:t>Recruiting</w:t>
      </w:r>
      <w:proofErr w:type="gramEnd"/>
      <w:r w:rsidRPr="009A0332">
        <w:rPr>
          <w:rFonts w:cstheme="minorHAnsi"/>
          <w:sz w:val="24"/>
          <w:u w:val="single"/>
        </w:rPr>
        <w:t xml:space="preserve"> and Enrollment (all degrees, all levels)</w:t>
      </w:r>
    </w:p>
    <w:p w:rsidR="001079CC" w:rsidRPr="000215A6" w:rsidRDefault="001079CC" w:rsidP="001079CC">
      <w:pPr>
        <w:ind w:left="360"/>
        <w:rPr>
          <w:rFonts w:cstheme="minorHAnsi"/>
          <w:i/>
          <w:sz w:val="24"/>
          <w:szCs w:val="24"/>
        </w:rPr>
      </w:pPr>
      <w:r w:rsidRPr="000215A6">
        <w:rPr>
          <w:rFonts w:cstheme="minorHAnsi"/>
          <w:i/>
          <w:sz w:val="24"/>
          <w:szCs w:val="24"/>
        </w:rPr>
        <w:t>Analyze current practices and trends to determine if enrollment levels are consistent with plans and program resources.  Discuss relevant program data in the context of the following:</w:t>
      </w:r>
    </w:p>
    <w:p w:rsidR="001079CC" w:rsidRPr="00DE0F72" w:rsidRDefault="001079CC" w:rsidP="001079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>Are enrollment levels consistent with plans, program resources, and career outcomes?</w:t>
      </w:r>
    </w:p>
    <w:p w:rsidR="001079CC" w:rsidRPr="00DE0F72" w:rsidRDefault="001079CC" w:rsidP="001079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What effort has the department/program made to enhance student diversity (traditionally underrepresented groups in field)?  Have those diversity efforts been successful? </w:t>
      </w:r>
    </w:p>
    <w:p w:rsidR="001079CC" w:rsidRPr="000215A6" w:rsidRDefault="001079CC" w:rsidP="001079CC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91826">
        <w:rPr>
          <w:rFonts w:cstheme="minorHAnsi"/>
        </w:rPr>
        <w:t>If applicable, what do trends in enrolled students signal about program strength?</w:t>
      </w:r>
    </w:p>
    <w:p w:rsidR="001079CC" w:rsidRPr="000215A6" w:rsidRDefault="001079CC" w:rsidP="001079CC">
      <w:pPr>
        <w:ind w:left="810"/>
        <w:rPr>
          <w:rFonts w:cstheme="minorHAnsi"/>
          <w:sz w:val="24"/>
          <w:szCs w:val="24"/>
        </w:rPr>
      </w:pPr>
    </w:p>
    <w:p w:rsidR="001079CC" w:rsidRPr="000215A6" w:rsidRDefault="001079CC" w:rsidP="001079CC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Student </w:t>
      </w:r>
      <w:r w:rsidRPr="000215A6">
        <w:rPr>
          <w:rFonts w:cstheme="minorHAnsi"/>
          <w:sz w:val="24"/>
          <w:szCs w:val="24"/>
          <w:u w:val="single"/>
        </w:rPr>
        <w:t>Advising and Student Support</w:t>
      </w:r>
    </w:p>
    <w:p w:rsidR="001079CC" w:rsidRPr="000215A6" w:rsidRDefault="001079CC" w:rsidP="001079CC">
      <w:pPr>
        <w:ind w:left="360"/>
        <w:rPr>
          <w:rFonts w:cstheme="minorHAnsi"/>
          <w:i/>
          <w:sz w:val="24"/>
          <w:szCs w:val="24"/>
        </w:rPr>
      </w:pPr>
      <w:r w:rsidRPr="000215A6">
        <w:rPr>
          <w:rFonts w:cstheme="minorHAnsi"/>
          <w:i/>
          <w:sz w:val="24"/>
          <w:szCs w:val="24"/>
        </w:rPr>
        <w:t>Discuss the process by which students get regular advising and accurate program information. Reflect upon the following:</w:t>
      </w:r>
    </w:p>
    <w:p w:rsidR="001079CC" w:rsidRPr="00DE0F72" w:rsidRDefault="001079CC" w:rsidP="001079CC">
      <w:pPr>
        <w:ind w:firstLine="720"/>
        <w:rPr>
          <w:rFonts w:cstheme="minorHAnsi"/>
          <w:sz w:val="24"/>
          <w:szCs w:val="24"/>
        </w:rPr>
      </w:pPr>
      <w:r w:rsidRPr="00DE0F72">
        <w:rPr>
          <w:rFonts w:cstheme="minorHAnsi"/>
          <w:sz w:val="24"/>
          <w:szCs w:val="24"/>
        </w:rPr>
        <w:t>Undergraduate:</w:t>
      </w:r>
    </w:p>
    <w:p w:rsidR="001079CC" w:rsidRPr="00DE0F72" w:rsidRDefault="001079CC" w:rsidP="001079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Who does advising for the </w:t>
      </w:r>
      <w:r>
        <w:rPr>
          <w:rFonts w:asciiTheme="minorHAnsi" w:hAnsiTheme="minorHAnsi" w:cstheme="minorHAnsi"/>
        </w:rPr>
        <w:t>department</w:t>
      </w:r>
      <w:r w:rsidRPr="00DE0F72">
        <w:rPr>
          <w:rFonts w:asciiTheme="minorHAnsi" w:hAnsiTheme="minorHAnsi" w:cstheme="minorHAnsi"/>
        </w:rPr>
        <w:t>?  Describe how advisors are hired</w:t>
      </w:r>
      <w:r>
        <w:rPr>
          <w:rFonts w:asciiTheme="minorHAnsi" w:hAnsiTheme="minorHAnsi" w:cstheme="minorHAnsi"/>
        </w:rPr>
        <w:t>, selected, and trained within the context of the centralized UW advising model</w:t>
      </w:r>
      <w:r w:rsidRPr="00DE0F72">
        <w:rPr>
          <w:rFonts w:asciiTheme="minorHAnsi" w:hAnsiTheme="minorHAnsi" w:cstheme="minorHAnsi"/>
        </w:rPr>
        <w:t>.  How are students transitioned between advisors when personnel changes?</w:t>
      </w:r>
    </w:p>
    <w:p w:rsidR="001079CC" w:rsidRPr="00DE0F72" w:rsidRDefault="001079CC" w:rsidP="001079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What is the ratio of advisors to students?  How often do students to meet with an advisor? </w:t>
      </w:r>
    </w:p>
    <w:p w:rsidR="001079CC" w:rsidRPr="00DE0F72" w:rsidRDefault="001079CC" w:rsidP="001079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>What other responsibilities do the advisors have in the unit?</w:t>
      </w:r>
    </w:p>
    <w:p w:rsidR="001079CC" w:rsidRPr="00DE0F72" w:rsidRDefault="001079CC" w:rsidP="001079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What material is available to support advising of undergraduates?  How </w:t>
      </w:r>
      <w:proofErr w:type="gramStart"/>
      <w:r>
        <w:rPr>
          <w:rFonts w:asciiTheme="minorHAnsi" w:hAnsiTheme="minorHAnsi" w:cstheme="minorHAnsi"/>
        </w:rPr>
        <w:t xml:space="preserve">is </w:t>
      </w:r>
      <w:r w:rsidRPr="00DE0F72">
        <w:rPr>
          <w:rFonts w:asciiTheme="minorHAnsi" w:hAnsiTheme="minorHAnsi" w:cstheme="minorHAnsi"/>
        </w:rPr>
        <w:t>that information</w:t>
      </w:r>
      <w:proofErr w:type="gramEnd"/>
      <w:r w:rsidRPr="00DE0F72">
        <w:rPr>
          <w:rFonts w:asciiTheme="minorHAnsi" w:hAnsiTheme="minorHAnsi" w:cstheme="minorHAnsi"/>
        </w:rPr>
        <w:t xml:space="preserve"> kept up to date and accurate? </w:t>
      </w:r>
    </w:p>
    <w:p w:rsidR="001079CC" w:rsidRPr="00DE0F72" w:rsidRDefault="001079CC" w:rsidP="001079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How are advisor performance reviews conducted? </w:t>
      </w:r>
    </w:p>
    <w:p w:rsidR="001079CC" w:rsidRPr="00DE0F72" w:rsidRDefault="001079CC" w:rsidP="001079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How is the impact of the advising assessed?  Is advising in alignment with the </w:t>
      </w:r>
      <w:r>
        <w:rPr>
          <w:rFonts w:asciiTheme="minorHAnsi" w:hAnsiTheme="minorHAnsi" w:cstheme="minorHAnsi"/>
        </w:rPr>
        <w:t xml:space="preserve">UW </w:t>
      </w:r>
      <w:r w:rsidRPr="00DE0F72">
        <w:rPr>
          <w:rFonts w:asciiTheme="minorHAnsi" w:hAnsiTheme="minorHAnsi" w:cstheme="minorHAnsi"/>
        </w:rPr>
        <w:t>ACES guidelines</w:t>
      </w:r>
      <w:r>
        <w:rPr>
          <w:rFonts w:asciiTheme="minorHAnsi" w:hAnsiTheme="minorHAnsi" w:cstheme="minorHAnsi"/>
        </w:rPr>
        <w:t>?</w:t>
      </w:r>
    </w:p>
    <w:p w:rsidR="001079CC" w:rsidRPr="00DE0F72" w:rsidRDefault="001079CC" w:rsidP="001079CC">
      <w:pPr>
        <w:rPr>
          <w:rFonts w:cstheme="minorHAnsi"/>
          <w:sz w:val="24"/>
          <w:szCs w:val="24"/>
        </w:rPr>
      </w:pPr>
      <w:r w:rsidRPr="00DE0F72">
        <w:rPr>
          <w:rFonts w:cstheme="minorHAnsi"/>
          <w:sz w:val="24"/>
          <w:szCs w:val="24"/>
        </w:rPr>
        <w:t xml:space="preserve"> </w:t>
      </w:r>
    </w:p>
    <w:p w:rsidR="001079CC" w:rsidRPr="00DE0F72" w:rsidRDefault="001079CC" w:rsidP="001079CC">
      <w:pPr>
        <w:ind w:firstLine="720"/>
        <w:rPr>
          <w:sz w:val="24"/>
        </w:rPr>
      </w:pPr>
      <w:r>
        <w:rPr>
          <w:sz w:val="24"/>
        </w:rPr>
        <w:t xml:space="preserve">Graduate and </w:t>
      </w:r>
      <w:r w:rsidRPr="00DE0F72">
        <w:rPr>
          <w:sz w:val="24"/>
        </w:rPr>
        <w:t>Post-Baccalaureate:</w:t>
      </w:r>
    </w:p>
    <w:p w:rsidR="001079CC" w:rsidRPr="00DE0F72" w:rsidRDefault="001079CC" w:rsidP="001079C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>How are advisors assigned and matched to students? How many advisees does each faculty member have?</w:t>
      </w:r>
    </w:p>
    <w:p w:rsidR="001079CC" w:rsidRPr="00DE0F72" w:rsidRDefault="001079CC" w:rsidP="001079C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lastRenderedPageBreak/>
        <w:t xml:space="preserve">How often </w:t>
      </w:r>
      <w:proofErr w:type="gramStart"/>
      <w:r w:rsidRPr="00DE0F7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re program contacts and program information</w:t>
      </w:r>
      <w:proofErr w:type="gramEnd"/>
      <w:r>
        <w:rPr>
          <w:rFonts w:asciiTheme="minorHAnsi" w:hAnsiTheme="minorHAnsi" w:cstheme="minorHAnsi"/>
        </w:rPr>
        <w:t xml:space="preserve"> </w:t>
      </w:r>
      <w:r w:rsidRPr="00DE0F72">
        <w:rPr>
          <w:rFonts w:asciiTheme="minorHAnsi" w:hAnsiTheme="minorHAnsi" w:cstheme="minorHAnsi"/>
        </w:rPr>
        <w:t xml:space="preserve">updated and made available online?  Is the </w:t>
      </w:r>
      <w:r>
        <w:rPr>
          <w:rFonts w:asciiTheme="minorHAnsi" w:hAnsiTheme="minorHAnsi" w:cstheme="minorHAnsi"/>
        </w:rPr>
        <w:t xml:space="preserve">program information </w:t>
      </w:r>
      <w:r w:rsidRPr="00DE0F72">
        <w:rPr>
          <w:rFonts w:asciiTheme="minorHAnsi" w:hAnsiTheme="minorHAnsi" w:cstheme="minorHAnsi"/>
        </w:rPr>
        <w:t xml:space="preserve">inclusive of program learning goals, program requirements as well as a program-level grievance procedure?  </w:t>
      </w:r>
    </w:p>
    <w:p w:rsidR="001079CC" w:rsidRPr="00DE0F72" w:rsidRDefault="001079CC" w:rsidP="001079C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>How are students transitioned between advisors when personnel changes?</w:t>
      </w:r>
    </w:p>
    <w:p w:rsidR="001079CC" w:rsidRPr="00DE0F72" w:rsidRDefault="001079CC" w:rsidP="001079C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E0F72">
        <w:rPr>
          <w:rFonts w:asciiTheme="minorHAnsi" w:hAnsiTheme="minorHAnsi" w:cstheme="minorHAnsi"/>
        </w:rPr>
        <w:t xml:space="preserve">How often and in what manner is satisfactory progress monitored?  Do students receive written annual feedback on their academic progress? How is the impact of the advising assessed?  </w:t>
      </w:r>
    </w:p>
    <w:p w:rsidR="001079CC" w:rsidRPr="000215A6" w:rsidRDefault="001079CC" w:rsidP="001079CC">
      <w:pPr>
        <w:ind w:left="1080"/>
        <w:rPr>
          <w:rFonts w:cstheme="minorHAnsi"/>
          <w:sz w:val="24"/>
          <w:szCs w:val="24"/>
        </w:rPr>
      </w:pPr>
    </w:p>
    <w:p w:rsidR="001079CC" w:rsidRPr="000215A6" w:rsidRDefault="001079CC" w:rsidP="001079CC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Student </w:t>
      </w:r>
      <w:r w:rsidRPr="000215A6">
        <w:rPr>
          <w:rFonts w:cstheme="minorHAnsi"/>
          <w:sz w:val="24"/>
          <w:szCs w:val="24"/>
          <w:u w:val="single"/>
        </w:rPr>
        <w:t>Degree Completion and Time to Degree</w:t>
      </w:r>
    </w:p>
    <w:p w:rsidR="001079CC" w:rsidRPr="000215A6" w:rsidRDefault="001079CC" w:rsidP="001079CC">
      <w:pPr>
        <w:ind w:left="360"/>
        <w:rPr>
          <w:rFonts w:cstheme="minorHAnsi"/>
          <w:i/>
          <w:sz w:val="24"/>
          <w:szCs w:val="24"/>
        </w:rPr>
      </w:pPr>
      <w:r w:rsidRPr="000215A6">
        <w:rPr>
          <w:rFonts w:cstheme="minorHAnsi"/>
          <w:i/>
          <w:sz w:val="24"/>
          <w:szCs w:val="24"/>
        </w:rPr>
        <w:t>Referencing relevant data and campus goals, describe efforts to help students make timely progress to degree.  Include the following in your discussion:</w:t>
      </w:r>
    </w:p>
    <w:p w:rsidR="001079CC" w:rsidRPr="000215A6" w:rsidRDefault="001079CC" w:rsidP="001079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Use institutional data sources to examine and evaluate progress to degree metrics and comparison to peers. </w:t>
      </w:r>
    </w:p>
    <w:p w:rsidR="001079CC" w:rsidRPr="000215A6" w:rsidRDefault="001079CC" w:rsidP="001079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What efforts have been made to improve progress to degree performance and completion rates?    </w:t>
      </w:r>
    </w:p>
    <w:p w:rsidR="001079CC" w:rsidRPr="000131D2" w:rsidRDefault="001079CC" w:rsidP="001079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>Do students from educationally underrepresented groups (racial/ethnic minority, low-income, first generation in college) succeed in the program at rates comparable to other students?  How are equity gaps addressed?</w:t>
      </w:r>
    </w:p>
    <w:p w:rsidR="001079CC" w:rsidRPr="000215A6" w:rsidRDefault="001079CC" w:rsidP="001079CC">
      <w:pPr>
        <w:ind w:left="810"/>
        <w:rPr>
          <w:rFonts w:cstheme="minorHAnsi"/>
          <w:sz w:val="24"/>
          <w:szCs w:val="24"/>
        </w:rPr>
      </w:pPr>
    </w:p>
    <w:p w:rsidR="001079CC" w:rsidRPr="009A0332" w:rsidRDefault="001079CC" w:rsidP="001079CC">
      <w:pPr>
        <w:rPr>
          <w:sz w:val="24"/>
          <w:u w:val="single"/>
        </w:rPr>
      </w:pPr>
      <w:r w:rsidRPr="009A0332">
        <w:rPr>
          <w:sz w:val="24"/>
          <w:u w:val="single"/>
        </w:rPr>
        <w:t>Career Services and Post-Graduation Outcomes</w:t>
      </w:r>
    </w:p>
    <w:p w:rsidR="001079CC" w:rsidRPr="000215A6" w:rsidRDefault="001079CC" w:rsidP="001079CC">
      <w:pPr>
        <w:pStyle w:val="ColorfulList-Accent11"/>
        <w:spacing w:line="24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0215A6">
        <w:rPr>
          <w:rFonts w:asciiTheme="minorHAnsi" w:hAnsiTheme="minorHAnsi" w:cstheme="minorHAnsi"/>
          <w:i/>
          <w:sz w:val="24"/>
          <w:szCs w:val="24"/>
        </w:rPr>
        <w:t xml:space="preserve">Evaluate student career outcomes, exit survey, and alumni survey data, and reflect upon how these outcomes are consistent with program goals.  </w:t>
      </w:r>
    </w:p>
    <w:p w:rsidR="001079CC" w:rsidRPr="000215A6" w:rsidRDefault="001079CC" w:rsidP="001079CC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What do students do after graduation?  How does the program prepare them for careers or further academic training?   </w:t>
      </w:r>
    </w:p>
    <w:p w:rsidR="001079CC" w:rsidRPr="000215A6" w:rsidRDefault="001079CC" w:rsidP="001079C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What career resources are available to students?   </w:t>
      </w:r>
    </w:p>
    <w:p w:rsidR="001079CC" w:rsidRPr="000215A6" w:rsidRDefault="001079CC" w:rsidP="001079C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What is the range of student career outcomes, and are these outcomes consistent with program goals? Does the program track the career progression of its graduates? </w:t>
      </w:r>
    </w:p>
    <w:p w:rsidR="001079CC" w:rsidRPr="009A0332" w:rsidRDefault="001079CC" w:rsidP="001079CC">
      <w:pPr>
        <w:spacing w:before="240"/>
        <w:rPr>
          <w:rFonts w:cs="Calibri"/>
          <w:u w:val="single"/>
        </w:rPr>
      </w:pPr>
      <w:r w:rsidRPr="009A0332">
        <w:rPr>
          <w:rFonts w:cs="Calibri"/>
          <w:sz w:val="24"/>
          <w:u w:val="single"/>
        </w:rPr>
        <w:t>Graduate Student Funding</w:t>
      </w:r>
    </w:p>
    <w:p w:rsidR="001079CC" w:rsidRPr="000215A6" w:rsidRDefault="001079CC" w:rsidP="001079CC">
      <w:pPr>
        <w:ind w:left="360"/>
        <w:rPr>
          <w:rFonts w:cs="Calibri"/>
          <w:i/>
          <w:sz w:val="24"/>
          <w:szCs w:val="24"/>
        </w:rPr>
      </w:pPr>
      <w:r w:rsidRPr="000215A6">
        <w:rPr>
          <w:rFonts w:cs="Calibri"/>
          <w:i/>
          <w:sz w:val="24"/>
          <w:szCs w:val="24"/>
        </w:rPr>
        <w:t>Discuss the program’s student funding data and mechanisms, along with any goals for providing funding guarantees. Include a discussion of funding issues, such as:</w:t>
      </w:r>
    </w:p>
    <w:p w:rsidR="001079CC" w:rsidRDefault="001079CC" w:rsidP="001079C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215A6">
        <w:rPr>
          <w:rFonts w:cs="Calibri"/>
        </w:rPr>
        <w:t xml:space="preserve"> </w:t>
      </w:r>
      <w:r w:rsidRPr="00565C84">
        <w:rPr>
          <w:rFonts w:asciiTheme="minorHAnsi" w:hAnsiTheme="minorHAnsi" w:cstheme="minorHAnsi"/>
        </w:rPr>
        <w:t xml:space="preserve">How </w:t>
      </w:r>
      <w:proofErr w:type="gramStart"/>
      <w:r w:rsidRPr="00565C84">
        <w:rPr>
          <w:rFonts w:asciiTheme="minorHAnsi" w:hAnsiTheme="minorHAnsi" w:cstheme="minorHAnsi"/>
        </w:rPr>
        <w:t>is the program ensuring masters and especially doctoral students</w:t>
      </w:r>
      <w:proofErr w:type="gramEnd"/>
      <w:r w:rsidRPr="00565C84">
        <w:rPr>
          <w:rFonts w:asciiTheme="minorHAnsi" w:hAnsiTheme="minorHAnsi" w:cstheme="minorHAnsi"/>
        </w:rPr>
        <w:t xml:space="preserve"> have adequate funding and taking steps to provide a multi-year funding guarantee upon admission, subject to success and progress towards degree? Are there opportunities for graduate students to secure individual extramural support? </w:t>
      </w:r>
    </w:p>
    <w:p w:rsidR="001079CC" w:rsidRPr="00464263" w:rsidRDefault="001079CC" w:rsidP="001079C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64263">
        <w:rPr>
          <w:rFonts w:asciiTheme="minorHAnsi" w:hAnsiTheme="minorHAnsi" w:cstheme="minorHAnsi"/>
        </w:rPr>
        <w:t xml:space="preserve">To what extent is the program making use of funding for diversity efforts?  </w:t>
      </w:r>
    </w:p>
    <w:p w:rsidR="001079CC" w:rsidRDefault="001079CC" w:rsidP="001079CC">
      <w:pPr>
        <w:spacing w:after="0" w:line="240" w:lineRule="auto"/>
        <w:rPr>
          <w:rFonts w:cs="Calibri"/>
          <w:sz w:val="24"/>
          <w:szCs w:val="24"/>
          <w:u w:val="single"/>
        </w:rPr>
      </w:pPr>
    </w:p>
    <w:p w:rsidR="001079CC" w:rsidRPr="000215A6" w:rsidRDefault="001079CC" w:rsidP="001079CC">
      <w:pPr>
        <w:spacing w:after="0" w:line="240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Graduate Student </w:t>
      </w:r>
      <w:r w:rsidRPr="000215A6">
        <w:rPr>
          <w:rFonts w:cs="Calibri"/>
          <w:sz w:val="24"/>
          <w:szCs w:val="24"/>
          <w:u w:val="single"/>
        </w:rPr>
        <w:t xml:space="preserve">Professional Development and Breadth  </w:t>
      </w:r>
    </w:p>
    <w:p w:rsidR="001079CC" w:rsidRPr="000215A6" w:rsidRDefault="001079CC" w:rsidP="001079CC">
      <w:pPr>
        <w:ind w:left="360"/>
        <w:rPr>
          <w:rFonts w:cs="Calibri"/>
          <w:i/>
          <w:sz w:val="24"/>
          <w:szCs w:val="24"/>
        </w:rPr>
      </w:pPr>
      <w:r w:rsidRPr="000215A6">
        <w:rPr>
          <w:rFonts w:cs="Calibri"/>
          <w:i/>
          <w:sz w:val="24"/>
          <w:szCs w:val="24"/>
        </w:rPr>
        <w:lastRenderedPageBreak/>
        <w:t>Discuss the professional development opportunities of graduates and consider the following:</w:t>
      </w:r>
    </w:p>
    <w:p w:rsidR="001079CC" w:rsidRPr="000215A6" w:rsidRDefault="001079CC" w:rsidP="001079CC">
      <w:pPr>
        <w:ind w:left="360"/>
        <w:rPr>
          <w:rFonts w:cs="Calibri"/>
          <w:i/>
          <w:sz w:val="24"/>
          <w:szCs w:val="24"/>
        </w:rPr>
      </w:pPr>
    </w:p>
    <w:p w:rsidR="001079CC" w:rsidRPr="000215A6" w:rsidRDefault="001079CC" w:rsidP="001079C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>How does the program encourage</w:t>
      </w:r>
      <w:r>
        <w:rPr>
          <w:rFonts w:asciiTheme="minorHAnsi" w:hAnsiTheme="minorHAnsi" w:cstheme="minorHAnsi"/>
        </w:rPr>
        <w:t xml:space="preserve"> graduate</w:t>
      </w:r>
      <w:r w:rsidRPr="000215A6">
        <w:rPr>
          <w:rFonts w:asciiTheme="minorHAnsi" w:hAnsiTheme="minorHAnsi" w:cstheme="minorHAnsi"/>
        </w:rPr>
        <w:t xml:space="preserve"> students to participate in professional development opportunities that will enhance their skills and support their career goals?  </w:t>
      </w:r>
    </w:p>
    <w:p w:rsidR="001079CC" w:rsidRPr="000215A6" w:rsidRDefault="001079CC" w:rsidP="001079C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What resources and guidance are available for exploring academic and/or non-academic careers?  </w:t>
      </w:r>
    </w:p>
    <w:p w:rsidR="001079CC" w:rsidRPr="000215A6" w:rsidRDefault="001079CC" w:rsidP="001079C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What opportunities and funding are available to attend and present at professional meetings? </w:t>
      </w:r>
    </w:p>
    <w:p w:rsidR="001079CC" w:rsidRPr="000215A6" w:rsidRDefault="001079CC" w:rsidP="001079C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To what degree does the program offer teaching experience and teaching-related professional development to graduate students?  </w:t>
      </w:r>
    </w:p>
    <w:p w:rsidR="001079CC" w:rsidRPr="000215A6" w:rsidRDefault="001079CC" w:rsidP="001079C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215A6">
        <w:rPr>
          <w:rFonts w:asciiTheme="minorHAnsi" w:hAnsiTheme="minorHAnsi" w:cstheme="minorHAnsi"/>
        </w:rPr>
        <w:t xml:space="preserve">How does the typical graduate’s program ensure exposure to breadth training? Does the program require a doctoral minor for doctoral students or evaluate other breadth requirements? </w:t>
      </w:r>
    </w:p>
    <w:p w:rsidR="001079CC" w:rsidRDefault="001079CC" w:rsidP="001079CC">
      <w:pPr>
        <w:rPr>
          <w:rFonts w:cs="Calibri"/>
        </w:rPr>
      </w:pPr>
    </w:p>
    <w:p w:rsidR="001079CC" w:rsidRPr="009C7D47" w:rsidRDefault="001079CC" w:rsidP="001079CC">
      <w:pPr>
        <w:rPr>
          <w:rFonts w:cstheme="minorHAnsi"/>
        </w:rPr>
      </w:pPr>
      <w:r w:rsidRPr="009A0332">
        <w:rPr>
          <w:rFonts w:cstheme="minorHAnsi"/>
          <w:sz w:val="24"/>
          <w:u w:val="single"/>
        </w:rPr>
        <w:t>Overall Analysis of the Self-Study and the State of the Program</w:t>
      </w:r>
      <w:r w:rsidRPr="009A0332">
        <w:rPr>
          <w:rFonts w:cstheme="minorHAnsi"/>
          <w:sz w:val="24"/>
        </w:rPr>
        <w:t xml:space="preserve">: </w:t>
      </w:r>
    </w:p>
    <w:p w:rsidR="00D75D14" w:rsidRDefault="001079CC" w:rsidP="001079CC">
      <w:r>
        <w:rPr>
          <w:rFonts w:cstheme="minorHAnsi"/>
          <w:sz w:val="24"/>
        </w:rPr>
        <w:t xml:space="preserve">What have you learned from the process of this self-study?  </w:t>
      </w:r>
      <w:r w:rsidRPr="005E72E1">
        <w:rPr>
          <w:rFonts w:cstheme="minorHAnsi"/>
          <w:sz w:val="24"/>
        </w:rPr>
        <w:t xml:space="preserve">Outline key findings from </w:t>
      </w:r>
      <w:r>
        <w:rPr>
          <w:rFonts w:cstheme="minorHAnsi"/>
          <w:sz w:val="24"/>
        </w:rPr>
        <w:t xml:space="preserve">the departmental/program’s </w:t>
      </w:r>
      <w:r w:rsidRPr="005E72E1">
        <w:rPr>
          <w:rFonts w:cstheme="minorHAnsi"/>
          <w:sz w:val="24"/>
        </w:rPr>
        <w:t xml:space="preserve">self-study, including primary strengths and challenges, and priorities the </w:t>
      </w:r>
      <w:r>
        <w:rPr>
          <w:rFonts w:cstheme="minorHAnsi"/>
          <w:sz w:val="24"/>
        </w:rPr>
        <w:t>department/program</w:t>
      </w:r>
      <w:r w:rsidRPr="005E72E1">
        <w:rPr>
          <w:rFonts w:cstheme="minorHAnsi"/>
          <w:sz w:val="24"/>
        </w:rPr>
        <w:t xml:space="preserve"> has identified for improvement.  </w:t>
      </w:r>
      <w:r>
        <w:rPr>
          <w:sz w:val="24"/>
        </w:rPr>
        <w:t>B</w:t>
      </w:r>
      <w:r w:rsidRPr="005E72E1">
        <w:rPr>
          <w:sz w:val="24"/>
        </w:rPr>
        <w:t>ring to bear</w:t>
      </w:r>
      <w:r>
        <w:rPr>
          <w:sz w:val="24"/>
        </w:rPr>
        <w:t xml:space="preserve"> and highlight in your analysis</w:t>
      </w:r>
      <w:r w:rsidRPr="005E72E1">
        <w:rPr>
          <w:sz w:val="24"/>
        </w:rPr>
        <w:t xml:space="preserve"> the value </w:t>
      </w:r>
      <w:r>
        <w:rPr>
          <w:sz w:val="24"/>
        </w:rPr>
        <w:t>the department/program</w:t>
      </w:r>
      <w:r w:rsidRPr="005E72E1">
        <w:rPr>
          <w:sz w:val="24"/>
        </w:rPr>
        <w:t xml:space="preserve"> contribute</w:t>
      </w:r>
      <w:r>
        <w:rPr>
          <w:sz w:val="24"/>
        </w:rPr>
        <w:t>s</w:t>
      </w:r>
      <w:r w:rsidRPr="005E72E1">
        <w:rPr>
          <w:sz w:val="24"/>
        </w:rPr>
        <w:t xml:space="preserve"> to the university, innovations made in degrees and curricular offerings, fundraising and grant-getting accomplishments and goals, research and creative work, and other departmental/program goals and changes that have been made to adapt to changes in the profession and higher education.  </w:t>
      </w:r>
    </w:p>
    <w:sectPr w:rsidR="00D75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FCE"/>
    <w:multiLevelType w:val="hybridMultilevel"/>
    <w:tmpl w:val="6BCC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81D9E"/>
    <w:multiLevelType w:val="hybridMultilevel"/>
    <w:tmpl w:val="E30A7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7143B"/>
    <w:multiLevelType w:val="hybridMultilevel"/>
    <w:tmpl w:val="886C1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23377"/>
    <w:multiLevelType w:val="hybridMultilevel"/>
    <w:tmpl w:val="4DA4F3F8"/>
    <w:lvl w:ilvl="0" w:tplc="F91425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A0BC4"/>
    <w:multiLevelType w:val="hybridMultilevel"/>
    <w:tmpl w:val="02E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144DD2"/>
    <w:multiLevelType w:val="hybridMultilevel"/>
    <w:tmpl w:val="8550B4D0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64428"/>
    <w:multiLevelType w:val="hybridMultilevel"/>
    <w:tmpl w:val="09509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0476F"/>
    <w:multiLevelType w:val="hybridMultilevel"/>
    <w:tmpl w:val="421C9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50352"/>
    <w:multiLevelType w:val="hybridMultilevel"/>
    <w:tmpl w:val="0F20C362"/>
    <w:lvl w:ilvl="0" w:tplc="F91425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D4223B"/>
    <w:multiLevelType w:val="hybridMultilevel"/>
    <w:tmpl w:val="D674A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3B04EC"/>
    <w:multiLevelType w:val="hybridMultilevel"/>
    <w:tmpl w:val="F2C27DEA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370E4C"/>
    <w:multiLevelType w:val="hybridMultilevel"/>
    <w:tmpl w:val="6174F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CC"/>
    <w:rsid w:val="001079CC"/>
    <w:rsid w:val="00163F88"/>
    <w:rsid w:val="007829E5"/>
    <w:rsid w:val="00A2754F"/>
    <w:rsid w:val="00D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6118E-EC1F-451A-B391-C21EDD53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CC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107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9C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lorfulList-Accent11">
    <w:name w:val="Colorful List - Accent 11"/>
    <w:basedOn w:val="Normal"/>
    <w:uiPriority w:val="34"/>
    <w:qFormat/>
    <w:rsid w:val="001079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07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Self-Study Template  for Academic Program Review </dc:title>
  <dc:subject/>
  <dc:creator>Justin P. McDonald</dc:creator>
  <cp:keywords/>
  <dc:description/>
  <cp:lastModifiedBy>Justin P. McDonald</cp:lastModifiedBy>
  <cp:revision>2</cp:revision>
  <dcterms:created xsi:type="dcterms:W3CDTF">2017-12-13T19:12:00Z</dcterms:created>
  <dcterms:modified xsi:type="dcterms:W3CDTF">2017-12-13T19:25:00Z</dcterms:modified>
</cp:coreProperties>
</file>