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0" w:rsidRDefault="00CF249E" w:rsidP="0076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Freshma</w:t>
      </w:r>
      <w:r w:rsidR="00030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 Senate Bill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# 21</w:t>
      </w:r>
    </w:p>
    <w:p w:rsidR="00CF249E" w:rsidRPr="00761B00" w:rsidRDefault="00CF249E" w:rsidP="00761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249E" w:rsidRDefault="00761B00" w:rsidP="00761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TITLE:  </w:t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Addition of a Processing Section to the Freshmen Senate Agenda</w:t>
      </w:r>
    </w:p>
    <w:p w:rsidR="00CF249E" w:rsidRDefault="00761B00" w:rsidP="00761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  </w:t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November 20, 2011</w:t>
      </w:r>
    </w:p>
    <w:p w:rsidR="00761B00" w:rsidRDefault="00761B00" w:rsidP="00761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AUTHOR: </w:t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Senator Powell</w:t>
      </w:r>
    </w:p>
    <w:p w:rsidR="00CF249E" w:rsidRPr="00761B00" w:rsidRDefault="00CF249E" w:rsidP="00761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B00" w:rsidRPr="00761B00" w:rsidRDefault="00761B00" w:rsidP="00761B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SPONSORS:</w:t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Senator Schueler</w:t>
      </w:r>
    </w:p>
    <w:p w:rsidR="00CF249E" w:rsidRPr="00CF249E" w:rsidRDefault="00761B00" w:rsidP="00CF249E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>WHEREAS, the Freshman Senate of the Associate</w:t>
      </w:r>
      <w:r w:rsidR="00CF249E"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Students of the University of </w:t>
      </w:r>
      <w:r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Wyoming </w:t>
      </w:r>
    </w:p>
    <w:p w:rsidR="00761B00" w:rsidRPr="00CF249E" w:rsidRDefault="00761B00" w:rsidP="00CF249E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gramEnd"/>
      <w:r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 for a time during the regular meetin</w:t>
      </w:r>
      <w:r w:rsid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>gs for off record announcements</w:t>
      </w:r>
      <w:r w:rsidR="00CF249E"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1B00" w:rsidRPr="00CF249E" w:rsidRDefault="00761B00" w:rsidP="00CF249E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THEREFORE, be it enacted by the Freshman Senate of the Associated Students of the</w:t>
      </w:r>
    </w:p>
    <w:p w:rsidR="00761B00" w:rsidRPr="00CF249E" w:rsidRDefault="00761B00" w:rsidP="00CF249E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Wyoming that Article VI</w:t>
      </w:r>
      <w:r w:rsid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3035B"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Section 2</w:t>
      </w:r>
      <w:r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Freshman Senate</w:t>
      </w:r>
    </w:p>
    <w:p w:rsidR="00761B00" w:rsidRPr="00CF249E" w:rsidRDefault="00761B00" w:rsidP="00CF249E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>Constitution</w:t>
      </w:r>
      <w:r w:rsid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amended as reflected </w:t>
      </w:r>
      <w:r w:rsidRPr="00CF2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Addendum A.</w:t>
      </w:r>
    </w:p>
    <w:p w:rsidR="00761B00" w:rsidRPr="00761B00" w:rsidRDefault="00761B00" w:rsidP="00761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Referred to: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Passage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 ____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      </w:t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F249E" w:rsidRPr="00761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</w:t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</w:t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“Being enacted on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I do hereby sign my name hereto and </w:t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approve this Senate action.” </w:t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6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FSUW Presiding Officer</w:t>
      </w:r>
      <w:r w:rsidRPr="00761B0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6297" w:rsidRDefault="00096297">
      <w:pPr>
        <w:rPr>
          <w:rFonts w:cstheme="minorHAnsi"/>
        </w:rPr>
      </w:pPr>
      <w:r>
        <w:rPr>
          <w:rFonts w:cstheme="minorHAnsi"/>
        </w:rPr>
        <w:br w:type="page"/>
      </w:r>
    </w:p>
    <w:p w:rsidR="00761B00" w:rsidRDefault="00761B00" w:rsidP="00096297">
      <w:pPr>
        <w:spacing w:line="240" w:lineRule="auto"/>
        <w:ind w:left="1440" w:hanging="1440"/>
        <w:contextualSpacing/>
        <w:jc w:val="center"/>
        <w:rPr>
          <w:rFonts w:cstheme="minorHAnsi"/>
        </w:rPr>
      </w:pPr>
      <w:proofErr w:type="gramStart"/>
      <w:r>
        <w:rPr>
          <w:rFonts w:cstheme="minorHAnsi"/>
        </w:rPr>
        <w:lastRenderedPageBreak/>
        <w:t>Addendum A.</w:t>
      </w:r>
      <w:proofErr w:type="gramEnd"/>
    </w:p>
    <w:p w:rsidR="00761B00" w:rsidRDefault="00761B00" w:rsidP="00096297">
      <w:pPr>
        <w:spacing w:line="240" w:lineRule="auto"/>
        <w:ind w:left="1440" w:hanging="1440"/>
        <w:contextualSpacing/>
        <w:jc w:val="center"/>
        <w:rPr>
          <w:rFonts w:cstheme="minorHAnsi"/>
        </w:rPr>
      </w:pPr>
    </w:p>
    <w:p w:rsidR="00096297" w:rsidRDefault="00096297" w:rsidP="00096297">
      <w:pPr>
        <w:spacing w:line="240" w:lineRule="auto"/>
        <w:ind w:left="1440" w:hanging="1440"/>
        <w:contextualSpacing/>
        <w:jc w:val="center"/>
        <w:rPr>
          <w:rFonts w:cstheme="minorHAnsi"/>
        </w:rPr>
      </w:pPr>
      <w:r>
        <w:rPr>
          <w:rFonts w:cstheme="minorHAnsi"/>
        </w:rPr>
        <w:t>ARTICLE VI</w:t>
      </w:r>
    </w:p>
    <w:p w:rsidR="00096297" w:rsidRPr="0003035B" w:rsidRDefault="00096297" w:rsidP="0003035B">
      <w:pPr>
        <w:spacing w:line="240" w:lineRule="auto"/>
        <w:ind w:left="1440" w:hanging="1440"/>
        <w:contextualSpacing/>
        <w:jc w:val="center"/>
        <w:rPr>
          <w:rFonts w:cstheme="minorHAnsi"/>
        </w:rPr>
      </w:pPr>
      <w:r>
        <w:rPr>
          <w:rFonts w:cstheme="minorHAnsi"/>
        </w:rPr>
        <w:t>Meetings and Quorum</w:t>
      </w:r>
    </w:p>
    <w:p w:rsidR="00096297" w:rsidRDefault="00096297" w:rsidP="00096297">
      <w:pPr>
        <w:spacing w:line="240" w:lineRule="auto"/>
        <w:ind w:left="2160" w:hanging="720"/>
        <w:contextualSpacing/>
      </w:pPr>
    </w:p>
    <w:p w:rsidR="00096297" w:rsidRDefault="00096297" w:rsidP="00096297">
      <w:pPr>
        <w:spacing w:line="240" w:lineRule="auto"/>
        <w:contextualSpacing/>
      </w:pPr>
      <w:proofErr w:type="gramStart"/>
      <w:r>
        <w:t>Section 2.</w:t>
      </w:r>
      <w:proofErr w:type="gramEnd"/>
      <w:r>
        <w:t xml:space="preserve"> </w:t>
      </w:r>
      <w:r>
        <w:rPr>
          <w:rFonts w:hint="eastAsia"/>
        </w:rPr>
        <w:tab/>
      </w:r>
      <w:r>
        <w:t>The following shall be the order of business:</w:t>
      </w:r>
    </w:p>
    <w:p w:rsidR="00096297" w:rsidRDefault="00096297" w:rsidP="00096297">
      <w:pPr>
        <w:spacing w:line="240" w:lineRule="auto"/>
        <w:contextualSpacing/>
      </w:pPr>
    </w:p>
    <w:p w:rsidR="00096297" w:rsidRDefault="00096297" w:rsidP="00096297">
      <w:pPr>
        <w:spacing w:line="240" w:lineRule="auto"/>
        <w:contextualSpacing/>
      </w:pPr>
      <w:r>
        <w:t>A.</w:t>
      </w:r>
      <w:r>
        <w:rPr>
          <w:rFonts w:hint="eastAsia"/>
        </w:rPr>
        <w:tab/>
      </w:r>
      <w:r>
        <w:t xml:space="preserve"> Call to Order</w:t>
      </w:r>
    </w:p>
    <w:p w:rsidR="00096297" w:rsidRDefault="00096297" w:rsidP="00096297">
      <w:pPr>
        <w:spacing w:line="240" w:lineRule="auto"/>
        <w:ind w:left="720" w:hanging="720"/>
        <w:contextualSpacing/>
      </w:pPr>
      <w:r>
        <w:t>B.</w:t>
      </w:r>
      <w:r>
        <w:rPr>
          <w:rFonts w:hint="eastAsia"/>
        </w:rPr>
        <w:tab/>
      </w:r>
      <w:r>
        <w:t xml:space="preserve"> Mission Statement: “The purpose of the Freshman Senate is to serve our fellow first-year students in the best manner possible through accurate representation, professional interaction with campus programs and organizations, and responsible, effective leadership.”</w:t>
      </w:r>
    </w:p>
    <w:p w:rsidR="00096297" w:rsidRDefault="00096297" w:rsidP="00096297">
      <w:pPr>
        <w:spacing w:line="240" w:lineRule="auto"/>
        <w:contextualSpacing/>
      </w:pPr>
      <w:r>
        <w:t>C.</w:t>
      </w:r>
      <w:r>
        <w:rPr>
          <w:rFonts w:hint="eastAsia"/>
        </w:rPr>
        <w:tab/>
      </w:r>
      <w:r>
        <w:t xml:space="preserve"> Roll Call</w:t>
      </w:r>
    </w:p>
    <w:p w:rsidR="00096297" w:rsidRDefault="00096297" w:rsidP="00096297">
      <w:pPr>
        <w:spacing w:line="240" w:lineRule="auto"/>
        <w:contextualSpacing/>
      </w:pPr>
      <w:r>
        <w:t>D.</w:t>
      </w:r>
      <w:r>
        <w:rPr>
          <w:rFonts w:hint="eastAsia"/>
        </w:rPr>
        <w:tab/>
      </w:r>
      <w:r>
        <w:t xml:space="preserve"> Approval of the Minutes</w:t>
      </w:r>
    </w:p>
    <w:p w:rsidR="00096297" w:rsidRDefault="00096297" w:rsidP="00096297">
      <w:pPr>
        <w:spacing w:line="240" w:lineRule="auto"/>
        <w:contextualSpacing/>
      </w:pPr>
      <w:r>
        <w:t xml:space="preserve">E. </w:t>
      </w:r>
      <w:r>
        <w:rPr>
          <w:rFonts w:hint="eastAsia"/>
        </w:rPr>
        <w:tab/>
      </w:r>
      <w:r>
        <w:t>Approval of the Agenda</w:t>
      </w:r>
    </w:p>
    <w:p w:rsidR="00096297" w:rsidRDefault="00096297" w:rsidP="00096297">
      <w:pPr>
        <w:spacing w:line="240" w:lineRule="auto"/>
        <w:contextualSpacing/>
      </w:pPr>
      <w:r>
        <w:t xml:space="preserve">F. </w:t>
      </w:r>
      <w:r>
        <w:rPr>
          <w:rFonts w:hint="eastAsia"/>
        </w:rPr>
        <w:tab/>
      </w:r>
      <w:r>
        <w:t>Open Forum</w:t>
      </w:r>
    </w:p>
    <w:p w:rsidR="00096297" w:rsidRDefault="00096297" w:rsidP="00096297">
      <w:pPr>
        <w:spacing w:line="240" w:lineRule="auto"/>
        <w:contextualSpacing/>
      </w:pPr>
      <w:r>
        <w:t>G</w:t>
      </w:r>
      <w:r>
        <w:rPr>
          <w:rFonts w:hint="eastAsia"/>
        </w:rPr>
        <w:tab/>
      </w:r>
      <w:r>
        <w:t>Special Event</w:t>
      </w:r>
    </w:p>
    <w:p w:rsidR="00096297" w:rsidRDefault="00096297" w:rsidP="00096297">
      <w:pPr>
        <w:spacing w:line="240" w:lineRule="auto"/>
        <w:contextualSpacing/>
      </w:pPr>
      <w:r>
        <w:t>H.</w:t>
      </w:r>
      <w:r>
        <w:rPr>
          <w:rFonts w:hint="eastAsia"/>
        </w:rPr>
        <w:tab/>
      </w:r>
      <w:r>
        <w:t>Communications</w:t>
      </w:r>
    </w:p>
    <w:p w:rsidR="00761B00" w:rsidRDefault="00096297" w:rsidP="00761B00">
      <w:pPr>
        <w:spacing w:line="240" w:lineRule="auto"/>
        <w:ind w:left="720" w:firstLine="720"/>
        <w:contextualSpacing/>
      </w:pPr>
      <w:r>
        <w:t>a.</w:t>
      </w:r>
      <w:r>
        <w:rPr>
          <w:rFonts w:hint="eastAsia"/>
        </w:rPr>
        <w:tab/>
      </w:r>
      <w:r>
        <w:t xml:space="preserve"> Advisors</w:t>
      </w:r>
      <w:r w:rsidR="00761B00">
        <w:t>.</w:t>
      </w:r>
      <w:r w:rsidR="00761B00">
        <w:tab/>
      </w:r>
    </w:p>
    <w:p w:rsidR="00096297" w:rsidRDefault="00096297" w:rsidP="00096297">
      <w:pPr>
        <w:spacing w:line="240" w:lineRule="auto"/>
        <w:ind w:left="720" w:firstLine="720"/>
        <w:contextualSpacing/>
      </w:pPr>
      <w:r>
        <w:t xml:space="preserve">b. </w:t>
      </w:r>
      <w:r>
        <w:rPr>
          <w:rFonts w:hint="eastAsia"/>
        </w:rPr>
        <w:tab/>
      </w:r>
      <w:r>
        <w:t>Senate Officers</w:t>
      </w:r>
    </w:p>
    <w:p w:rsidR="00096297" w:rsidRDefault="00096297" w:rsidP="00096297">
      <w:pPr>
        <w:spacing w:line="240" w:lineRule="auto"/>
        <w:ind w:left="1440" w:firstLine="720"/>
        <w:contextualSpacing/>
      </w:pPr>
      <w:proofErr w:type="spellStart"/>
      <w:r>
        <w:t>i</w:t>
      </w:r>
      <w:proofErr w:type="spellEnd"/>
      <w:r>
        <w:t>.</w:t>
      </w:r>
      <w:r>
        <w:rPr>
          <w:rFonts w:hint="eastAsia"/>
        </w:rPr>
        <w:tab/>
      </w:r>
      <w:r>
        <w:t xml:space="preserve"> Presiding Officer</w:t>
      </w:r>
    </w:p>
    <w:p w:rsidR="00096297" w:rsidRDefault="00096297" w:rsidP="00096297">
      <w:pPr>
        <w:spacing w:line="240" w:lineRule="auto"/>
        <w:ind w:left="1440" w:firstLine="720"/>
        <w:contextualSpacing/>
      </w:pPr>
      <w:r>
        <w:t>ii.</w:t>
      </w:r>
      <w:r>
        <w:rPr>
          <w:rFonts w:hint="eastAsia"/>
        </w:rPr>
        <w:tab/>
      </w:r>
      <w:r>
        <w:t xml:space="preserve"> Parliamentarian</w:t>
      </w:r>
    </w:p>
    <w:p w:rsidR="00096297" w:rsidRDefault="00096297" w:rsidP="00096297">
      <w:pPr>
        <w:spacing w:line="240" w:lineRule="auto"/>
        <w:ind w:left="1440" w:firstLine="720"/>
        <w:contextualSpacing/>
      </w:pPr>
      <w:r>
        <w:t>iii.</w:t>
      </w:r>
      <w:r>
        <w:rPr>
          <w:rFonts w:hint="eastAsia"/>
        </w:rPr>
        <w:tab/>
      </w:r>
      <w:r>
        <w:t xml:space="preserve"> Secretary</w:t>
      </w:r>
    </w:p>
    <w:p w:rsidR="00096297" w:rsidRDefault="00096297" w:rsidP="00096297">
      <w:pPr>
        <w:spacing w:line="240" w:lineRule="auto"/>
        <w:ind w:left="1440" w:firstLine="720"/>
        <w:contextualSpacing/>
      </w:pPr>
      <w:r>
        <w:t>iv.</w:t>
      </w:r>
      <w:r>
        <w:rPr>
          <w:rFonts w:hint="eastAsia"/>
        </w:rPr>
        <w:tab/>
      </w:r>
      <w:r>
        <w:t xml:space="preserve"> Treasurer</w:t>
      </w:r>
    </w:p>
    <w:p w:rsidR="00096297" w:rsidRDefault="00096297" w:rsidP="00096297">
      <w:pPr>
        <w:spacing w:line="240" w:lineRule="auto"/>
        <w:ind w:left="720" w:firstLine="720"/>
        <w:contextualSpacing/>
      </w:pPr>
      <w:r>
        <w:t>c.</w:t>
      </w:r>
      <w:r>
        <w:rPr>
          <w:rFonts w:hint="eastAsia"/>
        </w:rPr>
        <w:tab/>
      </w:r>
      <w:r>
        <w:t xml:space="preserve"> Committee Reports</w:t>
      </w:r>
    </w:p>
    <w:p w:rsidR="00096297" w:rsidRDefault="00096297" w:rsidP="00096297">
      <w:pPr>
        <w:spacing w:line="240" w:lineRule="auto"/>
        <w:ind w:left="720" w:firstLine="720"/>
        <w:contextualSpacing/>
      </w:pPr>
      <w:r>
        <w:t xml:space="preserve">I. </w:t>
      </w:r>
      <w:r>
        <w:rPr>
          <w:rFonts w:hint="eastAsia"/>
        </w:rPr>
        <w:tab/>
      </w:r>
      <w:r>
        <w:t>Old Business</w:t>
      </w:r>
    </w:p>
    <w:p w:rsidR="00096297" w:rsidRDefault="00096297" w:rsidP="00096297">
      <w:pPr>
        <w:spacing w:line="240" w:lineRule="auto"/>
        <w:ind w:left="720" w:firstLine="720"/>
        <w:contextualSpacing/>
      </w:pPr>
      <w:r>
        <w:t>J.</w:t>
      </w:r>
      <w:r>
        <w:rPr>
          <w:rFonts w:hint="eastAsia"/>
        </w:rPr>
        <w:tab/>
      </w:r>
      <w:r>
        <w:t xml:space="preserve"> New Business</w:t>
      </w:r>
    </w:p>
    <w:p w:rsidR="00096297" w:rsidRDefault="00096297" w:rsidP="00096297">
      <w:pPr>
        <w:spacing w:line="240" w:lineRule="auto"/>
        <w:ind w:left="720" w:firstLine="720"/>
        <w:contextualSpacing/>
      </w:pPr>
      <w:r>
        <w:t xml:space="preserve">K. </w:t>
      </w:r>
      <w:r>
        <w:rPr>
          <w:rFonts w:hint="eastAsia"/>
        </w:rPr>
        <w:tab/>
      </w:r>
      <w:r>
        <w:t>Announcements</w:t>
      </w:r>
    </w:p>
    <w:p w:rsidR="00761B00" w:rsidRPr="00761B00" w:rsidRDefault="00761B00" w:rsidP="00761B00">
      <w:pPr>
        <w:spacing w:line="240" w:lineRule="auto"/>
        <w:contextualSpacing/>
        <w:rPr>
          <w:u w:val="single"/>
        </w:rPr>
      </w:pPr>
      <w:r>
        <w:tab/>
      </w:r>
      <w:r>
        <w:tab/>
      </w:r>
      <w:r w:rsidRPr="00761B00">
        <w:rPr>
          <w:u w:val="single"/>
        </w:rPr>
        <w:t xml:space="preserve">L. </w:t>
      </w:r>
      <w:r w:rsidRPr="00761B00">
        <w:rPr>
          <w:u w:val="single"/>
        </w:rPr>
        <w:tab/>
        <w:t>Processing</w:t>
      </w:r>
    </w:p>
    <w:p w:rsidR="004257AE" w:rsidRDefault="00096297" w:rsidP="00096297">
      <w:pPr>
        <w:spacing w:line="240" w:lineRule="auto"/>
        <w:ind w:left="720" w:firstLine="720"/>
        <w:contextualSpacing/>
      </w:pPr>
      <w:r w:rsidRPr="00761B00">
        <w:rPr>
          <w:strike/>
        </w:rPr>
        <w:t>L.</w:t>
      </w:r>
      <w:r>
        <w:t xml:space="preserve"> </w:t>
      </w:r>
      <w:r w:rsidR="00761B00">
        <w:rPr>
          <w:u w:val="single"/>
        </w:rPr>
        <w:t>M.</w:t>
      </w:r>
      <w:r>
        <w:rPr>
          <w:rFonts w:hint="eastAsia"/>
        </w:rPr>
        <w:tab/>
      </w:r>
      <w:r>
        <w:t>Adjournment</w:t>
      </w:r>
    </w:p>
    <w:sectPr w:rsidR="004257AE" w:rsidSect="00CA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908"/>
    <w:multiLevelType w:val="hybridMultilevel"/>
    <w:tmpl w:val="9BCC51D4"/>
    <w:lvl w:ilvl="0" w:tplc="C59A56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49068B"/>
    <w:multiLevelType w:val="hybridMultilevel"/>
    <w:tmpl w:val="9F8EADCE"/>
    <w:lvl w:ilvl="0" w:tplc="C59A5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06863"/>
    <w:multiLevelType w:val="multilevel"/>
    <w:tmpl w:val="BF04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096297"/>
    <w:rsid w:val="0003035B"/>
    <w:rsid w:val="00096297"/>
    <w:rsid w:val="004257AE"/>
    <w:rsid w:val="00761B00"/>
    <w:rsid w:val="00CA2D12"/>
    <w:rsid w:val="00CF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1B00"/>
  </w:style>
  <w:style w:type="paragraph" w:styleId="ListParagraph">
    <w:name w:val="List Paragraph"/>
    <w:basedOn w:val="Normal"/>
    <w:uiPriority w:val="34"/>
    <w:qFormat/>
    <w:rsid w:val="00CF2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1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eguier</cp:lastModifiedBy>
  <cp:revision>2</cp:revision>
  <dcterms:created xsi:type="dcterms:W3CDTF">2011-11-21T17:10:00Z</dcterms:created>
  <dcterms:modified xsi:type="dcterms:W3CDTF">2011-11-21T17:10:00Z</dcterms:modified>
</cp:coreProperties>
</file>