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72B860A6" w:rsidR="00ED1886" w:rsidRPr="007770EE" w:rsidRDefault="00A75355" w:rsidP="00ED1886">
      <w:r w:rsidRPr="007770EE">
        <w:t xml:space="preserve">The </w:t>
      </w:r>
      <w:r w:rsidR="00942FC4">
        <w:t>February 19</w:t>
      </w:r>
      <w:r w:rsidR="00942FC4" w:rsidRPr="00942FC4">
        <w:rPr>
          <w:vertAlign w:val="superscript"/>
        </w:rPr>
        <w:t>th</w:t>
      </w:r>
      <w:r w:rsidR="00942FC4">
        <w:t>, 2019</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942FC4">
        <w:t>:01</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942FC4">
        <w:t>Higgins, Hoppa, Ramsay, and Williams</w:t>
      </w:r>
      <w:r w:rsidR="003E2166">
        <w:t xml:space="preserve"> were absent.</w:t>
      </w:r>
      <w:r w:rsidR="001737ED">
        <w:t xml:space="preserve">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028784A2" w14:textId="77777777" w:rsidR="007000BB" w:rsidRPr="00EF4D59" w:rsidRDefault="007000BB" w:rsidP="00ED1886"/>
    <w:p w14:paraId="1214BEA8" w14:textId="66C7F72E"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3B3D7D66" w:rsidR="001E0485" w:rsidRDefault="00942FC4" w:rsidP="003261E5">
      <w:pPr>
        <w:pStyle w:val="owapara"/>
      </w:pPr>
      <w:r>
        <w:t xml:space="preserve">No one present in the gallery. </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6FA034DC" w:rsidR="001E7277" w:rsidRDefault="00942FC4" w:rsidP="6BEC31D2">
      <w:pPr>
        <w:pStyle w:val="owapara"/>
      </w:pPr>
      <w:r>
        <w:t xml:space="preserve">No special event. </w:t>
      </w:r>
    </w:p>
    <w:p w14:paraId="58EBF924" w14:textId="77777777" w:rsidR="00FE4238" w:rsidRDefault="00FE4238"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018BDA0" w:rsidR="001737ED" w:rsidRDefault="001737ED" w:rsidP="00A16D07">
      <w:pPr>
        <w:spacing w:after="11" w:line="249" w:lineRule="auto"/>
      </w:pPr>
    </w:p>
    <w:p w14:paraId="47352125" w14:textId="10B88D44" w:rsidR="00C51364" w:rsidRDefault="001737ED" w:rsidP="00A16D07">
      <w:pPr>
        <w:spacing w:after="11" w:line="249" w:lineRule="auto"/>
      </w:pPr>
      <w:r>
        <w:t>Advisor Wheeler</w:t>
      </w:r>
      <w:r w:rsidR="00942FC4">
        <w:t xml:space="preserve"> had no report. </w:t>
      </w:r>
    </w:p>
    <w:p w14:paraId="0AB59A62" w14:textId="73F06722" w:rsidR="001737ED" w:rsidRDefault="001737ED" w:rsidP="00A16D07">
      <w:pPr>
        <w:spacing w:after="11" w:line="249" w:lineRule="auto"/>
      </w:pPr>
    </w:p>
    <w:p w14:paraId="68B172C5" w14:textId="39FEEA08" w:rsidR="001737ED" w:rsidRDefault="001737ED" w:rsidP="00A16D07">
      <w:pPr>
        <w:spacing w:after="11" w:line="249" w:lineRule="auto"/>
      </w:pPr>
      <w:r>
        <w:t>Advisor Ward</w:t>
      </w:r>
      <w:r w:rsidR="00942FC4">
        <w:t xml:space="preserve"> encouraged Senators to promote the textbook scholarship saying ASUW wants lots of applicants. Tabling sessions in Washakie during dinner are available, and she encouraged Senators to sign up for a time slot.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5841CB36" w:rsidR="009618E6" w:rsidRPr="008D0919" w:rsidRDefault="008D0919" w:rsidP="00A16D07">
      <w:pPr>
        <w:spacing w:after="11" w:line="249" w:lineRule="auto"/>
      </w:pPr>
      <w:r>
        <w:t xml:space="preserve">Presiding Officer </w:t>
      </w:r>
      <w:r w:rsidR="001737ED">
        <w:t>Vetter</w:t>
      </w:r>
      <w:r w:rsidR="00942FC4">
        <w:t xml:space="preserve"> asked Senators to read the budget and encouraged Senators to make amendments if they deem it necessary. </w:t>
      </w:r>
    </w:p>
    <w:p w14:paraId="3B640C48" w14:textId="77777777" w:rsidR="00EE2C5B" w:rsidRDefault="00EE2C5B" w:rsidP="00A16D07">
      <w:pPr>
        <w:spacing w:after="11" w:line="249" w:lineRule="auto"/>
      </w:pPr>
    </w:p>
    <w:p w14:paraId="5B9A7321" w14:textId="1C5AE12E" w:rsidR="00A75DBC" w:rsidRDefault="008D0919" w:rsidP="00A16D07">
      <w:pPr>
        <w:spacing w:after="11" w:line="249" w:lineRule="auto"/>
      </w:pPr>
      <w:r>
        <w:t xml:space="preserve">Parliamentarian </w:t>
      </w:r>
      <w:r w:rsidR="001737ED">
        <w:t>Romero</w:t>
      </w:r>
      <w:r w:rsidR="00942FC4">
        <w:t xml:space="preserve"> had no report. </w:t>
      </w:r>
    </w:p>
    <w:p w14:paraId="39B8EF41" w14:textId="77777777" w:rsidR="00A75DBC" w:rsidRDefault="00A75DBC" w:rsidP="00A16D07">
      <w:pPr>
        <w:spacing w:after="11" w:line="249" w:lineRule="auto"/>
      </w:pPr>
    </w:p>
    <w:p w14:paraId="344B19C9" w14:textId="224A34B2" w:rsidR="00A75DBC" w:rsidRDefault="00A75DBC" w:rsidP="00A16D07">
      <w:pPr>
        <w:spacing w:after="11" w:line="249" w:lineRule="auto"/>
      </w:pPr>
      <w:r>
        <w:t xml:space="preserve">Secretary </w:t>
      </w:r>
      <w:r w:rsidR="001737ED">
        <w:t>Walls</w:t>
      </w:r>
      <w:r w:rsidR="00942FC4">
        <w:t xml:space="preserve"> encouraged Senators to attend the Sustainability Fair on Feb 20</w:t>
      </w:r>
      <w:r w:rsidR="00942FC4" w:rsidRPr="00942FC4">
        <w:rPr>
          <w:vertAlign w:val="superscript"/>
        </w:rPr>
        <w:t>th</w:t>
      </w:r>
      <w:r w:rsidR="00942FC4">
        <w:t xml:space="preserve"> from 6-8:30pm. She also reminded those working on the fair about the meeting that took place after the Senate meeting on Feb 19</w:t>
      </w:r>
      <w:r w:rsidR="00942FC4" w:rsidRPr="00942FC4">
        <w:rPr>
          <w:vertAlign w:val="superscript"/>
        </w:rPr>
        <w:t>th</w:t>
      </w:r>
      <w:r w:rsidR="00942FC4">
        <w:t xml:space="preserve">. </w:t>
      </w:r>
    </w:p>
    <w:p w14:paraId="50199CF7" w14:textId="77777777" w:rsidR="00A75DBC" w:rsidRDefault="00A75DBC" w:rsidP="00A16D07">
      <w:pPr>
        <w:spacing w:after="11" w:line="249" w:lineRule="auto"/>
      </w:pPr>
    </w:p>
    <w:p w14:paraId="01A78288" w14:textId="48FC8A5E" w:rsidR="00A75DBC" w:rsidRDefault="00A75DBC" w:rsidP="00A16D07">
      <w:pPr>
        <w:spacing w:after="11" w:line="249" w:lineRule="auto"/>
      </w:pPr>
      <w:r>
        <w:t>Treasurer D</w:t>
      </w:r>
      <w:r w:rsidR="001737ED">
        <w:t>oran</w:t>
      </w:r>
      <w:r w:rsidR="00942FC4">
        <w:t xml:space="preserve"> had no report. </w:t>
      </w:r>
    </w:p>
    <w:p w14:paraId="6AD73199" w14:textId="77777777" w:rsidR="00A75DBC" w:rsidRDefault="00A75DBC" w:rsidP="00A16D07">
      <w:pPr>
        <w:spacing w:after="11" w:line="249" w:lineRule="auto"/>
      </w:pPr>
    </w:p>
    <w:p w14:paraId="0E4DE141" w14:textId="61E79A6F" w:rsidR="000D417F" w:rsidRDefault="00A75DBC" w:rsidP="00A16D07">
      <w:pPr>
        <w:spacing w:after="11" w:line="249" w:lineRule="auto"/>
      </w:pPr>
      <w:r>
        <w:t xml:space="preserve">Steering Committee Liaison </w:t>
      </w:r>
      <w:r w:rsidR="001737ED">
        <w:t>McNicholl</w:t>
      </w:r>
      <w:r w:rsidR="00CB533A">
        <w:t xml:space="preserve"> </w:t>
      </w:r>
      <w:r w:rsidR="00942FC4">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2D86AFFA" w:rsidR="008D0919" w:rsidRDefault="00A75DBC" w:rsidP="00A16D07">
      <w:pPr>
        <w:spacing w:after="11" w:line="249" w:lineRule="auto"/>
      </w:pPr>
      <w:r>
        <w:t xml:space="preserve">President </w:t>
      </w:r>
      <w:r w:rsidR="00672249">
        <w:t>Mulhall</w:t>
      </w:r>
      <w:r w:rsidR="00D51B78">
        <w:t xml:space="preserve"> </w:t>
      </w:r>
      <w:r w:rsidR="00942FC4">
        <w:t xml:space="preserve">was not in attendance. </w:t>
      </w:r>
    </w:p>
    <w:p w14:paraId="38BC9B57" w14:textId="77777777" w:rsidR="008D0919" w:rsidRDefault="008D0919" w:rsidP="00A16D07">
      <w:pPr>
        <w:spacing w:after="11" w:line="249" w:lineRule="auto"/>
      </w:pPr>
    </w:p>
    <w:p w14:paraId="1DA59975" w14:textId="3190AA5D" w:rsidR="002C22EB" w:rsidRDefault="002C22EB" w:rsidP="00A16D07">
      <w:pPr>
        <w:spacing w:after="11" w:line="249" w:lineRule="auto"/>
      </w:pPr>
      <w:r>
        <w:t xml:space="preserve">Vice President </w:t>
      </w:r>
      <w:r w:rsidR="00672249">
        <w:t>Wilkins</w:t>
      </w:r>
      <w:r w:rsidR="00942FC4">
        <w:t xml:space="preserve"> reminded Senators that he and President Mulhall would be out of town for the rest of the week for a conference in Houston, but he is still checking his emails if someone needed to contact him. He is working on Bystander training for Senators through the Stop Violence program. He also passed around sign-up sheets for tabling about the Union Visiting Meeting on March 1</w:t>
      </w:r>
      <w:r w:rsidR="00942FC4" w:rsidRPr="00942FC4">
        <w:rPr>
          <w:vertAlign w:val="superscript"/>
        </w:rPr>
        <w:t>st</w:t>
      </w:r>
      <w:r w:rsidR="00942FC4">
        <w:t xml:space="preserve"> from 11:45-12:45 as well as the landlord and tenant meeting on February 27</w:t>
      </w:r>
      <w:r w:rsidR="00942FC4" w:rsidRPr="00942FC4">
        <w:rPr>
          <w:vertAlign w:val="superscript"/>
        </w:rPr>
        <w:t>th</w:t>
      </w:r>
      <w:r w:rsidR="00942FC4">
        <w:t xml:space="preserve">.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15E48795" w:rsidR="001737ED" w:rsidRDefault="001737ED" w:rsidP="00AC6E93"/>
    <w:p w14:paraId="6FEC3F77" w14:textId="48FBF5B2" w:rsidR="006402C9" w:rsidRDefault="002C22EB" w:rsidP="00AC6E93">
      <w:r>
        <w:t xml:space="preserve">Steering </w:t>
      </w:r>
      <w:r w:rsidR="00942FC4">
        <w:t xml:space="preserve">reviewed SB #2649. </w:t>
      </w:r>
    </w:p>
    <w:p w14:paraId="54BE6E58" w14:textId="77777777" w:rsidR="006402C9" w:rsidRDefault="006402C9" w:rsidP="00AC6E93"/>
    <w:p w14:paraId="738F3CE5" w14:textId="0BEDC49D" w:rsidR="00806650" w:rsidRDefault="006402C9" w:rsidP="00AC6E93">
      <w:r>
        <w:t>Pro</w:t>
      </w:r>
      <w:r w:rsidR="00EC3B69">
        <w:t xml:space="preserve">cedures </w:t>
      </w:r>
      <w:r w:rsidR="00942FC4">
        <w:t>reviewed SB #2648.</w:t>
      </w:r>
    </w:p>
    <w:p w14:paraId="38D07518" w14:textId="59202197" w:rsidR="006402C9" w:rsidRDefault="00806650" w:rsidP="00AC6E93">
      <w:r>
        <w:t xml:space="preserve"> </w:t>
      </w:r>
    </w:p>
    <w:p w14:paraId="535B9160" w14:textId="7521D773" w:rsidR="003D2F4A" w:rsidRDefault="001B3807" w:rsidP="00AC6E93">
      <w:r>
        <w:t xml:space="preserve">Programming and </w:t>
      </w:r>
      <w:r w:rsidR="001E7277">
        <w:t xml:space="preserve">Traditions </w:t>
      </w:r>
      <w:r w:rsidR="00942FC4">
        <w:t>talked about the Sustainability Fair and their future event called “Spring Fever”.</w:t>
      </w:r>
    </w:p>
    <w:p w14:paraId="3D6EA1C2" w14:textId="77777777" w:rsidR="001B3807" w:rsidRDefault="001B3807" w:rsidP="00AC6E93"/>
    <w:p w14:paraId="09D5D7F6" w14:textId="584AF606" w:rsidR="002C22EB" w:rsidRDefault="001737ED" w:rsidP="00AC6E93">
      <w:r>
        <w:t>Diversity &amp; Student Outreach</w:t>
      </w:r>
      <w:r w:rsidR="00942FC4">
        <w:t xml:space="preserve"> had no report.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6A2AD615" w:rsidR="002F61B8" w:rsidRDefault="003D2F4A" w:rsidP="002F61B8">
      <w:pPr>
        <w:spacing w:after="11" w:line="249" w:lineRule="auto"/>
      </w:pPr>
      <w:r>
        <w:t xml:space="preserve">Steering </w:t>
      </w:r>
      <w:r w:rsidR="00B503CF">
        <w:t xml:space="preserve">discussed that full senators are required to speak in front of a class to encourage voting this season, and he agreed First Year Senate should do the same. He encouraged Senators to speak in front of a class from their college to encourage voting. Doing this will earn a sentor one service hour. </w:t>
      </w:r>
    </w:p>
    <w:p w14:paraId="51E6EC0C" w14:textId="77777777" w:rsidR="002F61B8" w:rsidRDefault="002F61B8" w:rsidP="002F61B8">
      <w:pPr>
        <w:spacing w:after="11" w:line="249" w:lineRule="auto"/>
      </w:pPr>
    </w:p>
    <w:p w14:paraId="22FA70BD" w14:textId="2B96C56E" w:rsidR="002F61B8" w:rsidRDefault="00C55EF7" w:rsidP="002F61B8">
      <w:pPr>
        <w:spacing w:after="11" w:line="249" w:lineRule="auto"/>
      </w:pPr>
      <w:r>
        <w:t>A</w:t>
      </w:r>
      <w:r w:rsidR="00F21208">
        <w:t>dvocacy</w:t>
      </w:r>
      <w:r>
        <w:t xml:space="preserve">, Diversity &amp; Policy </w:t>
      </w:r>
      <w:r w:rsidR="00B503CF">
        <w:t xml:space="preserve">discussed Diversity and Inclusion goals. </w:t>
      </w:r>
    </w:p>
    <w:p w14:paraId="3E68AF5E" w14:textId="77777777" w:rsidR="002F61B8" w:rsidRDefault="002F61B8" w:rsidP="002F61B8">
      <w:pPr>
        <w:spacing w:after="11" w:line="249" w:lineRule="auto"/>
      </w:pPr>
    </w:p>
    <w:p w14:paraId="4FCF9AD4" w14:textId="1495C4AD" w:rsidR="00F21208" w:rsidRDefault="00F21208" w:rsidP="00F21208">
      <w:pPr>
        <w:spacing w:after="11" w:line="249" w:lineRule="auto"/>
      </w:pPr>
      <w:r>
        <w:t xml:space="preserve">Budget &amp; Planning </w:t>
      </w:r>
      <w:r w:rsidR="00B503CF">
        <w:t xml:space="preserve">talked about the budget in detail. </w:t>
      </w:r>
    </w:p>
    <w:p w14:paraId="6CA32916" w14:textId="77777777" w:rsidR="00F21208" w:rsidRDefault="00F21208" w:rsidP="00F21208">
      <w:pPr>
        <w:spacing w:after="11" w:line="249" w:lineRule="auto"/>
      </w:pPr>
    </w:p>
    <w:p w14:paraId="3CD5209E" w14:textId="1CBBBDCE" w:rsidR="00F21208" w:rsidRDefault="00F21208" w:rsidP="00F21208">
      <w:pPr>
        <w:spacing w:after="11" w:line="249" w:lineRule="auto"/>
      </w:pPr>
      <w:r>
        <w:t xml:space="preserve">Programs &amp; Institutional Development </w:t>
      </w:r>
      <w:r w:rsidR="00B503CF">
        <w:t xml:space="preserve">talked about their survey. </w:t>
      </w:r>
    </w:p>
    <w:p w14:paraId="60ED8EBA" w14:textId="77777777" w:rsidR="00F21208" w:rsidRPr="002F61B8" w:rsidRDefault="00F21208" w:rsidP="00F21208">
      <w:pPr>
        <w:spacing w:after="11" w:line="249" w:lineRule="auto"/>
      </w:pPr>
    </w:p>
    <w:p w14:paraId="6F307DF1" w14:textId="66BA56EE" w:rsidR="00F21208" w:rsidRDefault="00F21208" w:rsidP="00F21208">
      <w:pPr>
        <w:spacing w:after="11" w:line="249" w:lineRule="auto"/>
      </w:pPr>
      <w:r>
        <w:t xml:space="preserve">RSO Funding Board </w:t>
      </w:r>
      <w:r w:rsidR="00B503CF">
        <w:t xml:space="preserve">granted National Society of Black Engineers $500.00 for a conference in Detroit. Wyoming African Students Association requested $8,850.00 for “African Awareness Week”, but the request was denied. Fellowship of Christian Athletes requested $3,500.00 for a retreat, but the request was denied. Collegiate DECA was granted $500.00 for a conference in Florida. </w:t>
      </w:r>
    </w:p>
    <w:p w14:paraId="1F9C8F0A" w14:textId="77777777" w:rsidR="00F21208" w:rsidRPr="00D44DBF" w:rsidRDefault="00F21208" w:rsidP="00F21208">
      <w:pPr>
        <w:spacing w:after="11" w:line="249" w:lineRule="auto"/>
      </w:pPr>
    </w:p>
    <w:p w14:paraId="2A6630DF" w14:textId="4D44F9FA" w:rsidR="002F61B8" w:rsidRDefault="00C55EF7" w:rsidP="002F61B8">
      <w:pPr>
        <w:spacing w:after="11" w:line="249" w:lineRule="auto"/>
      </w:pPr>
      <w:r>
        <w:lastRenderedPageBreak/>
        <w:t>Student Outreach and Programming</w:t>
      </w:r>
      <w:r w:rsidR="00D51B78">
        <w:t xml:space="preserve"> </w:t>
      </w:r>
      <w:r w:rsidR="00551F96">
        <w:t xml:space="preserve">worked on the legislation associated with their campus carry survey and are in the process of planning an event for campus carry.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15305C67" w14:textId="2411A73E" w:rsidR="0024155A" w:rsidRDefault="00551F96" w:rsidP="00046150">
      <w:r>
        <w:t>Senate Bill #2648: ASUW Budget for Fiscal Year 2020.</w:t>
      </w:r>
    </w:p>
    <w:p w14:paraId="5449ACAB" w14:textId="59867FBD" w:rsidR="00551F96" w:rsidRDefault="00551F96" w:rsidP="00046150">
      <w:r>
        <w:tab/>
        <w:t>Procedures gave a do-pass recommendation.</w:t>
      </w:r>
    </w:p>
    <w:p w14:paraId="17DF55DF" w14:textId="2113694B" w:rsidR="00551F96" w:rsidRDefault="00551F96" w:rsidP="00046150">
      <w:r>
        <w:tab/>
        <w:t>Senator Greig moved to approve SB #2648.</w:t>
      </w:r>
    </w:p>
    <w:p w14:paraId="00BB26CF" w14:textId="462E635F" w:rsidR="00551F96" w:rsidRDefault="00551F96" w:rsidP="00046150">
      <w:r>
        <w:tab/>
      </w:r>
      <w:r>
        <w:tab/>
        <w:t xml:space="preserve">Senator Diaz seconded. </w:t>
      </w:r>
    </w:p>
    <w:p w14:paraId="16F0BE11" w14:textId="64E96293" w:rsidR="00551F96" w:rsidRDefault="00551F96" w:rsidP="00551F96">
      <w:pPr>
        <w:ind w:left="1440"/>
      </w:pPr>
      <w:r>
        <w:t>Senator Diaz moved to add $200.00 from the ASUW reserve for First-Year Senate nametags.</w:t>
      </w:r>
    </w:p>
    <w:p w14:paraId="68778594" w14:textId="0A02BDC6" w:rsidR="00551F96" w:rsidRDefault="00551F96" w:rsidP="00551F96">
      <w:pPr>
        <w:ind w:left="1440"/>
      </w:pPr>
      <w:r>
        <w:tab/>
        <w:t>Hoversland seconded.</w:t>
      </w:r>
    </w:p>
    <w:p w14:paraId="26370DB8" w14:textId="2B1E8976" w:rsidR="00551F96" w:rsidRDefault="00551F96" w:rsidP="00551F96">
      <w:pPr>
        <w:ind w:left="1440" w:firstLine="720"/>
      </w:pPr>
      <w:r>
        <w:t>Motion failed.</w:t>
      </w:r>
    </w:p>
    <w:p w14:paraId="047A40BE" w14:textId="47BF5545" w:rsidR="003726E0" w:rsidRDefault="00551F96" w:rsidP="003726E0">
      <w:pPr>
        <w:ind w:left="1440"/>
      </w:pPr>
      <w:r>
        <w:t>Senator McNi</w:t>
      </w:r>
      <w:r w:rsidR="003726E0">
        <w:t>choll made a friendly amendment to line 34 by replacing “Of” with “of”.</w:t>
      </w:r>
    </w:p>
    <w:p w14:paraId="12371EA5" w14:textId="545C2F15" w:rsidR="003726E0" w:rsidRDefault="003726E0" w:rsidP="003726E0">
      <w:pPr>
        <w:ind w:left="720"/>
      </w:pPr>
      <w:r>
        <w:t xml:space="preserve">Motion passed 16-0-0. </w:t>
      </w:r>
    </w:p>
    <w:p w14:paraId="4444DD02" w14:textId="34CB163D" w:rsidR="003726E0" w:rsidRDefault="003726E0" w:rsidP="003726E0"/>
    <w:p w14:paraId="6E20FC12" w14:textId="30909B19" w:rsidR="003726E0" w:rsidRDefault="003726E0" w:rsidP="003726E0">
      <w:r>
        <w:t>First-Year Senate Resolution #54: Articles of Impeachment – Kolbe Hoppa.</w:t>
      </w:r>
    </w:p>
    <w:p w14:paraId="369AD198" w14:textId="660C58C6" w:rsidR="003726E0" w:rsidRDefault="003726E0" w:rsidP="003726E0">
      <w:r>
        <w:tab/>
        <w:t>Steering gave a do-pass recommendation.</w:t>
      </w:r>
    </w:p>
    <w:p w14:paraId="02B6A02A" w14:textId="1E496F33" w:rsidR="003726E0" w:rsidRDefault="003726E0" w:rsidP="003726E0">
      <w:r>
        <w:tab/>
        <w:t>Senator Doran moved to approve FYS #54.</w:t>
      </w:r>
    </w:p>
    <w:p w14:paraId="023BAF34" w14:textId="26189352" w:rsidR="003726E0" w:rsidRDefault="003726E0" w:rsidP="003726E0">
      <w:r>
        <w:tab/>
      </w:r>
      <w:r>
        <w:tab/>
        <w:t>Senator Rubano seconded.</w:t>
      </w:r>
    </w:p>
    <w:p w14:paraId="697E9184" w14:textId="14FB159C" w:rsidR="003726E0" w:rsidRDefault="003726E0" w:rsidP="003726E0">
      <w:r>
        <w:tab/>
      </w:r>
      <w:r>
        <w:tab/>
      </w:r>
      <w:r w:rsidR="00FC3968">
        <w:t>Parliamentarian</w:t>
      </w:r>
      <w:r>
        <w:t xml:space="preserve"> Romero given the chair.</w:t>
      </w:r>
    </w:p>
    <w:p w14:paraId="5A6493EB" w14:textId="3CCF6CF5" w:rsidR="003726E0" w:rsidRDefault="003726E0" w:rsidP="003726E0">
      <w:r>
        <w:tab/>
        <w:t xml:space="preserve">Motion passed 16-0-0. </w:t>
      </w:r>
    </w:p>
    <w:p w14:paraId="7C93CB7E" w14:textId="383E84BC" w:rsidR="003726E0" w:rsidRDefault="003726E0" w:rsidP="003726E0">
      <w:r>
        <w:tab/>
      </w:r>
    </w:p>
    <w:p w14:paraId="3B7EE7CC" w14:textId="3F47E2E2" w:rsidR="00551F96" w:rsidRDefault="003726E0" w:rsidP="00046150">
      <w:r>
        <w:t xml:space="preserve">Chair returned to Presiding Officer Vetter. </w:t>
      </w:r>
    </w:p>
    <w:p w14:paraId="43D7BD56" w14:textId="77777777" w:rsidR="003726E0" w:rsidRPr="00046150" w:rsidRDefault="003726E0"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1E3FF256" w:rsidR="00AD4284" w:rsidRDefault="003726E0" w:rsidP="0024155A">
      <w:pPr>
        <w:rPr>
          <w:b/>
        </w:rPr>
      </w:pPr>
      <w:r>
        <w:t xml:space="preserve">Senate Bill #2649: </w:t>
      </w:r>
      <w:r w:rsidRPr="008F482B">
        <w:t>Establishment of</w:t>
      </w:r>
      <w:r>
        <w:t xml:space="preserve"> ASUW</w:t>
      </w:r>
      <w:r w:rsidRPr="008F482B">
        <w:t xml:space="preserve"> Diversity, Equity, and Inclusion Strategic Plan Ad-Hoc Committee</w:t>
      </w:r>
      <w:r>
        <w:rPr>
          <w:b/>
        </w:rPr>
        <w:t>.</w:t>
      </w:r>
    </w:p>
    <w:p w14:paraId="164085AB" w14:textId="138402C2" w:rsidR="003726E0" w:rsidRDefault="003726E0" w:rsidP="0024155A">
      <w:r>
        <w:rPr>
          <w:b/>
        </w:rPr>
        <w:tab/>
      </w:r>
      <w:r>
        <w:t>First Reading.</w:t>
      </w:r>
    </w:p>
    <w:p w14:paraId="4A6A7BC2" w14:textId="7C810DB7" w:rsidR="003726E0" w:rsidRPr="003726E0" w:rsidRDefault="003726E0" w:rsidP="0024155A">
      <w:r>
        <w:tab/>
        <w:t xml:space="preserve">Steered to Procedures and Diversity and Student Outreach. </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2A8CEC34" w:rsidR="00CD0043" w:rsidRDefault="003726E0" w:rsidP="007770EE">
      <w:pPr>
        <w:spacing w:after="200" w:line="276" w:lineRule="auto"/>
        <w:contextualSpacing/>
      </w:pPr>
      <w:r>
        <w:t xml:space="preserve">Director Houghton invited Senators to City Hall at 7pm to hear the results of the Landlord-tenant resolution. He thanked everyone who went to Cheyenne to lobby for the housing bill. He encouraged Senators to come and talk to him if they had any issues on the in-term topic list. He also asked to see those who went to Cheyenne after the meeting. </w:t>
      </w:r>
    </w:p>
    <w:p w14:paraId="49467469" w14:textId="2EECBEDB" w:rsidR="003726E0" w:rsidRDefault="003726E0" w:rsidP="007770EE">
      <w:pPr>
        <w:spacing w:after="200" w:line="276" w:lineRule="auto"/>
        <w:contextualSpacing/>
      </w:pPr>
    </w:p>
    <w:p w14:paraId="4B62A1D0" w14:textId="1DCA016A" w:rsidR="003726E0" w:rsidRDefault="003726E0" w:rsidP="007770EE">
      <w:pPr>
        <w:spacing w:after="200" w:line="276" w:lineRule="auto"/>
        <w:contextualSpacing/>
      </w:pPr>
      <w:r>
        <w:t xml:space="preserve">Advisor Ward asked Senators to sign up for tabling for the textbook scholarship saying that it counts as service hours. </w:t>
      </w:r>
    </w:p>
    <w:p w14:paraId="69A4EFAF" w14:textId="778C04E8" w:rsidR="003726E0" w:rsidRDefault="003726E0" w:rsidP="007770EE">
      <w:pPr>
        <w:spacing w:after="200" w:line="276" w:lineRule="auto"/>
        <w:contextualSpacing/>
      </w:pPr>
    </w:p>
    <w:p w14:paraId="51A52D8B" w14:textId="7B4E5078" w:rsidR="003726E0" w:rsidRDefault="003726E0" w:rsidP="007770EE">
      <w:pPr>
        <w:spacing w:after="200" w:line="276" w:lineRule="auto"/>
        <w:contextualSpacing/>
      </w:pPr>
      <w:r>
        <w:lastRenderedPageBreak/>
        <w:t>Secretary Walls reminded Senators to attend the meeting after Senate if they are involved in the Sustainability Fair.</w:t>
      </w:r>
    </w:p>
    <w:p w14:paraId="0671F3AC" w14:textId="5C9DCC7F" w:rsidR="003726E0" w:rsidRDefault="003726E0" w:rsidP="007770EE">
      <w:pPr>
        <w:spacing w:after="200" w:line="276" w:lineRule="auto"/>
        <w:contextualSpacing/>
      </w:pPr>
    </w:p>
    <w:p w14:paraId="2CBB1B20" w14:textId="505A95C9" w:rsidR="003726E0" w:rsidRDefault="003726E0" w:rsidP="007770EE">
      <w:pPr>
        <w:spacing w:after="200" w:line="276" w:lineRule="auto"/>
        <w:contextualSpacing/>
      </w:pPr>
      <w:r>
        <w:t xml:space="preserve">Advisor Wheeler reminded that the six Senators who went to Cheyenne that their absences should have been excused and they should have received an email with that document. </w:t>
      </w:r>
    </w:p>
    <w:p w14:paraId="04033110" w14:textId="77777777" w:rsidR="0024155A" w:rsidRDefault="0024155A" w:rsidP="007770EE">
      <w:pPr>
        <w:spacing w:after="200" w:line="276" w:lineRule="auto"/>
        <w:contextualSpacing/>
      </w:pPr>
    </w:p>
    <w:p w14:paraId="5B319B39" w14:textId="66141612"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1A0E52">
        <w:t>5:41</w:t>
      </w:r>
      <w:r w:rsidR="00AD4284">
        <w:t xml:space="preserve"> </w:t>
      </w:r>
      <w:r w:rsidRPr="00E80D81">
        <w:t xml:space="preserve">PM. </w:t>
      </w:r>
      <w:r w:rsidR="00494753">
        <w:t xml:space="preserve">The </w:t>
      </w:r>
      <w:r w:rsidR="001A0E52">
        <w:t>next</w:t>
      </w:r>
      <w:r w:rsidRPr="003E7C6E">
        <w:t xml:space="preserve"> regular meeting will be</w:t>
      </w:r>
      <w:r w:rsidR="00494753">
        <w:t xml:space="preserve"> </w:t>
      </w:r>
      <w:r w:rsidR="001A0E52">
        <w:t>February 26</w:t>
      </w:r>
      <w:r w:rsidR="001A0E52" w:rsidRPr="001A0E52">
        <w:rPr>
          <w:vertAlign w:val="superscript"/>
        </w:rPr>
        <w:t>th</w:t>
      </w:r>
      <w:r w:rsidR="001A0E52">
        <w:t>, 2019</w:t>
      </w:r>
      <w:bookmarkStart w:id="0" w:name="_GoBack"/>
      <w:bookmarkEnd w:id="0"/>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r w:rsidR="0024155A">
        <w:t>Carolanne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02DF" w14:textId="77777777" w:rsidR="00021101" w:rsidRDefault="00021101" w:rsidP="00ED1886">
      <w:r>
        <w:separator/>
      </w:r>
    </w:p>
  </w:endnote>
  <w:endnote w:type="continuationSeparator" w:id="0">
    <w:p w14:paraId="23850D6B" w14:textId="77777777" w:rsidR="00021101" w:rsidRDefault="00021101"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C0DB" w14:textId="77777777" w:rsidR="00021101" w:rsidRDefault="00021101" w:rsidP="00ED1886">
      <w:r>
        <w:separator/>
      </w:r>
    </w:p>
  </w:footnote>
  <w:footnote w:type="continuationSeparator" w:id="0">
    <w:p w14:paraId="0584B32B" w14:textId="77777777" w:rsidR="00021101" w:rsidRDefault="00021101"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021101">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021101">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021101">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1101"/>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4C62"/>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0E5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6E0"/>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1F96"/>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26935"/>
    <w:rsid w:val="00635A81"/>
    <w:rsid w:val="006402C9"/>
    <w:rsid w:val="006429BF"/>
    <w:rsid w:val="00646E5A"/>
    <w:rsid w:val="00654FA2"/>
    <w:rsid w:val="00664607"/>
    <w:rsid w:val="00666C39"/>
    <w:rsid w:val="0067224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2FC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03C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C7DA0"/>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208"/>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B1DB2"/>
    <w:rsid w:val="00FB3DF4"/>
    <w:rsid w:val="00FB414A"/>
    <w:rsid w:val="00FB54C1"/>
    <w:rsid w:val="00FB7AF4"/>
    <w:rsid w:val="00FC3968"/>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94FE-1834-5943-915E-5FA48A05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776</Words>
  <Characters>4216</Characters>
  <Application>Microsoft Office Word</Application>
  <DocSecurity>0</DocSecurity>
  <Lines>145</Lines>
  <Paragraphs>75</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Elizabeth Walls</cp:lastModifiedBy>
  <cp:revision>4</cp:revision>
  <cp:lastPrinted>2017-11-07T03:48:00Z</cp:lastPrinted>
  <dcterms:created xsi:type="dcterms:W3CDTF">2019-02-25T22:51:00Z</dcterms:created>
  <dcterms:modified xsi:type="dcterms:W3CDTF">2019-02-25T23:12:00Z</dcterms:modified>
</cp:coreProperties>
</file>