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7199" w14:textId="052CCEE9" w:rsidR="009B0B95" w:rsidRPr="00FB1050" w:rsidRDefault="009B0B95" w:rsidP="00A83750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Jihyun</w:t>
      </w:r>
      <w:proofErr w:type="spellEnd"/>
      <w:r>
        <w:rPr>
          <w:b/>
          <w:bCs/>
          <w:sz w:val="32"/>
          <w:szCs w:val="32"/>
        </w:rPr>
        <w:t xml:space="preserve"> Lee</w:t>
      </w:r>
    </w:p>
    <w:p w14:paraId="73B3B7DF" w14:textId="50A1D62E" w:rsidR="009B0B95" w:rsidRDefault="009B0B95" w:rsidP="009B0B95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FB1050">
        <w:rPr>
          <w:b/>
          <w:bCs/>
          <w:sz w:val="32"/>
          <w:szCs w:val="32"/>
        </w:rPr>
        <w:t xml:space="preserve">Curriculum Vita </w:t>
      </w:r>
    </w:p>
    <w:p w14:paraId="6502112C" w14:textId="77777777" w:rsidR="009B0B95" w:rsidRPr="00172EBE" w:rsidRDefault="009B0B95" w:rsidP="009B0B95">
      <w:pPr>
        <w:pBdr>
          <w:bottom w:val="single" w:sz="12" w:space="1" w:color="auto"/>
        </w:pBdr>
        <w:rPr>
          <w:b/>
          <w:bCs/>
          <w:sz w:val="10"/>
          <w:szCs w:val="10"/>
        </w:rPr>
      </w:pPr>
    </w:p>
    <w:p w14:paraId="380797A4" w14:textId="13BD3B88" w:rsidR="009B0B95" w:rsidRPr="00172EBE" w:rsidRDefault="009B0B95">
      <w:pPr>
        <w:rPr>
          <w:bCs/>
          <w:sz w:val="10"/>
          <w:szCs w:val="10"/>
        </w:rPr>
      </w:pPr>
    </w:p>
    <w:p w14:paraId="3F48987A" w14:textId="45221B94" w:rsidR="002B1F0B" w:rsidRDefault="002B1F0B" w:rsidP="002B1F0B">
      <w:pPr>
        <w:adjustRightInd w:val="0"/>
        <w:spacing w:after="240"/>
        <w:contextualSpacing/>
        <w:jc w:val="center"/>
        <w:rPr>
          <w:color w:val="000000"/>
        </w:rPr>
      </w:pPr>
      <w:r w:rsidRPr="003654EA">
        <w:rPr>
          <w:color w:val="000000" w:themeColor="text1"/>
        </w:rPr>
        <w:t xml:space="preserve">School of </w:t>
      </w:r>
      <w:r w:rsidRPr="003654EA">
        <w:rPr>
          <w:color w:val="000000"/>
        </w:rPr>
        <w:t>Counseling, Leadership, Advocacy, and Design</w:t>
      </w:r>
    </w:p>
    <w:p w14:paraId="4888E2AB" w14:textId="1F4848CC" w:rsidR="002B1F0B" w:rsidRPr="005A287C" w:rsidRDefault="002B1F0B" w:rsidP="002B1F0B">
      <w:pPr>
        <w:adjustRightInd w:val="0"/>
        <w:spacing w:after="240"/>
        <w:contextualSpacing/>
        <w:jc w:val="center"/>
        <w:rPr>
          <w:color w:val="000000"/>
        </w:rPr>
      </w:pPr>
      <w:r>
        <w:rPr>
          <w:color w:val="000000"/>
        </w:rPr>
        <w:t>Special Education Program</w:t>
      </w:r>
    </w:p>
    <w:p w14:paraId="5F0E5237" w14:textId="77777777" w:rsidR="002B1F0B" w:rsidRPr="0050021C" w:rsidRDefault="002B1F0B" w:rsidP="002B1F0B">
      <w:pPr>
        <w:adjustRightInd w:val="0"/>
        <w:spacing w:after="240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College of Education</w:t>
      </w:r>
    </w:p>
    <w:p w14:paraId="4374F646" w14:textId="77777777" w:rsidR="002B1F0B" w:rsidRPr="0050021C" w:rsidRDefault="002B1F0B" w:rsidP="002B1F0B">
      <w:pPr>
        <w:adjustRightInd w:val="0"/>
        <w:spacing w:after="240"/>
        <w:contextualSpacing/>
        <w:jc w:val="center"/>
        <w:rPr>
          <w:color w:val="000000" w:themeColor="text1"/>
        </w:rPr>
      </w:pPr>
      <w:r w:rsidRPr="0050021C">
        <w:rPr>
          <w:color w:val="000000" w:themeColor="text1"/>
        </w:rPr>
        <w:t>University of Wyoming</w:t>
      </w:r>
    </w:p>
    <w:p w14:paraId="7918C3A7" w14:textId="77777777" w:rsidR="002B1F0B" w:rsidRPr="0050021C" w:rsidRDefault="002B1F0B" w:rsidP="002B1F0B">
      <w:pPr>
        <w:adjustRightInd w:val="0"/>
        <w:spacing w:after="240"/>
        <w:contextualSpacing/>
        <w:jc w:val="center"/>
        <w:rPr>
          <w:color w:val="000000" w:themeColor="text1"/>
        </w:rPr>
      </w:pPr>
      <w:r w:rsidRPr="0050021C">
        <w:rPr>
          <w:color w:val="000000" w:themeColor="text1"/>
        </w:rPr>
        <w:t>1000 E. University Ave, Laramie, WY 82071</w:t>
      </w:r>
    </w:p>
    <w:p w14:paraId="4616D0E8" w14:textId="77777777" w:rsidR="002B1F0B" w:rsidRDefault="00000000" w:rsidP="002B1F0B">
      <w:pPr>
        <w:adjustRightInd w:val="0"/>
        <w:spacing w:after="240"/>
        <w:contextualSpacing/>
        <w:jc w:val="center"/>
      </w:pPr>
      <w:hyperlink r:id="rId8" w:history="1">
        <w:r w:rsidR="002B1F0B" w:rsidRPr="00BD41D3">
          <w:rPr>
            <w:rStyle w:val="Hyperlink"/>
          </w:rPr>
          <w:t>jlee59@uwyo.edu</w:t>
        </w:r>
      </w:hyperlink>
      <w:r w:rsidR="002B1F0B" w:rsidRPr="0050021C">
        <w:rPr>
          <w:color w:val="000000" w:themeColor="text1"/>
        </w:rPr>
        <w:t xml:space="preserve"> </w:t>
      </w:r>
      <w:r w:rsidR="002B1F0B" w:rsidRPr="0050021C">
        <w:rPr>
          <w:color w:val="000000" w:themeColor="text1"/>
        </w:rPr>
        <w:sym w:font="Symbol" w:char="F0EA"/>
      </w:r>
      <w:r w:rsidR="002B1F0B" w:rsidRPr="0050021C">
        <w:t>(</w:t>
      </w:r>
      <w:r w:rsidR="002B1F0B">
        <w:rPr>
          <w:bCs/>
        </w:rPr>
        <w:t>307</w:t>
      </w:r>
      <w:r w:rsidR="002B1F0B" w:rsidRPr="0050021C">
        <w:rPr>
          <w:bCs/>
        </w:rPr>
        <w:t xml:space="preserve">) </w:t>
      </w:r>
      <w:r w:rsidR="002B1F0B" w:rsidRPr="00314685">
        <w:t>766-1998</w:t>
      </w:r>
    </w:p>
    <w:p w14:paraId="42B87376" w14:textId="77777777" w:rsidR="009B0B95" w:rsidRPr="00172EBE" w:rsidRDefault="009B0B95" w:rsidP="009B0B95">
      <w:pPr>
        <w:pBdr>
          <w:bottom w:val="single" w:sz="12" w:space="1" w:color="auto"/>
        </w:pBdr>
        <w:rPr>
          <w:b/>
          <w:bCs/>
          <w:sz w:val="10"/>
          <w:szCs w:val="10"/>
        </w:rPr>
      </w:pPr>
    </w:p>
    <w:p w14:paraId="192DB8C1" w14:textId="77777777" w:rsidR="009B0B95" w:rsidRDefault="009B0B95">
      <w:pPr>
        <w:rPr>
          <w:bCs/>
        </w:rPr>
      </w:pPr>
    </w:p>
    <w:p w14:paraId="1D3F5617" w14:textId="77777777" w:rsidR="00CB54D1" w:rsidRDefault="00CB54D1" w:rsidP="00CB54D1">
      <w:pPr>
        <w:rPr>
          <w:b/>
          <w:bCs/>
        </w:rPr>
      </w:pPr>
      <w:r>
        <w:rPr>
          <w:b/>
          <w:bCs/>
        </w:rPr>
        <w:t xml:space="preserve">ACADEMIC POSITION  </w:t>
      </w:r>
    </w:p>
    <w:p w14:paraId="21D670A5" w14:textId="77777777" w:rsidR="00CB54D1" w:rsidRPr="00FB1050" w:rsidRDefault="00CB54D1" w:rsidP="00CB54D1">
      <w:pPr>
        <w:tabs>
          <w:tab w:val="left" w:pos="1620"/>
        </w:tabs>
        <w:rPr>
          <w:b/>
          <w:caps/>
        </w:rPr>
      </w:pPr>
    </w:p>
    <w:p w14:paraId="3AAC3DF0" w14:textId="77777777" w:rsidR="00CB54D1" w:rsidRPr="003654EA" w:rsidRDefault="00CB54D1" w:rsidP="00CB54D1">
      <w:pPr>
        <w:adjustRightInd w:val="0"/>
        <w:spacing w:after="240"/>
        <w:contextualSpacing/>
        <w:rPr>
          <w:b/>
          <w:color w:val="000000" w:themeColor="text1"/>
        </w:rPr>
      </w:pPr>
      <w:r w:rsidRPr="003654EA">
        <w:rPr>
          <w:b/>
          <w:color w:val="000000" w:themeColor="text1"/>
        </w:rPr>
        <w:t xml:space="preserve">Assistant Professor </w:t>
      </w:r>
      <w:r w:rsidRPr="003654EA">
        <w:t xml:space="preserve">                                                                                                  2018 – present</w:t>
      </w:r>
    </w:p>
    <w:p w14:paraId="7CD0EB6A" w14:textId="77777777" w:rsidR="00CB54D1" w:rsidRPr="00A22CD1" w:rsidRDefault="00CB54D1" w:rsidP="00CB54D1">
      <w:pPr>
        <w:adjustRightInd w:val="0"/>
        <w:spacing w:after="240"/>
        <w:contextualSpacing/>
        <w:rPr>
          <w:rFonts w:ascii="Batang" w:hAnsi="Batang" w:cs="Batang"/>
          <w:color w:val="000000" w:themeColor="text1"/>
        </w:rPr>
      </w:pPr>
      <w:r w:rsidRPr="003654EA">
        <w:rPr>
          <w:b/>
          <w:color w:val="000000" w:themeColor="text1"/>
        </w:rPr>
        <w:tab/>
      </w:r>
      <w:r w:rsidRPr="003654EA">
        <w:rPr>
          <w:color w:val="000000" w:themeColor="text1"/>
        </w:rPr>
        <w:t xml:space="preserve">Special Education </w:t>
      </w:r>
      <w:r>
        <w:rPr>
          <w:color w:val="000000" w:themeColor="text1"/>
        </w:rPr>
        <w:t>Program</w:t>
      </w:r>
    </w:p>
    <w:p w14:paraId="75E4296E" w14:textId="77777777" w:rsidR="00CB54D1" w:rsidRPr="003654EA" w:rsidRDefault="00CB54D1" w:rsidP="00CB54D1">
      <w:pPr>
        <w:adjustRightInd w:val="0"/>
        <w:spacing w:after="240"/>
        <w:ind w:firstLine="720"/>
        <w:contextualSpacing/>
        <w:rPr>
          <w:color w:val="000000"/>
        </w:rPr>
      </w:pPr>
      <w:r w:rsidRPr="003654EA">
        <w:rPr>
          <w:color w:val="000000" w:themeColor="text1"/>
        </w:rPr>
        <w:t xml:space="preserve">School of </w:t>
      </w:r>
      <w:r w:rsidRPr="003654EA">
        <w:rPr>
          <w:color w:val="000000"/>
        </w:rPr>
        <w:t>Counseling, Leadership, Advocacy, and Design</w:t>
      </w:r>
    </w:p>
    <w:p w14:paraId="4D165EC4" w14:textId="77777777" w:rsidR="00CB54D1" w:rsidRPr="00331BC0" w:rsidRDefault="00CB54D1" w:rsidP="00CB54D1">
      <w:pPr>
        <w:adjustRightInd w:val="0"/>
        <w:spacing w:after="240"/>
        <w:ind w:firstLine="720"/>
        <w:contextualSpacing/>
      </w:pPr>
      <w:r w:rsidRPr="003654EA">
        <w:rPr>
          <w:color w:val="000000"/>
        </w:rPr>
        <w:t>University of Wyoming</w:t>
      </w:r>
      <w:r>
        <w:rPr>
          <w:color w:val="000000"/>
        </w:rPr>
        <w:t>,</w:t>
      </w:r>
      <w:r w:rsidRPr="00331BC0">
        <w:t xml:space="preserve"> </w:t>
      </w:r>
      <w:r>
        <w:t>Laramie, WY</w:t>
      </w:r>
      <w:r w:rsidRPr="00404D77">
        <w:t xml:space="preserve">, U.S. </w:t>
      </w:r>
    </w:p>
    <w:p w14:paraId="6E3E5E24" w14:textId="77777777" w:rsidR="00CB54D1" w:rsidRPr="003654EA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</w:p>
    <w:p w14:paraId="69AE7C38" w14:textId="77777777" w:rsidR="00CB54D1" w:rsidRDefault="00CB54D1" w:rsidP="00CB54D1">
      <w:pPr>
        <w:adjustRightInd w:val="0"/>
        <w:spacing w:after="240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Institute Fellow                                                                                                      </w:t>
      </w:r>
      <w:r w:rsidRPr="003654EA">
        <w:t xml:space="preserve">   </w:t>
      </w:r>
      <w:r>
        <w:t xml:space="preserve">    </w:t>
      </w:r>
      <w:r w:rsidRPr="003654EA">
        <w:t xml:space="preserve">2018 – </w:t>
      </w:r>
      <w:r>
        <w:t>2021</w:t>
      </w:r>
    </w:p>
    <w:p w14:paraId="65E054D2" w14:textId="77777777" w:rsidR="00CB54D1" w:rsidRPr="00621DDB" w:rsidRDefault="00CB54D1" w:rsidP="00CB54D1">
      <w:pPr>
        <w:spacing w:before="100" w:beforeAutospacing="1" w:after="100" w:afterAutospacing="1"/>
        <w:ind w:firstLine="720"/>
        <w:contextualSpacing/>
      </w:pPr>
      <w:r w:rsidRPr="00621DDB">
        <w:rPr>
          <w:rFonts w:ascii="TimesNewRomanPSMT" w:hAnsi="TimesNewRomanPSMT" w:cs="TimesNewRomanPSMT"/>
        </w:rPr>
        <w:t xml:space="preserve">Mathematics and </w:t>
      </w:r>
      <w:r>
        <w:rPr>
          <w:rFonts w:ascii="TimesNewRomanPSMT" w:hAnsi="TimesNewRomanPSMT" w:cs="TimesNewRomanPSMT"/>
        </w:rPr>
        <w:t>Science Institute for Students w</w:t>
      </w:r>
      <w:r w:rsidRPr="00621DDB">
        <w:rPr>
          <w:rFonts w:ascii="TimesNewRomanPSMT" w:hAnsi="TimesNewRomanPSMT" w:cs="TimesNewRomanPSMT"/>
        </w:rPr>
        <w:t xml:space="preserve">ith Special Needs </w:t>
      </w:r>
    </w:p>
    <w:p w14:paraId="6A22EC61" w14:textId="77777777" w:rsidR="00CB54D1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 w:rsidRPr="001F185F">
        <w:rPr>
          <w:color w:val="000000" w:themeColor="text1"/>
        </w:rPr>
        <w:t>The Meadows Center for Preventing Educational Risks</w:t>
      </w:r>
    </w:p>
    <w:p w14:paraId="58D33B40" w14:textId="77777777" w:rsidR="00CB54D1" w:rsidRPr="00507E8A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>
        <w:rPr>
          <w:color w:val="000000" w:themeColor="text1"/>
        </w:rPr>
        <w:t xml:space="preserve">University of Texas at </w:t>
      </w:r>
      <w:r w:rsidRPr="001F185F">
        <w:rPr>
          <w:color w:val="000000" w:themeColor="text1"/>
        </w:rPr>
        <w:t>Austin, Austin, TX</w:t>
      </w:r>
      <w:r>
        <w:rPr>
          <w:color w:val="000000" w:themeColor="text1"/>
        </w:rPr>
        <w:t>,</w:t>
      </w:r>
      <w:r w:rsidRPr="001F185F">
        <w:rPr>
          <w:color w:val="000000" w:themeColor="text1"/>
        </w:rPr>
        <w:t xml:space="preserve"> U.S. </w:t>
      </w:r>
    </w:p>
    <w:p w14:paraId="3A94E350" w14:textId="77777777" w:rsidR="00CB54D1" w:rsidRDefault="00CB54D1" w:rsidP="00CB54D1">
      <w:pPr>
        <w:adjustRightInd w:val="0"/>
        <w:spacing w:after="240"/>
        <w:contextualSpacing/>
        <w:rPr>
          <w:b/>
          <w:color w:val="000000" w:themeColor="text1"/>
        </w:rPr>
      </w:pPr>
    </w:p>
    <w:p w14:paraId="7CE13E77" w14:textId="77777777" w:rsidR="00CB54D1" w:rsidRDefault="00CB54D1" w:rsidP="00CB54D1">
      <w:pPr>
        <w:adjustRightInd w:val="0"/>
        <w:spacing w:after="240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Research Associate </w:t>
      </w:r>
      <w:r w:rsidRPr="003654EA">
        <w:t xml:space="preserve">                                                                                                  </w:t>
      </w:r>
      <w:r>
        <w:t xml:space="preserve">                </w:t>
      </w:r>
      <w:r w:rsidRPr="003654EA">
        <w:t xml:space="preserve">2018 </w:t>
      </w:r>
    </w:p>
    <w:p w14:paraId="6826433B" w14:textId="77777777" w:rsidR="00CB54D1" w:rsidRPr="001F185F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 w:rsidRPr="001F185F">
        <w:rPr>
          <w:color w:val="000000" w:themeColor="text1"/>
        </w:rPr>
        <w:t xml:space="preserve">PI: Dr. Diane </w:t>
      </w:r>
      <w:proofErr w:type="spellStart"/>
      <w:r w:rsidRPr="001F185F">
        <w:rPr>
          <w:color w:val="000000" w:themeColor="text1"/>
        </w:rPr>
        <w:t>Pedrotty</w:t>
      </w:r>
      <w:proofErr w:type="spellEnd"/>
      <w:r w:rsidRPr="001F185F">
        <w:rPr>
          <w:color w:val="000000" w:themeColor="text1"/>
        </w:rPr>
        <w:t xml:space="preserve"> Bryant</w:t>
      </w:r>
    </w:p>
    <w:p w14:paraId="1EEE0CC5" w14:textId="77777777" w:rsidR="00CB54D1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 w:rsidRPr="001F185F">
        <w:rPr>
          <w:color w:val="000000" w:themeColor="text1"/>
        </w:rPr>
        <w:t>Project AIM</w:t>
      </w:r>
      <w:r>
        <w:rPr>
          <w:color w:val="000000" w:themeColor="text1"/>
        </w:rPr>
        <w:t xml:space="preserve">: </w:t>
      </w:r>
      <w:r w:rsidRPr="001F185F">
        <w:rPr>
          <w:color w:val="000000" w:themeColor="text1"/>
        </w:rPr>
        <w:t>Algebra-Readiness Mathematic</w:t>
      </w:r>
      <w:r>
        <w:rPr>
          <w:color w:val="000000" w:themeColor="text1"/>
        </w:rPr>
        <w:t>s Intervention for Middle School Students</w:t>
      </w:r>
    </w:p>
    <w:p w14:paraId="2D6CAF58" w14:textId="77777777" w:rsidR="00CB54D1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>
        <w:rPr>
          <w:color w:val="000000" w:themeColor="text1"/>
        </w:rPr>
        <w:t>Institute of Education Sciences Funding</w:t>
      </w:r>
      <w:r w:rsidDel="00BD7823">
        <w:rPr>
          <w:color w:val="000000" w:themeColor="text1"/>
        </w:rPr>
        <w:t xml:space="preserve"> </w:t>
      </w:r>
    </w:p>
    <w:p w14:paraId="3D8F8B46" w14:textId="77777777" w:rsidR="00CB54D1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 w:rsidRPr="001F185F">
        <w:rPr>
          <w:color w:val="000000" w:themeColor="text1"/>
        </w:rPr>
        <w:t>The Meadows Center for Preventing Educational Risks:</w:t>
      </w:r>
      <w:r>
        <w:rPr>
          <w:color w:val="000000" w:themeColor="text1"/>
        </w:rPr>
        <w:t xml:space="preserve"> Mathematics Institute</w:t>
      </w:r>
    </w:p>
    <w:p w14:paraId="46DEE122" w14:textId="77777777" w:rsidR="00CB54D1" w:rsidRPr="00AD671D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>
        <w:rPr>
          <w:color w:val="000000" w:themeColor="text1"/>
        </w:rPr>
        <w:t xml:space="preserve">University of Texas at </w:t>
      </w:r>
      <w:r w:rsidRPr="001F185F">
        <w:rPr>
          <w:color w:val="000000" w:themeColor="text1"/>
        </w:rPr>
        <w:t>Austin, Austin, TX</w:t>
      </w:r>
      <w:r>
        <w:rPr>
          <w:color w:val="000000" w:themeColor="text1"/>
        </w:rPr>
        <w:t>,</w:t>
      </w:r>
      <w:r w:rsidRPr="001F185F">
        <w:rPr>
          <w:color w:val="000000" w:themeColor="text1"/>
        </w:rPr>
        <w:t xml:space="preserve"> U.S. </w:t>
      </w:r>
    </w:p>
    <w:p w14:paraId="283242CA" w14:textId="77777777" w:rsidR="00CB54D1" w:rsidRDefault="00CB54D1" w:rsidP="006206F1">
      <w:pPr>
        <w:rPr>
          <w:b/>
          <w:bCs/>
        </w:rPr>
      </w:pPr>
    </w:p>
    <w:p w14:paraId="663D058E" w14:textId="7F061A77" w:rsidR="00B03582" w:rsidRDefault="00B03582" w:rsidP="006206F1">
      <w:pPr>
        <w:rPr>
          <w:b/>
          <w:bCs/>
        </w:rPr>
      </w:pPr>
      <w:r w:rsidRPr="00FB1050">
        <w:rPr>
          <w:b/>
          <w:bCs/>
        </w:rPr>
        <w:t>EDUCATION</w:t>
      </w:r>
    </w:p>
    <w:p w14:paraId="6B8740C7" w14:textId="3ECCF067" w:rsidR="006206F1" w:rsidRDefault="006206F1" w:rsidP="00C26B39">
      <w:pPr>
        <w:rPr>
          <w:b/>
          <w:bCs/>
        </w:rPr>
      </w:pPr>
    </w:p>
    <w:p w14:paraId="541AA156" w14:textId="77777777" w:rsidR="006206F1" w:rsidRDefault="006206F1" w:rsidP="006206F1">
      <w:pPr>
        <w:contextualSpacing/>
      </w:pPr>
      <w:r w:rsidRPr="00776972">
        <w:rPr>
          <w:b/>
        </w:rPr>
        <w:t xml:space="preserve">University of Texas at Austin, Austin, U.S.              </w:t>
      </w:r>
      <w:r>
        <w:rPr>
          <w:b/>
        </w:rPr>
        <w:t xml:space="preserve">                              </w:t>
      </w:r>
      <w:r w:rsidRPr="00776972">
        <w:rPr>
          <w:b/>
        </w:rPr>
        <w:t xml:space="preserve"> </w:t>
      </w:r>
      <w:r>
        <w:rPr>
          <w:b/>
        </w:rPr>
        <w:t xml:space="preserve"> </w:t>
      </w:r>
      <w:r w:rsidRPr="00776972">
        <w:t xml:space="preserve">        </w:t>
      </w:r>
      <w:r>
        <w:t xml:space="preserve">   </w:t>
      </w:r>
      <w:r w:rsidRPr="00776972">
        <w:t xml:space="preserve">      </w:t>
      </w:r>
      <w:r>
        <w:t>2014 – 2018</w:t>
      </w:r>
    </w:p>
    <w:p w14:paraId="1CAC43D3" w14:textId="77777777" w:rsidR="006206F1" w:rsidRPr="004276D2" w:rsidRDefault="006206F1" w:rsidP="006206F1">
      <w:pPr>
        <w:ind w:firstLine="720"/>
        <w:rPr>
          <w:b/>
          <w:i/>
        </w:rPr>
      </w:pPr>
      <w:r w:rsidRPr="00DD048E">
        <w:t>Ph.D.</w:t>
      </w:r>
      <w:r>
        <w:t xml:space="preserve">, </w:t>
      </w:r>
      <w:r w:rsidRPr="00DD048E">
        <w:t>Special Education</w:t>
      </w:r>
      <w:r>
        <w:t xml:space="preserve">, </w:t>
      </w:r>
      <w:r w:rsidRPr="004276D2">
        <w:rPr>
          <w:i/>
          <w:color w:val="222222"/>
          <w:shd w:val="clear" w:color="auto" w:fill="FFFFFF"/>
        </w:rPr>
        <w:t>Kappa Delta Pi</w:t>
      </w:r>
    </w:p>
    <w:p w14:paraId="17B2B87E" w14:textId="77777777" w:rsidR="006206F1" w:rsidRPr="00DD048E" w:rsidRDefault="006206F1" w:rsidP="006206F1">
      <w:pPr>
        <w:adjustRightInd w:val="0"/>
        <w:spacing w:after="240"/>
        <w:ind w:firstLine="720"/>
        <w:contextualSpacing/>
      </w:pPr>
      <w:r w:rsidRPr="00DD048E">
        <w:t xml:space="preserve">Advisor: Dr. Diane </w:t>
      </w:r>
      <w:proofErr w:type="spellStart"/>
      <w:r w:rsidRPr="00DD048E">
        <w:t>Pedrotty</w:t>
      </w:r>
      <w:proofErr w:type="spellEnd"/>
      <w:r w:rsidRPr="00DD048E">
        <w:t xml:space="preserve"> Bryant</w:t>
      </w:r>
    </w:p>
    <w:p w14:paraId="3E5C6E26" w14:textId="77777777" w:rsidR="006206F1" w:rsidRDefault="006206F1" w:rsidP="006206F1">
      <w:pPr>
        <w:adjustRightInd w:val="0"/>
        <w:spacing w:after="240"/>
        <w:ind w:firstLine="720"/>
        <w:contextualSpacing/>
      </w:pPr>
      <w:r>
        <w:t xml:space="preserve">Specialization: Learning </w:t>
      </w:r>
      <w:r w:rsidRPr="00DD048E">
        <w:t>Disabilities and Behavior Disorders</w:t>
      </w:r>
    </w:p>
    <w:p w14:paraId="7AFA805E" w14:textId="290A7B57" w:rsidR="006206F1" w:rsidRPr="00DD048E" w:rsidRDefault="006206F1" w:rsidP="006206F1">
      <w:pPr>
        <w:adjustRightInd w:val="0"/>
        <w:spacing w:after="240"/>
        <w:ind w:left="720"/>
        <w:contextualSpacing/>
      </w:pPr>
      <w:r w:rsidRPr="004A7651">
        <w:rPr>
          <w:i/>
        </w:rPr>
        <w:t>Dissertation</w:t>
      </w:r>
      <w:r>
        <w:t xml:space="preserve">: </w:t>
      </w:r>
      <w:r>
        <w:rPr>
          <w:bCs/>
          <w:color w:val="111D2E"/>
        </w:rPr>
        <w:t xml:space="preserve">The effectiveness of </w:t>
      </w:r>
      <w:r w:rsidR="00FF3AE8">
        <w:rPr>
          <w:bCs/>
          <w:color w:val="111D2E"/>
        </w:rPr>
        <w:t xml:space="preserve">a </w:t>
      </w:r>
      <w:r>
        <w:rPr>
          <w:bCs/>
          <w:color w:val="111D2E"/>
        </w:rPr>
        <w:t>fraction i</w:t>
      </w:r>
      <w:r w:rsidRPr="001629AA">
        <w:rPr>
          <w:bCs/>
          <w:color w:val="111D2E"/>
        </w:rPr>
        <w:t xml:space="preserve">ntervention for </w:t>
      </w:r>
      <w:r>
        <w:rPr>
          <w:bCs/>
          <w:color w:val="111D2E"/>
        </w:rPr>
        <w:t>fifth graders with mathematics difficulties</w:t>
      </w:r>
    </w:p>
    <w:p w14:paraId="771B8ACF" w14:textId="77777777" w:rsidR="006206F1" w:rsidRDefault="006206F1" w:rsidP="006206F1">
      <w:pPr>
        <w:contextualSpacing/>
      </w:pPr>
    </w:p>
    <w:p w14:paraId="76A9205B" w14:textId="30077A74" w:rsidR="006206F1" w:rsidRPr="00664BF7" w:rsidRDefault="006206F1" w:rsidP="006206F1">
      <w:pPr>
        <w:contextualSpacing/>
      </w:pPr>
      <w:r w:rsidRPr="00776972">
        <w:rPr>
          <w:b/>
        </w:rPr>
        <w:t xml:space="preserve">University of Wisconsin-Madison, Madison, U.S.      </w:t>
      </w:r>
      <w:r>
        <w:rPr>
          <w:b/>
        </w:rPr>
        <w:t xml:space="preserve">                                              </w:t>
      </w:r>
      <w:r w:rsidRPr="00776972">
        <w:rPr>
          <w:b/>
        </w:rPr>
        <w:t xml:space="preserve"> </w:t>
      </w:r>
      <w:r w:rsidR="0001748E">
        <w:t>2012 – 2</w:t>
      </w:r>
      <w:r>
        <w:t>014</w:t>
      </w:r>
    </w:p>
    <w:p w14:paraId="514B3852" w14:textId="77777777" w:rsidR="006206F1" w:rsidRDefault="006206F1" w:rsidP="006206F1">
      <w:pPr>
        <w:contextualSpacing/>
      </w:pPr>
      <w:r>
        <w:tab/>
      </w:r>
      <w:r w:rsidRPr="00DD048E">
        <w:t>M.S.</w:t>
      </w:r>
      <w:r>
        <w:t xml:space="preserve">, </w:t>
      </w:r>
      <w:r w:rsidRPr="00DD048E">
        <w:t>Special Education</w:t>
      </w:r>
      <w:r>
        <w:t xml:space="preserve"> </w:t>
      </w:r>
    </w:p>
    <w:p w14:paraId="4DBC85F8" w14:textId="77777777" w:rsidR="006206F1" w:rsidRPr="00DD048E" w:rsidRDefault="006206F1" w:rsidP="006206F1">
      <w:pPr>
        <w:outlineLvl w:val="0"/>
      </w:pPr>
      <w:r>
        <w:tab/>
      </w:r>
      <w:r w:rsidRPr="00DD048E">
        <w:t>Advisor: Dr. Kimber Wilkerson</w:t>
      </w:r>
    </w:p>
    <w:p w14:paraId="546C4F50" w14:textId="77777777" w:rsidR="006206F1" w:rsidRPr="00DD048E" w:rsidRDefault="006206F1" w:rsidP="006206F1">
      <w:r>
        <w:tab/>
      </w:r>
      <w:r w:rsidRPr="00DD048E">
        <w:t xml:space="preserve">Specialization: Behavior Disorders and Positive Behavior Support </w:t>
      </w:r>
    </w:p>
    <w:p w14:paraId="5A2B9032" w14:textId="77777777" w:rsidR="006206F1" w:rsidRPr="00DD048E" w:rsidRDefault="006206F1" w:rsidP="006206F1">
      <w:pPr>
        <w:ind w:left="720"/>
        <w:rPr>
          <w:bCs/>
        </w:rPr>
      </w:pPr>
      <w:r w:rsidRPr="00DD048E">
        <w:rPr>
          <w:i/>
        </w:rPr>
        <w:t>Master’s Research Project</w:t>
      </w:r>
      <w:r w:rsidRPr="00DD048E">
        <w:t xml:space="preserve">: </w:t>
      </w:r>
      <w:r w:rsidRPr="00DD048E">
        <w:rPr>
          <w:bCs/>
        </w:rPr>
        <w:t>Leadership of principals for school-wide</w:t>
      </w:r>
      <w:r>
        <w:rPr>
          <w:bCs/>
        </w:rPr>
        <w:t xml:space="preserve"> </w:t>
      </w:r>
      <w:r w:rsidRPr="00DD048E">
        <w:rPr>
          <w:bCs/>
        </w:rPr>
        <w:t>positive behavior support</w:t>
      </w:r>
    </w:p>
    <w:p w14:paraId="5447A9BA" w14:textId="77777777" w:rsidR="006206F1" w:rsidRDefault="006206F1" w:rsidP="006206F1">
      <w:pPr>
        <w:contextualSpacing/>
      </w:pPr>
    </w:p>
    <w:p w14:paraId="711AFB6F" w14:textId="52357005" w:rsidR="0001748E" w:rsidRPr="00664BF7" w:rsidRDefault="006206F1" w:rsidP="0001748E">
      <w:pPr>
        <w:contextualSpacing/>
      </w:pPr>
      <w:r w:rsidRPr="00664BF7">
        <w:rPr>
          <w:b/>
        </w:rPr>
        <w:lastRenderedPageBreak/>
        <w:t xml:space="preserve">Korea National University of Education, </w:t>
      </w:r>
      <w:proofErr w:type="spellStart"/>
      <w:r w:rsidRPr="00664BF7">
        <w:rPr>
          <w:b/>
        </w:rPr>
        <w:t>Chungbuk</w:t>
      </w:r>
      <w:proofErr w:type="spellEnd"/>
      <w:r w:rsidRPr="00664BF7">
        <w:rPr>
          <w:b/>
        </w:rPr>
        <w:t>, South Korea</w:t>
      </w:r>
      <w:r>
        <w:rPr>
          <w:b/>
        </w:rPr>
        <w:t xml:space="preserve">                        </w:t>
      </w:r>
      <w:r w:rsidR="0001748E">
        <w:t>2009 – 2012</w:t>
      </w:r>
    </w:p>
    <w:p w14:paraId="2F32B625" w14:textId="0ADA3B20" w:rsidR="006206F1" w:rsidRPr="00404D77" w:rsidRDefault="006206F1" w:rsidP="006206F1">
      <w:pPr>
        <w:contextualSpacing/>
      </w:pPr>
      <w:r>
        <w:tab/>
      </w:r>
      <w:r w:rsidRPr="00404D77">
        <w:t>M.Ed.</w:t>
      </w:r>
      <w:r>
        <w:t xml:space="preserve">, </w:t>
      </w:r>
      <w:r w:rsidRPr="00404D77">
        <w:t>Educational Administration</w:t>
      </w:r>
    </w:p>
    <w:p w14:paraId="47828048" w14:textId="77777777" w:rsidR="006206F1" w:rsidRDefault="006206F1" w:rsidP="006206F1">
      <w:pPr>
        <w:outlineLvl w:val="0"/>
      </w:pPr>
      <w:r>
        <w:tab/>
      </w:r>
      <w:r w:rsidRPr="00404D77">
        <w:t xml:space="preserve">Advisor: </w:t>
      </w:r>
      <w:r>
        <w:t xml:space="preserve">Dr. </w:t>
      </w:r>
      <w:proofErr w:type="spellStart"/>
      <w:r w:rsidRPr="00404D77">
        <w:t>Myeong</w:t>
      </w:r>
      <w:proofErr w:type="spellEnd"/>
      <w:r w:rsidRPr="00404D77">
        <w:t>-Soo Ki</w:t>
      </w:r>
      <w:r>
        <w:t>m</w:t>
      </w:r>
    </w:p>
    <w:p w14:paraId="74803800" w14:textId="77777777" w:rsidR="006206F1" w:rsidRPr="00404D77" w:rsidRDefault="006206F1" w:rsidP="006206F1">
      <w:pPr>
        <w:ind w:left="720"/>
      </w:pPr>
      <w:r w:rsidRPr="00404D77">
        <w:rPr>
          <w:i/>
        </w:rPr>
        <w:t>Dissertation</w:t>
      </w:r>
      <w:r w:rsidRPr="00404D77">
        <w:t>: A study on the correlation between general elementary s</w:t>
      </w:r>
      <w:r>
        <w:t xml:space="preserve">chool </w:t>
      </w:r>
      <w:r w:rsidRPr="00404D77">
        <w:t>principals’ supports and special class teachers' job satisfaction</w:t>
      </w:r>
    </w:p>
    <w:p w14:paraId="75F13CC7" w14:textId="77777777" w:rsidR="006206F1" w:rsidRPr="00664BF7" w:rsidRDefault="006206F1" w:rsidP="006206F1">
      <w:pPr>
        <w:rPr>
          <w:b/>
        </w:rPr>
      </w:pPr>
    </w:p>
    <w:p w14:paraId="4E0C730A" w14:textId="78426F2F" w:rsidR="0001748E" w:rsidRPr="00664BF7" w:rsidRDefault="006206F1" w:rsidP="0001748E">
      <w:pPr>
        <w:contextualSpacing/>
      </w:pPr>
      <w:r w:rsidRPr="00664BF7">
        <w:rPr>
          <w:b/>
        </w:rPr>
        <w:t>Daegu University, Daegu, South Korea</w:t>
      </w:r>
      <w:r>
        <w:rPr>
          <w:b/>
        </w:rPr>
        <w:t xml:space="preserve">                </w:t>
      </w:r>
      <w:r w:rsidRPr="00776972">
        <w:rPr>
          <w:b/>
        </w:rPr>
        <w:t xml:space="preserve">      </w:t>
      </w:r>
      <w:r>
        <w:rPr>
          <w:b/>
        </w:rPr>
        <w:t xml:space="preserve">                                              </w:t>
      </w:r>
      <w:r w:rsidRPr="00776972">
        <w:rPr>
          <w:b/>
        </w:rPr>
        <w:t xml:space="preserve"> </w:t>
      </w:r>
      <w:r w:rsidR="0001748E">
        <w:t>2002 – 2006</w:t>
      </w:r>
    </w:p>
    <w:p w14:paraId="4894ADAA" w14:textId="05C768CF" w:rsidR="006206F1" w:rsidRPr="00404D77" w:rsidRDefault="006206F1" w:rsidP="0001748E">
      <w:pPr>
        <w:outlineLvl w:val="0"/>
        <w:rPr>
          <w:b/>
        </w:rPr>
      </w:pPr>
      <w:r>
        <w:rPr>
          <w:b/>
        </w:rPr>
        <w:tab/>
      </w:r>
      <w:r w:rsidRPr="00444FC2">
        <w:t>B.A.</w:t>
      </w:r>
      <w:r>
        <w:t xml:space="preserve">, </w:t>
      </w:r>
      <w:r w:rsidRPr="00404D77">
        <w:t xml:space="preserve">Elementary Special Education </w:t>
      </w:r>
    </w:p>
    <w:p w14:paraId="71E87EE0" w14:textId="554B578C" w:rsidR="00123305" w:rsidRDefault="006206F1" w:rsidP="00172EBE">
      <w:r>
        <w:rPr>
          <w:b/>
        </w:rPr>
        <w:tab/>
      </w:r>
      <w:r w:rsidRPr="00444FC2">
        <w:t>B.A.</w:t>
      </w:r>
      <w:r>
        <w:t xml:space="preserve">, </w:t>
      </w:r>
      <w:r w:rsidRPr="00404D77">
        <w:t xml:space="preserve">Rehabilitation Psychology </w:t>
      </w:r>
    </w:p>
    <w:p w14:paraId="02679EFD" w14:textId="77777777" w:rsidR="00CB54D1" w:rsidRDefault="00CB54D1" w:rsidP="00172EBE"/>
    <w:p w14:paraId="37B7DDC8" w14:textId="77777777" w:rsidR="00CB54D1" w:rsidRDefault="00CB54D1" w:rsidP="00CB54D1">
      <w:pPr>
        <w:tabs>
          <w:tab w:val="left" w:pos="1620"/>
        </w:tabs>
        <w:rPr>
          <w:b/>
          <w:caps/>
        </w:rPr>
      </w:pPr>
      <w:r>
        <w:rPr>
          <w:b/>
          <w:caps/>
        </w:rPr>
        <w:t>AWARDS AND Honors</w:t>
      </w:r>
    </w:p>
    <w:p w14:paraId="23C413EE" w14:textId="77777777" w:rsidR="00CB54D1" w:rsidRDefault="00CB54D1" w:rsidP="00CB54D1">
      <w:pPr>
        <w:outlineLvl w:val="0"/>
        <w:rPr>
          <w:b/>
        </w:rPr>
      </w:pPr>
    </w:p>
    <w:p w14:paraId="343D55DF" w14:textId="77777777" w:rsidR="00CB54D1" w:rsidRPr="009E1CF9" w:rsidRDefault="00CB54D1" w:rsidP="00CB54D1">
      <w:pPr>
        <w:adjustRightInd w:val="0"/>
        <w:spacing w:after="240"/>
        <w:contextualSpacing/>
        <w:rPr>
          <w:color w:val="000000" w:themeColor="text1"/>
        </w:rPr>
      </w:pPr>
      <w:r w:rsidRPr="009E1CF9">
        <w:rPr>
          <w:b/>
          <w:color w:val="000000"/>
          <w:shd w:val="clear" w:color="auto" w:fill="FFFFFF"/>
        </w:rPr>
        <w:t>College of Education Academic Writing Fellow</w:t>
      </w:r>
      <w:r>
        <w:rPr>
          <w:b/>
          <w:color w:val="000000"/>
          <w:shd w:val="clear" w:color="auto" w:fill="FFFFFF"/>
        </w:rPr>
        <w:t xml:space="preserve"> </w:t>
      </w:r>
      <w:r w:rsidRPr="00F6297C">
        <w:rPr>
          <w:color w:val="000000"/>
          <w:shd w:val="clear" w:color="auto" w:fill="FFFFFF"/>
        </w:rPr>
        <w:t>($</w:t>
      </w:r>
      <w:r>
        <w:rPr>
          <w:color w:val="000000"/>
          <w:shd w:val="clear" w:color="auto" w:fill="FFFFFF"/>
        </w:rPr>
        <w:t>6</w:t>
      </w:r>
      <w:r w:rsidRPr="00F6297C">
        <w:rPr>
          <w:color w:val="000000"/>
          <w:shd w:val="clear" w:color="auto" w:fill="FFFFFF"/>
        </w:rPr>
        <w:t>,000)</w:t>
      </w:r>
      <w:r>
        <w:rPr>
          <w:b/>
          <w:color w:val="000000"/>
          <w:shd w:val="clear" w:color="auto" w:fill="FFFFFF"/>
        </w:rPr>
        <w:t xml:space="preserve">              </w:t>
      </w:r>
      <w:r w:rsidRPr="00F6297C">
        <w:t xml:space="preserve">                       </w:t>
      </w:r>
      <w:r>
        <w:rPr>
          <w:rFonts w:hint="eastAsia"/>
        </w:rPr>
        <w:t>201</w:t>
      </w:r>
      <w:r>
        <w:t xml:space="preserve">8 </w:t>
      </w:r>
      <w:r w:rsidRPr="00466FBE">
        <w:t xml:space="preserve">– </w:t>
      </w:r>
      <w:r>
        <w:t>present</w:t>
      </w:r>
    </w:p>
    <w:p w14:paraId="30141FA2" w14:textId="77777777" w:rsidR="00CB54D1" w:rsidRPr="008B26AD" w:rsidRDefault="00CB54D1" w:rsidP="00CB54D1">
      <w:pPr>
        <w:adjustRightInd w:val="0"/>
        <w:spacing w:after="240"/>
        <w:ind w:firstLine="720"/>
        <w:contextualSpacing/>
      </w:pPr>
      <w:r>
        <w:t>College of Education, University of Wyoming, Laramie, WY</w:t>
      </w:r>
      <w:r w:rsidRPr="00404D77">
        <w:t xml:space="preserve">, U.S. </w:t>
      </w:r>
    </w:p>
    <w:p w14:paraId="0F0E589B" w14:textId="77777777" w:rsidR="00CB54D1" w:rsidRDefault="00CB54D1" w:rsidP="00CB54D1">
      <w:pPr>
        <w:outlineLvl w:val="0"/>
        <w:rPr>
          <w:b/>
        </w:rPr>
      </w:pPr>
    </w:p>
    <w:p w14:paraId="3469E21D" w14:textId="77777777" w:rsidR="00CB54D1" w:rsidRDefault="00CB54D1" w:rsidP="00CB54D1">
      <w:pPr>
        <w:outlineLvl w:val="0"/>
      </w:pPr>
      <w:r w:rsidRPr="00A40A05">
        <w:rPr>
          <w:b/>
        </w:rPr>
        <w:t xml:space="preserve">Mary Garland Early Career Fellowship </w:t>
      </w:r>
      <w:r w:rsidRPr="00050A0E">
        <w:t>($25,000)</w:t>
      </w:r>
      <w:r w:rsidRPr="00B04E93">
        <w:t xml:space="preserve">                                                  </w:t>
      </w:r>
      <w:r>
        <w:t xml:space="preserve"> 2019 </w:t>
      </w:r>
      <w:r w:rsidRPr="00466FBE">
        <w:t xml:space="preserve">– </w:t>
      </w:r>
      <w:r>
        <w:t>2021</w:t>
      </w:r>
    </w:p>
    <w:p w14:paraId="5D144807" w14:textId="77777777" w:rsidR="00CB54D1" w:rsidRPr="00123305" w:rsidRDefault="00CB54D1" w:rsidP="00CB54D1">
      <w:pPr>
        <w:adjustRightInd w:val="0"/>
        <w:spacing w:after="240"/>
        <w:ind w:firstLine="720"/>
        <w:contextualSpacing/>
      </w:pPr>
      <w:r>
        <w:t>College of Education, University of Wyoming, Laramie, WY</w:t>
      </w:r>
      <w:r w:rsidRPr="00404D77">
        <w:t xml:space="preserve">, U.S. </w:t>
      </w:r>
    </w:p>
    <w:p w14:paraId="6E1C180C" w14:textId="77777777" w:rsidR="00CB54D1" w:rsidRDefault="00CB54D1" w:rsidP="00CB54D1">
      <w:pPr>
        <w:adjustRightInd w:val="0"/>
        <w:spacing w:after="240"/>
        <w:contextualSpacing/>
        <w:rPr>
          <w:b/>
        </w:rPr>
      </w:pPr>
    </w:p>
    <w:p w14:paraId="46D36697" w14:textId="77777777" w:rsidR="00CB54D1" w:rsidRDefault="00CB54D1" w:rsidP="00CB54D1">
      <w:pPr>
        <w:adjustRightInd w:val="0"/>
        <w:spacing w:after="240"/>
        <w:contextualSpacing/>
      </w:pPr>
      <w:r w:rsidRPr="0089376B">
        <w:rPr>
          <w:b/>
        </w:rPr>
        <w:t>Graduate Student Professional Development Award</w:t>
      </w:r>
      <w:r>
        <w:t xml:space="preserve"> ($850)                                               </w:t>
      </w:r>
      <w:r>
        <w:rPr>
          <w:rFonts w:hint="eastAsia"/>
        </w:rPr>
        <w:t>201</w:t>
      </w:r>
      <w:r>
        <w:t>8</w:t>
      </w:r>
    </w:p>
    <w:p w14:paraId="37138DCA" w14:textId="77777777" w:rsidR="00CB54D1" w:rsidRPr="008B26AD" w:rsidRDefault="00CB54D1" w:rsidP="00CB54D1">
      <w:pPr>
        <w:adjustRightInd w:val="0"/>
        <w:spacing w:after="240"/>
        <w:ind w:firstLine="720"/>
        <w:contextualSpacing/>
      </w:pPr>
      <w:r>
        <w:t xml:space="preserve">Graduate School, University of Texas at </w:t>
      </w:r>
      <w:r w:rsidRPr="00404D77">
        <w:t xml:space="preserve">Austin, Austin, TX, U.S. </w:t>
      </w:r>
    </w:p>
    <w:p w14:paraId="04335D8C" w14:textId="77777777" w:rsidR="00CB54D1" w:rsidRDefault="00CB54D1" w:rsidP="00CB54D1">
      <w:pPr>
        <w:adjustRightInd w:val="0"/>
        <w:spacing w:after="240"/>
        <w:contextualSpacing/>
        <w:rPr>
          <w:b/>
          <w:color w:val="1A1A1A"/>
        </w:rPr>
      </w:pPr>
    </w:p>
    <w:p w14:paraId="41986B32" w14:textId="77777777" w:rsidR="00CB54D1" w:rsidRDefault="00CB54D1" w:rsidP="00CB54D1">
      <w:pPr>
        <w:adjustRightInd w:val="0"/>
        <w:spacing w:after="240"/>
        <w:contextualSpacing/>
      </w:pPr>
      <w:r w:rsidRPr="0089376B">
        <w:rPr>
          <w:b/>
          <w:color w:val="1A1A1A"/>
        </w:rPr>
        <w:t>Graduate Student Assembly Travel Grant Award</w:t>
      </w:r>
      <w:r w:rsidRPr="00B53F1A">
        <w:t xml:space="preserve"> </w:t>
      </w:r>
      <w:r>
        <w:t xml:space="preserve">($250)                                                   </w:t>
      </w:r>
      <w:r>
        <w:rPr>
          <w:rFonts w:hint="eastAsia"/>
        </w:rPr>
        <w:t>201</w:t>
      </w:r>
      <w:r>
        <w:t>8</w:t>
      </w:r>
    </w:p>
    <w:p w14:paraId="0F5544DE" w14:textId="77777777" w:rsidR="00CB54D1" w:rsidRPr="00F81136" w:rsidRDefault="00CB54D1" w:rsidP="00CB54D1">
      <w:pPr>
        <w:adjustRightInd w:val="0"/>
        <w:spacing w:after="240"/>
        <w:ind w:firstLine="720"/>
        <w:contextualSpacing/>
      </w:pPr>
      <w:r>
        <w:t xml:space="preserve">Graduate School, University of Texas at </w:t>
      </w:r>
      <w:r w:rsidRPr="00404D77">
        <w:t xml:space="preserve">Austin, Austin, TX, U.S. </w:t>
      </w:r>
    </w:p>
    <w:p w14:paraId="553FBB1C" w14:textId="77777777" w:rsidR="00CB54D1" w:rsidRDefault="00CB54D1" w:rsidP="00CB54D1">
      <w:pPr>
        <w:adjustRightInd w:val="0"/>
        <w:spacing w:after="240"/>
        <w:contextualSpacing/>
        <w:rPr>
          <w:b/>
        </w:rPr>
      </w:pPr>
    </w:p>
    <w:p w14:paraId="08F9FF6F" w14:textId="77777777" w:rsidR="00CB54D1" w:rsidRPr="00146492" w:rsidRDefault="00CB54D1" w:rsidP="00CB54D1">
      <w:pPr>
        <w:outlineLvl w:val="0"/>
      </w:pPr>
      <w:r w:rsidRPr="00FF6487">
        <w:rPr>
          <w:b/>
          <w:lang w:eastAsia="en-US"/>
        </w:rPr>
        <w:t>College of Education Small Grant Program</w:t>
      </w:r>
      <w:r>
        <w:rPr>
          <w:b/>
          <w:lang w:eastAsia="en-US"/>
        </w:rPr>
        <w:t xml:space="preserve"> </w:t>
      </w:r>
      <w:r w:rsidRPr="00146492">
        <w:rPr>
          <w:lang w:eastAsia="en-US"/>
        </w:rPr>
        <w:t>($2,000)</w:t>
      </w:r>
      <w:r>
        <w:rPr>
          <w:lang w:eastAsia="en-US"/>
        </w:rPr>
        <w:t xml:space="preserve">                                                           2017</w:t>
      </w:r>
    </w:p>
    <w:p w14:paraId="79C90C21" w14:textId="77777777" w:rsidR="00CB54D1" w:rsidRPr="00FF6487" w:rsidRDefault="00CB54D1" w:rsidP="00CB54D1">
      <w:pPr>
        <w:ind w:firstLine="720"/>
        <w:outlineLvl w:val="0"/>
      </w:pPr>
      <w:r>
        <w:t xml:space="preserve">College of Education, </w:t>
      </w:r>
      <w:r w:rsidRPr="00FF6487">
        <w:t>University of Texas at Austin</w:t>
      </w:r>
    </w:p>
    <w:p w14:paraId="30E340C8" w14:textId="77777777" w:rsidR="00CB54D1" w:rsidRDefault="00CB54D1" w:rsidP="00CB54D1">
      <w:pPr>
        <w:adjustRightInd w:val="0"/>
        <w:spacing w:after="240"/>
        <w:contextualSpacing/>
        <w:rPr>
          <w:b/>
        </w:rPr>
      </w:pPr>
    </w:p>
    <w:p w14:paraId="1938F6A0" w14:textId="77777777" w:rsidR="00CB54D1" w:rsidRDefault="00CB54D1" w:rsidP="00CB54D1">
      <w:pPr>
        <w:adjustRightInd w:val="0"/>
        <w:spacing w:after="240"/>
        <w:contextualSpacing/>
      </w:pPr>
      <w:r w:rsidRPr="0089376B">
        <w:rPr>
          <w:b/>
        </w:rPr>
        <w:t>Graduate Student Professional Development Award</w:t>
      </w:r>
      <w:r>
        <w:t xml:space="preserve"> ($700)                                               </w:t>
      </w:r>
      <w:r>
        <w:rPr>
          <w:rFonts w:hint="eastAsia"/>
        </w:rPr>
        <w:t>2017</w:t>
      </w:r>
    </w:p>
    <w:p w14:paraId="395A13EB" w14:textId="77777777" w:rsidR="00CB54D1" w:rsidRDefault="00CB54D1" w:rsidP="00CB54D1">
      <w:pPr>
        <w:adjustRightInd w:val="0"/>
        <w:spacing w:after="240"/>
        <w:ind w:firstLine="720"/>
        <w:contextualSpacing/>
      </w:pPr>
      <w:r>
        <w:t xml:space="preserve">Graduate School, University of Texas at </w:t>
      </w:r>
      <w:r w:rsidRPr="00404D77">
        <w:t xml:space="preserve">Austin, Austin, TX, U.S. </w:t>
      </w:r>
    </w:p>
    <w:p w14:paraId="4FBAF643" w14:textId="77777777" w:rsidR="00CB54D1" w:rsidRDefault="00CB54D1" w:rsidP="00CB54D1">
      <w:pPr>
        <w:tabs>
          <w:tab w:val="left" w:pos="1620"/>
        </w:tabs>
        <w:adjustRightInd w:val="0"/>
        <w:spacing w:after="240"/>
        <w:ind w:left="800" w:hanging="800"/>
        <w:contextualSpacing/>
      </w:pPr>
    </w:p>
    <w:p w14:paraId="528644A7" w14:textId="77777777" w:rsidR="00CB54D1" w:rsidRDefault="00CB54D1" w:rsidP="00CB54D1">
      <w:pPr>
        <w:adjustRightInd w:val="0"/>
        <w:spacing w:after="240"/>
        <w:contextualSpacing/>
      </w:pPr>
      <w:r w:rsidRPr="0089376B">
        <w:rPr>
          <w:b/>
        </w:rPr>
        <w:t>Graduate Student Professional Development Award</w:t>
      </w:r>
      <w:r>
        <w:t xml:space="preserve"> ($300)                                               </w:t>
      </w:r>
      <w:r>
        <w:rPr>
          <w:rFonts w:hint="eastAsia"/>
        </w:rPr>
        <w:t>2016</w:t>
      </w:r>
    </w:p>
    <w:p w14:paraId="04048C1E" w14:textId="77777777" w:rsidR="00CB54D1" w:rsidRDefault="00CB54D1" w:rsidP="00CB54D1">
      <w:pPr>
        <w:adjustRightInd w:val="0"/>
        <w:spacing w:after="240"/>
        <w:ind w:firstLine="720"/>
        <w:contextualSpacing/>
      </w:pPr>
      <w:r>
        <w:t xml:space="preserve">Graduate School, University of Texas at </w:t>
      </w:r>
      <w:r w:rsidRPr="00404D77">
        <w:t xml:space="preserve">Austin, Austin, TX, U.S. </w:t>
      </w:r>
    </w:p>
    <w:p w14:paraId="3D801F62" w14:textId="77777777" w:rsidR="00CB54D1" w:rsidRDefault="00CB54D1" w:rsidP="00CB54D1">
      <w:pPr>
        <w:tabs>
          <w:tab w:val="left" w:pos="1620"/>
        </w:tabs>
        <w:adjustRightInd w:val="0"/>
        <w:spacing w:after="240"/>
        <w:ind w:left="800" w:hanging="800"/>
        <w:contextualSpacing/>
      </w:pPr>
    </w:p>
    <w:p w14:paraId="7740CD30" w14:textId="77777777" w:rsidR="00CB54D1" w:rsidRDefault="00CB54D1" w:rsidP="00CB54D1">
      <w:pPr>
        <w:adjustRightInd w:val="0"/>
        <w:spacing w:after="240"/>
        <w:contextualSpacing/>
      </w:pPr>
      <w:r w:rsidRPr="0089376B">
        <w:rPr>
          <w:b/>
          <w:color w:val="1A1A1A"/>
        </w:rPr>
        <w:t>Graduate Student Assembly Travel Grant Award</w:t>
      </w:r>
      <w:r w:rsidRPr="00B53F1A">
        <w:t xml:space="preserve"> </w:t>
      </w:r>
      <w:r>
        <w:t xml:space="preserve">($300)                                                   </w:t>
      </w:r>
      <w:r>
        <w:rPr>
          <w:rFonts w:hint="eastAsia"/>
        </w:rPr>
        <w:t>2016</w:t>
      </w:r>
    </w:p>
    <w:p w14:paraId="0C0C9B6F" w14:textId="77777777" w:rsidR="00CB54D1" w:rsidRDefault="00CB54D1" w:rsidP="00CB54D1">
      <w:pPr>
        <w:adjustRightInd w:val="0"/>
        <w:spacing w:after="240"/>
        <w:ind w:firstLine="720"/>
        <w:contextualSpacing/>
      </w:pPr>
      <w:r>
        <w:t xml:space="preserve">Graduate School, University of Texas at </w:t>
      </w:r>
      <w:r w:rsidRPr="00404D77">
        <w:t xml:space="preserve">Austin, Austin, TX, U.S. </w:t>
      </w:r>
    </w:p>
    <w:p w14:paraId="5AB3A180" w14:textId="77777777" w:rsidR="00CB54D1" w:rsidRDefault="00CB54D1" w:rsidP="00CB54D1">
      <w:pPr>
        <w:adjustRightInd w:val="0"/>
        <w:spacing w:after="240"/>
        <w:ind w:firstLine="720"/>
        <w:contextualSpacing/>
      </w:pPr>
    </w:p>
    <w:p w14:paraId="3847A3D6" w14:textId="77777777" w:rsidR="00CB54D1" w:rsidRDefault="00CB54D1" w:rsidP="00CB54D1">
      <w:pPr>
        <w:outlineLvl w:val="0"/>
        <w:rPr>
          <w:rFonts w:ascii="Times" w:hAnsi="Times" w:cs="Times"/>
          <w:bCs/>
        </w:rPr>
      </w:pPr>
      <w:r w:rsidRPr="007E31C4">
        <w:rPr>
          <w:rFonts w:ascii="Times" w:hAnsi="Times" w:cs="Times"/>
          <w:b/>
          <w:bCs/>
        </w:rPr>
        <w:t>Leadership Academy: Cohort 6</w:t>
      </w:r>
      <w:r>
        <w:rPr>
          <w:b/>
        </w:rPr>
        <w:t xml:space="preserve">                                                                                             </w:t>
      </w:r>
      <w:r w:rsidRPr="001F5B04">
        <w:t>2016</w:t>
      </w:r>
    </w:p>
    <w:p w14:paraId="2F6517A5" w14:textId="77777777" w:rsidR="00CB54D1" w:rsidRPr="001040C0" w:rsidRDefault="00CB54D1" w:rsidP="00CB54D1">
      <w:pPr>
        <w:ind w:firstLine="720"/>
        <w:outlineLvl w:val="0"/>
        <w:rPr>
          <w:b/>
        </w:rPr>
      </w:pPr>
      <w:r w:rsidRPr="00940CC8">
        <w:rPr>
          <w:rFonts w:ascii="Times" w:hAnsi="Times" w:cs="Times"/>
          <w:iCs/>
        </w:rPr>
        <w:t>Council for Learning Disabilities (CLD)</w:t>
      </w:r>
    </w:p>
    <w:p w14:paraId="5448D2AE" w14:textId="77777777" w:rsidR="00CB54D1" w:rsidRDefault="00CB54D1" w:rsidP="00CB54D1">
      <w:pPr>
        <w:adjustRightInd w:val="0"/>
        <w:spacing w:after="240"/>
        <w:contextualSpacing/>
      </w:pPr>
    </w:p>
    <w:p w14:paraId="08C750D4" w14:textId="77777777" w:rsidR="00CB54D1" w:rsidRDefault="00CB54D1" w:rsidP="00CB54D1">
      <w:pPr>
        <w:adjustRightInd w:val="0"/>
        <w:spacing w:after="240"/>
        <w:contextualSpacing/>
      </w:pPr>
      <w:r w:rsidRPr="0089376B">
        <w:rPr>
          <w:b/>
        </w:rPr>
        <w:t>Graduate Student Professional Development Award</w:t>
      </w:r>
      <w:r>
        <w:t xml:space="preserve"> ($600)                                               </w:t>
      </w:r>
      <w:r>
        <w:rPr>
          <w:rFonts w:hint="eastAsia"/>
        </w:rPr>
        <w:t>2015</w:t>
      </w:r>
    </w:p>
    <w:p w14:paraId="617492E8" w14:textId="77777777" w:rsidR="00CB54D1" w:rsidRDefault="00CB54D1" w:rsidP="00CB54D1">
      <w:pPr>
        <w:adjustRightInd w:val="0"/>
        <w:spacing w:after="240"/>
        <w:ind w:firstLine="720"/>
        <w:contextualSpacing/>
      </w:pPr>
      <w:r>
        <w:t xml:space="preserve">Graduate School, University of Texas at </w:t>
      </w:r>
      <w:r w:rsidRPr="00404D77">
        <w:t xml:space="preserve">Austin, Austin, TX, U.S. </w:t>
      </w:r>
    </w:p>
    <w:p w14:paraId="5034A978" w14:textId="77777777" w:rsidR="00CB54D1" w:rsidRDefault="00CB54D1" w:rsidP="00CB54D1">
      <w:pPr>
        <w:adjustRightInd w:val="0"/>
        <w:spacing w:after="240"/>
        <w:contextualSpacing/>
      </w:pPr>
    </w:p>
    <w:p w14:paraId="0F563C9C" w14:textId="77777777" w:rsidR="00CB54D1" w:rsidRDefault="00CB54D1" w:rsidP="00CB54D1">
      <w:pPr>
        <w:adjustRightInd w:val="0"/>
        <w:spacing w:after="240"/>
        <w:contextualSpacing/>
      </w:pPr>
      <w:r w:rsidRPr="0089376B">
        <w:rPr>
          <w:b/>
        </w:rPr>
        <w:t>Ellis Graduate Fellowship</w:t>
      </w:r>
      <w:r>
        <w:t xml:space="preserve"> ($8,000)                                                            </w:t>
      </w:r>
      <w:r>
        <w:tab/>
        <w:t xml:space="preserve">                            </w:t>
      </w:r>
      <w:r>
        <w:rPr>
          <w:rFonts w:hint="eastAsia"/>
        </w:rPr>
        <w:t>2014</w:t>
      </w:r>
    </w:p>
    <w:p w14:paraId="7A5FE23E" w14:textId="77777777" w:rsidR="00CB54D1" w:rsidRDefault="00CB54D1" w:rsidP="00CB54D1">
      <w:pPr>
        <w:ind w:firstLine="720"/>
      </w:pPr>
      <w:r w:rsidRPr="00404D77">
        <w:t>Department of Special Education</w:t>
      </w:r>
      <w:r>
        <w:t xml:space="preserve">, University of Texas at </w:t>
      </w:r>
      <w:r w:rsidRPr="00404D77">
        <w:t xml:space="preserve">Austin, Austin, TX, U.S. </w:t>
      </w:r>
    </w:p>
    <w:p w14:paraId="4B775FDB" w14:textId="77777777" w:rsidR="00CB54D1" w:rsidRDefault="00CB54D1" w:rsidP="00CB54D1">
      <w:pPr>
        <w:tabs>
          <w:tab w:val="left" w:pos="1620"/>
        </w:tabs>
        <w:adjustRightInd w:val="0"/>
        <w:spacing w:after="240"/>
        <w:contextualSpacing/>
      </w:pPr>
    </w:p>
    <w:p w14:paraId="3DA52DA6" w14:textId="77777777" w:rsidR="00CB54D1" w:rsidRDefault="00CB54D1" w:rsidP="00CB54D1">
      <w:pPr>
        <w:adjustRightInd w:val="0"/>
        <w:spacing w:after="240"/>
        <w:contextualSpacing/>
      </w:pPr>
      <w:r w:rsidRPr="0089376B">
        <w:rPr>
          <w:b/>
        </w:rPr>
        <w:t xml:space="preserve">Service Scholarship               </w:t>
      </w:r>
      <w:r>
        <w:rPr>
          <w:b/>
        </w:rPr>
        <w:t xml:space="preserve">                              </w:t>
      </w:r>
      <w:r w:rsidRPr="0089376B">
        <w:rPr>
          <w:b/>
        </w:rPr>
        <w:t xml:space="preserve">                                                                     </w:t>
      </w:r>
      <w:r>
        <w:t>2004</w:t>
      </w:r>
    </w:p>
    <w:p w14:paraId="04D51206" w14:textId="77777777" w:rsidR="00CB54D1" w:rsidRDefault="00CB54D1" w:rsidP="00CB54D1">
      <w:pPr>
        <w:adjustRightInd w:val="0"/>
        <w:spacing w:after="240"/>
        <w:ind w:firstLine="720"/>
        <w:contextualSpacing/>
      </w:pPr>
      <w:r w:rsidRPr="00404D77">
        <w:rPr>
          <w:bCs/>
        </w:rPr>
        <w:lastRenderedPageBreak/>
        <w:t xml:space="preserve">The Welfare Service Corps of </w:t>
      </w:r>
      <w:r w:rsidRPr="00404D77">
        <w:t>Daegu University,</w:t>
      </w:r>
      <w:r w:rsidRPr="00404D77">
        <w:rPr>
          <w:bCs/>
        </w:rPr>
        <w:t xml:space="preserve"> </w:t>
      </w:r>
      <w:r w:rsidRPr="00404D77">
        <w:t xml:space="preserve">Daegu, South Korea  </w:t>
      </w:r>
    </w:p>
    <w:p w14:paraId="7D21260D" w14:textId="77777777" w:rsidR="00CB54D1" w:rsidRDefault="00CB54D1" w:rsidP="00CB54D1">
      <w:pPr>
        <w:tabs>
          <w:tab w:val="left" w:pos="1620"/>
        </w:tabs>
        <w:adjustRightInd w:val="0"/>
        <w:spacing w:after="240"/>
        <w:contextualSpacing/>
      </w:pPr>
    </w:p>
    <w:p w14:paraId="7BBDB190" w14:textId="77777777" w:rsidR="00CB54D1" w:rsidRDefault="00CB54D1" w:rsidP="00CB54D1">
      <w:pPr>
        <w:adjustRightInd w:val="0"/>
        <w:spacing w:after="240"/>
        <w:contextualSpacing/>
      </w:pPr>
      <w:r w:rsidRPr="0089376B">
        <w:rPr>
          <w:b/>
        </w:rPr>
        <w:t xml:space="preserve">Service Scholarship                                               </w:t>
      </w:r>
      <w:r>
        <w:rPr>
          <w:b/>
        </w:rPr>
        <w:t xml:space="preserve"> </w:t>
      </w:r>
      <w:r w:rsidRPr="0089376B">
        <w:t xml:space="preserve">                                                                  </w:t>
      </w:r>
      <w:r>
        <w:t>2004</w:t>
      </w:r>
    </w:p>
    <w:p w14:paraId="3751D048" w14:textId="77777777" w:rsidR="00CB54D1" w:rsidRDefault="00CB54D1" w:rsidP="00CB54D1">
      <w:pPr>
        <w:ind w:firstLine="720"/>
        <w:outlineLvl w:val="0"/>
      </w:pPr>
      <w:r w:rsidRPr="00404D77">
        <w:rPr>
          <w:bCs/>
        </w:rPr>
        <w:t>Hyundai Asan Welfare Foundation</w:t>
      </w:r>
      <w:r w:rsidRPr="00404D77">
        <w:t>,</w:t>
      </w:r>
      <w:r w:rsidRPr="00404D77">
        <w:rPr>
          <w:bCs/>
        </w:rPr>
        <w:t xml:space="preserve"> </w:t>
      </w:r>
      <w:r w:rsidRPr="00404D77">
        <w:t>Seoul, South Korea</w:t>
      </w:r>
    </w:p>
    <w:p w14:paraId="58B03472" w14:textId="77777777" w:rsidR="00CB54D1" w:rsidRDefault="00CB54D1" w:rsidP="00CB54D1">
      <w:pPr>
        <w:outlineLvl w:val="0"/>
      </w:pPr>
    </w:p>
    <w:p w14:paraId="7AD8CE88" w14:textId="77777777" w:rsidR="00CB54D1" w:rsidRDefault="00CB54D1" w:rsidP="00CB54D1">
      <w:pPr>
        <w:outlineLvl w:val="0"/>
      </w:pPr>
      <w:r w:rsidRPr="00BE6FC4">
        <w:rPr>
          <w:b/>
        </w:rPr>
        <w:t>Scholarship</w:t>
      </w:r>
      <w:r>
        <w:rPr>
          <w:b/>
        </w:rPr>
        <w:t xml:space="preserve"> for Studying English Oversees</w:t>
      </w:r>
      <w:r w:rsidRPr="00BE6FC4">
        <w:rPr>
          <w:b/>
        </w:rPr>
        <w:t xml:space="preserve"> </w:t>
      </w:r>
      <w:r>
        <w:rPr>
          <w:b/>
        </w:rPr>
        <w:t xml:space="preserve">                                                                      </w:t>
      </w:r>
      <w:r w:rsidRPr="00BE6FC4">
        <w:t xml:space="preserve">    2002</w:t>
      </w:r>
    </w:p>
    <w:p w14:paraId="45325A1D" w14:textId="2D338F3F" w:rsidR="00CB54D1" w:rsidRDefault="00CB54D1" w:rsidP="00CB54D1">
      <w:pPr>
        <w:ind w:firstLine="720"/>
        <w:outlineLvl w:val="0"/>
      </w:pPr>
      <w:r w:rsidRPr="007A3BF6">
        <w:t xml:space="preserve">International </w:t>
      </w:r>
      <w:r>
        <w:t>Exchange Institution</w:t>
      </w:r>
      <w:r w:rsidRPr="007A3BF6">
        <w:t>, Daegu University, Daegu, South Korea</w:t>
      </w:r>
    </w:p>
    <w:p w14:paraId="466A6655" w14:textId="77777777" w:rsidR="00172EBE" w:rsidRPr="00172EBE" w:rsidRDefault="00172EBE" w:rsidP="00172EBE"/>
    <w:p w14:paraId="15E1CBDB" w14:textId="6104EB6D" w:rsidR="009138B5" w:rsidRPr="009138B5" w:rsidRDefault="009138B5" w:rsidP="009138B5">
      <w:pPr>
        <w:outlineLvl w:val="0"/>
        <w:rPr>
          <w:b/>
          <w:color w:val="000000" w:themeColor="text1"/>
        </w:rPr>
      </w:pPr>
      <w:r w:rsidRPr="00302F27">
        <w:rPr>
          <w:b/>
          <w:lang w:eastAsia="en-US"/>
        </w:rPr>
        <w:t>PR</w:t>
      </w:r>
      <w:r>
        <w:rPr>
          <w:b/>
          <w:lang w:eastAsia="en-US"/>
        </w:rPr>
        <w:t>OFESIONAL DEVELOPMENT</w:t>
      </w:r>
    </w:p>
    <w:p w14:paraId="12566083" w14:textId="68C664D9" w:rsidR="009138B5" w:rsidRPr="009138B5" w:rsidRDefault="009138B5" w:rsidP="009138B5">
      <w:pPr>
        <w:rPr>
          <w:rFonts w:eastAsia="Batang"/>
          <w:b/>
          <w:color w:val="000000" w:themeColor="text1"/>
        </w:rPr>
      </w:pPr>
    </w:p>
    <w:p w14:paraId="7EBB8F6C" w14:textId="2C973C09" w:rsidR="009138B5" w:rsidRPr="009138B5" w:rsidRDefault="009138B5" w:rsidP="009138B5">
      <w:pPr>
        <w:rPr>
          <w:rStyle w:val="Emphasis"/>
          <w:i w:val="0"/>
          <w:color w:val="000000" w:themeColor="text1"/>
        </w:rPr>
      </w:pPr>
      <w:r w:rsidRPr="009138B5">
        <w:rPr>
          <w:rStyle w:val="Emphasis"/>
          <w:i w:val="0"/>
          <w:color w:val="000000" w:themeColor="text1"/>
        </w:rPr>
        <w:t>Introduction to Qualitative Meta-Synthesis Methods: Achieving STEM Equity                     2021</w:t>
      </w:r>
    </w:p>
    <w:p w14:paraId="6BCB621F" w14:textId="7873EB3D" w:rsidR="009138B5" w:rsidRPr="009138B5" w:rsidRDefault="009138B5" w:rsidP="009138B5">
      <w:pPr>
        <w:rPr>
          <w:i/>
          <w:color w:val="000000" w:themeColor="text1"/>
        </w:rPr>
      </w:pPr>
      <w:r w:rsidRPr="009138B5">
        <w:rPr>
          <w:rStyle w:val="Emphasis"/>
          <w:i w:val="0"/>
          <w:color w:val="000000" w:themeColor="text1"/>
        </w:rPr>
        <w:t>and Inclusion through Syntheses</w:t>
      </w:r>
    </w:p>
    <w:p w14:paraId="12147594" w14:textId="210B037B" w:rsidR="009138B5" w:rsidRPr="009138B5" w:rsidRDefault="009138B5" w:rsidP="00584D64">
      <w:pPr>
        <w:rPr>
          <w:color w:val="000000" w:themeColor="text1"/>
          <w:shd w:val="clear" w:color="auto" w:fill="FAFAFA"/>
        </w:rPr>
      </w:pPr>
      <w:r w:rsidRPr="009138B5">
        <w:rPr>
          <w:color w:val="000000" w:themeColor="text1"/>
          <w:shd w:val="clear" w:color="auto" w:fill="FAFAFA"/>
        </w:rPr>
        <w:t>American Educational Research Association (AERA)-ICPRSR PEERS Data Hub workshop</w:t>
      </w:r>
    </w:p>
    <w:p w14:paraId="3E914DFD" w14:textId="6769C79D" w:rsidR="009138B5" w:rsidRPr="009138B5" w:rsidRDefault="009138B5" w:rsidP="009138B5">
      <w:pPr>
        <w:rPr>
          <w:i/>
          <w:color w:val="000000" w:themeColor="text1"/>
        </w:rPr>
      </w:pPr>
    </w:p>
    <w:p w14:paraId="5A2AA1EF" w14:textId="13358ACA" w:rsidR="009138B5" w:rsidRPr="009138B5" w:rsidRDefault="009138B5" w:rsidP="009138B5">
      <w:pPr>
        <w:rPr>
          <w:iCs/>
          <w:color w:val="000000" w:themeColor="text1"/>
        </w:rPr>
      </w:pPr>
      <w:r w:rsidRPr="009138B5">
        <w:rPr>
          <w:color w:val="000000" w:themeColor="text1"/>
          <w:shd w:val="clear" w:color="auto" w:fill="FFFFFF"/>
        </w:rPr>
        <w:t xml:space="preserve">Advanced Meta-Analysis                                                                                                          </w:t>
      </w:r>
      <w:r w:rsidRPr="009138B5">
        <w:rPr>
          <w:rStyle w:val="Emphasis"/>
          <w:i w:val="0"/>
          <w:color w:val="000000" w:themeColor="text1"/>
        </w:rPr>
        <w:t>2021</w:t>
      </w:r>
    </w:p>
    <w:p w14:paraId="6E1ABDFB" w14:textId="77777777" w:rsidR="00151EF4" w:rsidRDefault="009138B5" w:rsidP="00584D64">
      <w:pPr>
        <w:rPr>
          <w:color w:val="000000" w:themeColor="text1"/>
          <w:shd w:val="clear" w:color="auto" w:fill="FAFAFA"/>
        </w:rPr>
      </w:pPr>
      <w:r w:rsidRPr="009138B5">
        <w:rPr>
          <w:color w:val="000000" w:themeColor="text1"/>
          <w:shd w:val="clear" w:color="auto" w:fill="FAFAFA"/>
        </w:rPr>
        <w:t xml:space="preserve">American Educational Research Association (AERA) Professional Development and </w:t>
      </w:r>
    </w:p>
    <w:p w14:paraId="169CEAF1" w14:textId="42A5CF9E" w:rsidR="009138B5" w:rsidRPr="009138B5" w:rsidRDefault="009138B5" w:rsidP="009138B5">
      <w:pPr>
        <w:rPr>
          <w:color w:val="000000" w:themeColor="text1"/>
        </w:rPr>
      </w:pPr>
      <w:r w:rsidRPr="009138B5">
        <w:rPr>
          <w:color w:val="000000" w:themeColor="text1"/>
          <w:shd w:val="clear" w:color="auto" w:fill="FAFAFA"/>
        </w:rPr>
        <w:t>Training course</w:t>
      </w:r>
    </w:p>
    <w:p w14:paraId="49C5CAE0" w14:textId="77777777" w:rsidR="00151EF4" w:rsidRDefault="00151EF4" w:rsidP="009138B5"/>
    <w:p w14:paraId="0B76538F" w14:textId="54FFE8CF" w:rsidR="009138B5" w:rsidRPr="009138B5" w:rsidRDefault="009138B5" w:rsidP="009138B5">
      <w:pPr>
        <w:rPr>
          <w:iCs/>
          <w:color w:val="000000" w:themeColor="text1"/>
        </w:rPr>
      </w:pPr>
      <w:r w:rsidRPr="009138B5">
        <w:t>Cutting-Edge Quantitative and Computational Methods for STEM Education Research</w:t>
      </w:r>
      <w:r>
        <w:t xml:space="preserve">        </w:t>
      </w:r>
      <w:r w:rsidRPr="009138B5">
        <w:rPr>
          <w:rStyle w:val="Emphasis"/>
          <w:i w:val="0"/>
          <w:color w:val="000000" w:themeColor="text1"/>
        </w:rPr>
        <w:t>2021</w:t>
      </w:r>
    </w:p>
    <w:p w14:paraId="6E58CE56" w14:textId="77777777" w:rsidR="009138B5" w:rsidRPr="009138B5" w:rsidRDefault="009138B5" w:rsidP="009138B5">
      <w:pPr>
        <w:rPr>
          <w:color w:val="000000" w:themeColor="text1"/>
          <w:shd w:val="clear" w:color="auto" w:fill="FAFAFA"/>
        </w:rPr>
      </w:pPr>
      <w:r w:rsidRPr="009138B5">
        <w:rPr>
          <w:color w:val="000000" w:themeColor="text1"/>
          <w:shd w:val="clear" w:color="auto" w:fill="FAFAFA"/>
        </w:rPr>
        <w:t>American Educational Research Association (AERA)-ICPRSR PEERS Data Hub workshop</w:t>
      </w:r>
    </w:p>
    <w:p w14:paraId="7AC89EA6" w14:textId="4404D754" w:rsidR="00123305" w:rsidRDefault="00123305" w:rsidP="00151EF4">
      <w:pPr>
        <w:tabs>
          <w:tab w:val="left" w:pos="1620"/>
        </w:tabs>
        <w:rPr>
          <w:bCs/>
        </w:rPr>
      </w:pPr>
    </w:p>
    <w:p w14:paraId="08C59732" w14:textId="78932024" w:rsidR="00151EF4" w:rsidRDefault="00151EF4" w:rsidP="00EB57FD">
      <w:pPr>
        <w:tabs>
          <w:tab w:val="left" w:pos="1620"/>
        </w:tabs>
        <w:ind w:left="1620" w:hanging="1620"/>
        <w:rPr>
          <w:bCs/>
        </w:rPr>
      </w:pPr>
      <w:r w:rsidRPr="00151EF4">
        <w:rPr>
          <w:bCs/>
        </w:rPr>
        <w:t>Usage and application of meta-analysis techniques</w:t>
      </w:r>
      <w:r>
        <w:rPr>
          <w:bCs/>
        </w:rPr>
        <w:t xml:space="preserve">                                                            </w:t>
      </w:r>
      <w:r w:rsidR="00340E1C">
        <w:rPr>
          <w:bCs/>
        </w:rPr>
        <w:t xml:space="preserve"> </w:t>
      </w:r>
      <w:r>
        <w:rPr>
          <w:bCs/>
        </w:rPr>
        <w:t xml:space="preserve">     2021</w:t>
      </w:r>
    </w:p>
    <w:p w14:paraId="0A379242" w14:textId="5183A6E0" w:rsidR="00151EF4" w:rsidRDefault="00151EF4" w:rsidP="00EB57FD">
      <w:pPr>
        <w:tabs>
          <w:tab w:val="left" w:pos="1620"/>
        </w:tabs>
        <w:ind w:left="1620" w:hanging="1620"/>
        <w:rPr>
          <w:bCs/>
        </w:rPr>
      </w:pPr>
      <w:proofErr w:type="spellStart"/>
      <w:r>
        <w:rPr>
          <w:bCs/>
        </w:rPr>
        <w:t>Percontor</w:t>
      </w:r>
      <w:proofErr w:type="spellEnd"/>
      <w:r>
        <w:rPr>
          <w:bCs/>
        </w:rPr>
        <w:t xml:space="preserve"> Educational Research &amp; Training</w:t>
      </w:r>
    </w:p>
    <w:p w14:paraId="7CD19D4A" w14:textId="5A4A5F84" w:rsidR="00151EF4" w:rsidRPr="00584D64" w:rsidRDefault="00151EF4" w:rsidP="000E1E99">
      <w:pPr>
        <w:tabs>
          <w:tab w:val="left" w:pos="1620"/>
        </w:tabs>
        <w:rPr>
          <w:bCs/>
        </w:rPr>
      </w:pPr>
    </w:p>
    <w:p w14:paraId="2B19C343" w14:textId="3F450834" w:rsidR="00584D64" w:rsidRPr="00584D64" w:rsidRDefault="00584D64" w:rsidP="00584D64">
      <w:pPr>
        <w:tabs>
          <w:tab w:val="left" w:pos="1620"/>
        </w:tabs>
        <w:ind w:left="720" w:hanging="720"/>
      </w:pPr>
      <w:r w:rsidRPr="00584D64">
        <w:t xml:space="preserve">Workshop: New Matching Methods for Causal Inference </w:t>
      </w:r>
      <w:r w:rsidRPr="00584D64">
        <w:rPr>
          <w:bCs/>
        </w:rPr>
        <w:t xml:space="preserve">                                            </w:t>
      </w:r>
      <w:r w:rsidR="00340E1C">
        <w:rPr>
          <w:bCs/>
        </w:rPr>
        <w:t xml:space="preserve">       </w:t>
      </w:r>
      <w:r w:rsidRPr="00584D64">
        <w:rPr>
          <w:bCs/>
        </w:rPr>
        <w:t xml:space="preserve">   2018</w:t>
      </w:r>
    </w:p>
    <w:p w14:paraId="1664ACDF" w14:textId="46036251" w:rsidR="00584D64" w:rsidRPr="00584D64" w:rsidRDefault="00584D64" w:rsidP="00584D64">
      <w:pPr>
        <w:tabs>
          <w:tab w:val="left" w:pos="1620"/>
        </w:tabs>
        <w:ind w:left="720" w:hanging="720"/>
        <w:rPr>
          <w:bCs/>
        </w:rPr>
      </w:pPr>
      <w:r w:rsidRPr="00584D64">
        <w:t xml:space="preserve">Society for Research on Educational Effectiveness Conference </w:t>
      </w:r>
    </w:p>
    <w:p w14:paraId="112B6634" w14:textId="77777777" w:rsidR="000E1E99" w:rsidRPr="00584D64" w:rsidRDefault="000E1E99" w:rsidP="000E1E99">
      <w:pPr>
        <w:tabs>
          <w:tab w:val="left" w:pos="1620"/>
        </w:tabs>
        <w:rPr>
          <w:bCs/>
        </w:rPr>
      </w:pPr>
    </w:p>
    <w:p w14:paraId="47F271E5" w14:textId="77777777" w:rsidR="00CB54D1" w:rsidRDefault="00CB54D1" w:rsidP="00CB54D1">
      <w:pPr>
        <w:rPr>
          <w:rFonts w:eastAsia="Batang"/>
          <w:b/>
        </w:rPr>
      </w:pPr>
      <w:r w:rsidRPr="00404D77">
        <w:rPr>
          <w:b/>
        </w:rPr>
        <w:t>TEACHER</w:t>
      </w:r>
      <w:r w:rsidRPr="00404D77">
        <w:rPr>
          <w:rFonts w:eastAsia="Batang"/>
          <w:b/>
        </w:rPr>
        <w:t xml:space="preserve"> CERTIFICATION</w:t>
      </w:r>
    </w:p>
    <w:p w14:paraId="3B084A04" w14:textId="77777777" w:rsidR="00CB54D1" w:rsidRDefault="00CB54D1" w:rsidP="00CB54D1">
      <w:pPr>
        <w:tabs>
          <w:tab w:val="left" w:pos="1620"/>
        </w:tabs>
        <w:rPr>
          <w:bCs/>
        </w:rPr>
      </w:pPr>
    </w:p>
    <w:p w14:paraId="480C3D8A" w14:textId="77777777" w:rsidR="00CB54D1" w:rsidRPr="00FC721A" w:rsidRDefault="00CB54D1" w:rsidP="00CB54D1">
      <w:pPr>
        <w:adjustRightInd w:val="0"/>
        <w:spacing w:after="240"/>
        <w:contextualSpacing/>
      </w:pPr>
      <w:r w:rsidRPr="00404D77">
        <w:rPr>
          <w:rFonts w:eastAsia="Batang"/>
        </w:rPr>
        <w:t xml:space="preserve">Elementary Special Education Teacher Certification, </w:t>
      </w:r>
      <w:r w:rsidRPr="00404D77">
        <w:t>South Korea</w:t>
      </w:r>
      <w:r>
        <w:t xml:space="preserve">                                          2006</w:t>
      </w:r>
    </w:p>
    <w:p w14:paraId="18A1B8EB" w14:textId="77777777" w:rsidR="00CB54D1" w:rsidRPr="00FC721A" w:rsidRDefault="00CB54D1" w:rsidP="00CB54D1">
      <w:pPr>
        <w:adjustRightInd w:val="0"/>
        <w:spacing w:after="240"/>
        <w:contextualSpacing/>
      </w:pPr>
      <w:r w:rsidRPr="00404D77">
        <w:t>Therapeutic Teacher Certification, South Korea</w:t>
      </w:r>
      <w:r>
        <w:t xml:space="preserve">                                                                       2006</w:t>
      </w:r>
    </w:p>
    <w:p w14:paraId="0F3FC46C" w14:textId="77777777" w:rsidR="00CB54D1" w:rsidRDefault="00CB54D1" w:rsidP="00CB54D1">
      <w:pPr>
        <w:tabs>
          <w:tab w:val="left" w:pos="1620"/>
        </w:tabs>
        <w:rPr>
          <w:b/>
          <w:caps/>
        </w:rPr>
      </w:pPr>
    </w:p>
    <w:p w14:paraId="1C5F2DCA" w14:textId="77777777" w:rsidR="00CB54D1" w:rsidRDefault="00CB54D1" w:rsidP="00CB54D1">
      <w:r w:rsidRPr="00404D77">
        <w:rPr>
          <w:b/>
        </w:rPr>
        <w:t>CERTIFICATE</w:t>
      </w:r>
    </w:p>
    <w:p w14:paraId="0A6C6DF6" w14:textId="77777777" w:rsidR="00CB54D1" w:rsidRDefault="00CB54D1" w:rsidP="00CB54D1">
      <w:pPr>
        <w:tabs>
          <w:tab w:val="left" w:pos="1620"/>
        </w:tabs>
        <w:rPr>
          <w:b/>
          <w:caps/>
        </w:rPr>
      </w:pPr>
    </w:p>
    <w:p w14:paraId="7CC32618" w14:textId="77777777" w:rsidR="00CB54D1" w:rsidRPr="00FC721A" w:rsidRDefault="00CB54D1" w:rsidP="00CB54D1">
      <w:pPr>
        <w:adjustRightInd w:val="0"/>
        <w:spacing w:after="240"/>
        <w:contextualSpacing/>
      </w:pPr>
      <w:r w:rsidRPr="00865C92">
        <w:rPr>
          <w:b/>
          <w:lang w:eastAsia="en-US"/>
        </w:rPr>
        <w:t>TESOL</w:t>
      </w:r>
      <w:r w:rsidRPr="00865C92">
        <w:rPr>
          <w:b/>
        </w:rPr>
        <w:t xml:space="preserve">  </w:t>
      </w:r>
      <w:r w:rsidRPr="00F1424D">
        <w:rPr>
          <w:b/>
        </w:rPr>
        <w:t xml:space="preserve">                                       </w:t>
      </w:r>
      <w:r w:rsidRPr="00F1424D">
        <w:t xml:space="preserve">                                                                                             </w:t>
      </w:r>
      <w:r>
        <w:t>2006</w:t>
      </w:r>
    </w:p>
    <w:p w14:paraId="65995B9B" w14:textId="77777777" w:rsidR="00CB54D1" w:rsidRPr="001C6BC1" w:rsidRDefault="00CB54D1" w:rsidP="00CB54D1">
      <w:pPr>
        <w:adjustRightInd w:val="0"/>
        <w:spacing w:after="240"/>
        <w:contextualSpacing/>
        <w:rPr>
          <w:lang w:eastAsia="en-US"/>
        </w:rPr>
      </w:pPr>
      <w:r w:rsidRPr="00404D77">
        <w:rPr>
          <w:bCs/>
        </w:rPr>
        <w:t>Awarded for the successful completion of Teaching English to Speakers of Other</w:t>
      </w:r>
      <w:r w:rsidRPr="00404D77">
        <w:rPr>
          <w:lang w:eastAsia="en-US"/>
        </w:rPr>
        <w:t xml:space="preserve"> </w:t>
      </w:r>
      <w:r w:rsidRPr="00404D77">
        <w:rPr>
          <w:bCs/>
        </w:rPr>
        <w:t>Languages (</w:t>
      </w:r>
      <w:r w:rsidRPr="00404D77">
        <w:rPr>
          <w:lang w:eastAsia="en-US"/>
        </w:rPr>
        <w:t>TESOL</w:t>
      </w:r>
      <w:r w:rsidRPr="00404D77">
        <w:rPr>
          <w:bCs/>
        </w:rPr>
        <w:t xml:space="preserve">) by Canada TESOL center registered with the Private Career Training Institutions Agency of King-Gorge International Business-College in </w:t>
      </w:r>
      <w:r w:rsidRPr="00404D77">
        <w:rPr>
          <w:rFonts w:eastAsia="Batang"/>
          <w:bCs/>
        </w:rPr>
        <w:t>I</w:t>
      </w:r>
      <w:r w:rsidRPr="00404D77">
        <w:rPr>
          <w:bCs/>
        </w:rPr>
        <w:t xml:space="preserve">ndependent Center </w:t>
      </w:r>
      <w:r w:rsidRPr="00404D77">
        <w:rPr>
          <w:rFonts w:eastAsia="Batang"/>
          <w:bCs/>
        </w:rPr>
        <w:t>f</w:t>
      </w:r>
      <w:r w:rsidRPr="00404D77">
        <w:rPr>
          <w:bCs/>
        </w:rPr>
        <w:t xml:space="preserve">or American Studies, </w:t>
      </w:r>
      <w:r w:rsidRPr="00404D77">
        <w:t>Daegu, South Korea</w:t>
      </w:r>
    </w:p>
    <w:p w14:paraId="475C30EF" w14:textId="77777777" w:rsidR="00CB54D1" w:rsidRDefault="00CB54D1" w:rsidP="00CB54D1">
      <w:pPr>
        <w:rPr>
          <w:b/>
          <w:highlight w:val="yellow"/>
          <w:lang w:eastAsia="en-US"/>
        </w:rPr>
      </w:pPr>
    </w:p>
    <w:p w14:paraId="36CE22AE" w14:textId="77777777" w:rsidR="00CB54D1" w:rsidRPr="00F20810" w:rsidRDefault="00CB54D1" w:rsidP="00CB54D1">
      <w:pPr>
        <w:rPr>
          <w:b/>
          <w:lang w:eastAsia="en-US"/>
        </w:rPr>
      </w:pPr>
      <w:r w:rsidRPr="00F20810">
        <w:rPr>
          <w:b/>
          <w:lang w:eastAsia="en-US"/>
        </w:rPr>
        <w:t>RESEARCH EXPERIENCE</w:t>
      </w:r>
    </w:p>
    <w:p w14:paraId="1D154F98" w14:textId="77777777" w:rsidR="00CB54D1" w:rsidRDefault="00CB54D1" w:rsidP="00CB54D1">
      <w:pPr>
        <w:rPr>
          <w:b/>
          <w:highlight w:val="yellow"/>
          <w:lang w:eastAsia="en-US"/>
        </w:rPr>
      </w:pPr>
    </w:p>
    <w:p w14:paraId="559B40A6" w14:textId="77777777" w:rsidR="00CB54D1" w:rsidRPr="001D23F2" w:rsidRDefault="00CB54D1" w:rsidP="00CB54D1">
      <w:pPr>
        <w:adjustRightInd w:val="0"/>
        <w:spacing w:after="240"/>
        <w:contextualSpacing/>
        <w:rPr>
          <w:color w:val="000000" w:themeColor="text1"/>
        </w:rPr>
      </w:pPr>
      <w:r w:rsidRPr="001D23F2">
        <w:rPr>
          <w:b/>
        </w:rPr>
        <w:t>Principal Investigator</w:t>
      </w:r>
      <w:r>
        <w:rPr>
          <w:b/>
        </w:rPr>
        <w:t xml:space="preserve">                                                                                                  </w:t>
      </w:r>
      <w:r>
        <w:t>2019 – 2021</w:t>
      </w:r>
    </w:p>
    <w:p w14:paraId="400C169E" w14:textId="77777777" w:rsidR="00CB54D1" w:rsidRDefault="00CB54D1" w:rsidP="00CB54D1">
      <w:pPr>
        <w:ind w:left="720"/>
        <w:outlineLvl w:val="0"/>
      </w:pPr>
      <w:r w:rsidRPr="00FC115E">
        <w:rPr>
          <w:rFonts w:ascii="TimesNewRomanPSMT" w:hAnsi="TimesNewRomanPSMT" w:cs="TimesNewRomanPSMT"/>
        </w:rPr>
        <w:t xml:space="preserve">Algebra-readiness Intervention Modules for Middle School Students with Mathematics Difficulties </w:t>
      </w:r>
    </w:p>
    <w:p w14:paraId="2ACC7DF9" w14:textId="77777777" w:rsidR="00CB54D1" w:rsidRDefault="00CB54D1" w:rsidP="00CB54D1">
      <w:pPr>
        <w:adjustRightInd w:val="0"/>
        <w:spacing w:after="240"/>
        <w:ind w:firstLine="720"/>
        <w:contextualSpacing/>
      </w:pPr>
      <w:r>
        <w:t>College of Education, University of Wyoming, Laramie, WY</w:t>
      </w:r>
      <w:r w:rsidRPr="00404D77">
        <w:t xml:space="preserve">, U.S. </w:t>
      </w:r>
    </w:p>
    <w:p w14:paraId="02097361" w14:textId="77777777" w:rsidR="00CB54D1" w:rsidRDefault="00CB54D1" w:rsidP="00CB54D1">
      <w:pPr>
        <w:adjustRightInd w:val="0"/>
        <w:spacing w:after="240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Research Associate </w:t>
      </w:r>
      <w:r w:rsidRPr="003654EA">
        <w:t xml:space="preserve">                                                                                                  </w:t>
      </w:r>
      <w:r>
        <w:t xml:space="preserve">                </w:t>
      </w:r>
      <w:r w:rsidRPr="003654EA">
        <w:t xml:space="preserve">2018 </w:t>
      </w:r>
    </w:p>
    <w:p w14:paraId="3F9C1360" w14:textId="77777777" w:rsidR="00CB54D1" w:rsidRPr="001F185F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 w:rsidRPr="001F185F">
        <w:rPr>
          <w:color w:val="000000" w:themeColor="text1"/>
        </w:rPr>
        <w:t xml:space="preserve">PI: Dr. Diane </w:t>
      </w:r>
      <w:proofErr w:type="spellStart"/>
      <w:r w:rsidRPr="001F185F">
        <w:rPr>
          <w:color w:val="000000" w:themeColor="text1"/>
        </w:rPr>
        <w:t>Pedrotty</w:t>
      </w:r>
      <w:proofErr w:type="spellEnd"/>
      <w:r w:rsidRPr="001F185F">
        <w:rPr>
          <w:color w:val="000000" w:themeColor="text1"/>
        </w:rPr>
        <w:t xml:space="preserve"> Bryant</w:t>
      </w:r>
    </w:p>
    <w:p w14:paraId="61A01A20" w14:textId="77777777" w:rsidR="00CB54D1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 w:rsidRPr="001F185F">
        <w:rPr>
          <w:color w:val="000000" w:themeColor="text1"/>
        </w:rPr>
        <w:t>Project AIM</w:t>
      </w:r>
      <w:r>
        <w:rPr>
          <w:color w:val="000000" w:themeColor="text1"/>
        </w:rPr>
        <w:t xml:space="preserve">: </w:t>
      </w:r>
      <w:r w:rsidRPr="001F185F">
        <w:rPr>
          <w:color w:val="000000" w:themeColor="text1"/>
        </w:rPr>
        <w:t>Algebra-Readiness Mathematic</w:t>
      </w:r>
      <w:r>
        <w:rPr>
          <w:color w:val="000000" w:themeColor="text1"/>
        </w:rPr>
        <w:t>s Intervention for Middle School Students</w:t>
      </w:r>
    </w:p>
    <w:p w14:paraId="56171CB5" w14:textId="77777777" w:rsidR="00CB54D1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>
        <w:rPr>
          <w:color w:val="000000" w:themeColor="text1"/>
        </w:rPr>
        <w:t>Institute of Education Sciences Funding</w:t>
      </w:r>
      <w:r w:rsidDel="00BD7823">
        <w:rPr>
          <w:color w:val="000000" w:themeColor="text1"/>
        </w:rPr>
        <w:t xml:space="preserve"> </w:t>
      </w:r>
    </w:p>
    <w:p w14:paraId="4FB538D9" w14:textId="77777777" w:rsidR="00CB54D1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 w:rsidRPr="001F185F">
        <w:rPr>
          <w:color w:val="000000" w:themeColor="text1"/>
        </w:rPr>
        <w:t>The Meadows Center for Preventing Educational Risks:</w:t>
      </w:r>
      <w:r>
        <w:rPr>
          <w:color w:val="000000" w:themeColor="text1"/>
        </w:rPr>
        <w:t xml:space="preserve"> Mathematics Institute</w:t>
      </w:r>
    </w:p>
    <w:p w14:paraId="7652C8A7" w14:textId="77777777" w:rsidR="00CB54D1" w:rsidRPr="007A28D4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>
        <w:rPr>
          <w:color w:val="000000" w:themeColor="text1"/>
        </w:rPr>
        <w:t xml:space="preserve">University of Texas at </w:t>
      </w:r>
      <w:r w:rsidRPr="001F185F">
        <w:rPr>
          <w:color w:val="000000" w:themeColor="text1"/>
        </w:rPr>
        <w:t>Austin, Austin, TX</w:t>
      </w:r>
      <w:r>
        <w:rPr>
          <w:color w:val="000000" w:themeColor="text1"/>
        </w:rPr>
        <w:t>,</w:t>
      </w:r>
      <w:r w:rsidRPr="001F185F">
        <w:rPr>
          <w:color w:val="000000" w:themeColor="text1"/>
        </w:rPr>
        <w:t xml:space="preserve"> U.S. </w:t>
      </w:r>
    </w:p>
    <w:p w14:paraId="60E8971E" w14:textId="77777777" w:rsidR="00CB54D1" w:rsidRDefault="00CB54D1" w:rsidP="00CB54D1">
      <w:pPr>
        <w:adjustRightInd w:val="0"/>
        <w:spacing w:after="240"/>
        <w:contextualSpacing/>
        <w:rPr>
          <w:b/>
          <w:color w:val="000000" w:themeColor="text1"/>
        </w:rPr>
      </w:pPr>
    </w:p>
    <w:p w14:paraId="55FA3BAE" w14:textId="77777777" w:rsidR="00CB54D1" w:rsidRDefault="00CB54D1" w:rsidP="00CB54D1">
      <w:pPr>
        <w:adjustRightInd w:val="0"/>
        <w:spacing w:after="240"/>
        <w:contextualSpacing/>
        <w:rPr>
          <w:color w:val="000000" w:themeColor="text1"/>
        </w:rPr>
      </w:pPr>
      <w:r w:rsidRPr="00F534B7">
        <w:rPr>
          <w:b/>
          <w:color w:val="000000" w:themeColor="text1"/>
        </w:rPr>
        <w:t>Graduate Research Assistant</w:t>
      </w:r>
      <w:r w:rsidRPr="001F185F">
        <w:rPr>
          <w:color w:val="000000" w:themeColor="text1"/>
        </w:rPr>
        <w:t xml:space="preserve"> </w:t>
      </w:r>
      <w:r>
        <w:t xml:space="preserve">                                                                                     2016 – 2018</w:t>
      </w:r>
    </w:p>
    <w:p w14:paraId="7BD05D9F" w14:textId="77777777" w:rsidR="00CB54D1" w:rsidRPr="001F185F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 w:rsidRPr="001F185F">
        <w:rPr>
          <w:color w:val="000000" w:themeColor="text1"/>
        </w:rPr>
        <w:t xml:space="preserve">PI: Dr. Diane </w:t>
      </w:r>
      <w:proofErr w:type="spellStart"/>
      <w:r w:rsidRPr="001F185F">
        <w:rPr>
          <w:color w:val="000000" w:themeColor="text1"/>
        </w:rPr>
        <w:t>Pedrotty</w:t>
      </w:r>
      <w:proofErr w:type="spellEnd"/>
      <w:r w:rsidRPr="001F185F">
        <w:rPr>
          <w:color w:val="000000" w:themeColor="text1"/>
        </w:rPr>
        <w:t xml:space="preserve"> Bryant</w:t>
      </w:r>
    </w:p>
    <w:p w14:paraId="03A48DAF" w14:textId="77777777" w:rsidR="00CB54D1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 w:rsidRPr="001F185F">
        <w:rPr>
          <w:color w:val="000000" w:themeColor="text1"/>
        </w:rPr>
        <w:t>Project AIM</w:t>
      </w:r>
      <w:r>
        <w:rPr>
          <w:color w:val="000000" w:themeColor="text1"/>
        </w:rPr>
        <w:t xml:space="preserve">: </w:t>
      </w:r>
      <w:r w:rsidRPr="001F185F">
        <w:rPr>
          <w:color w:val="000000" w:themeColor="text1"/>
        </w:rPr>
        <w:t>Algebra-Readiness Mathematic</w:t>
      </w:r>
      <w:r>
        <w:rPr>
          <w:color w:val="000000" w:themeColor="text1"/>
        </w:rPr>
        <w:t>s Intervention for Middle School Students</w:t>
      </w:r>
    </w:p>
    <w:p w14:paraId="5ADC1BDC" w14:textId="77777777" w:rsidR="00CB54D1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>
        <w:rPr>
          <w:color w:val="000000" w:themeColor="text1"/>
        </w:rPr>
        <w:t>Institute of Education Sciences Funding</w:t>
      </w:r>
      <w:r w:rsidDel="00BD7823">
        <w:rPr>
          <w:color w:val="000000" w:themeColor="text1"/>
        </w:rPr>
        <w:t xml:space="preserve"> </w:t>
      </w:r>
    </w:p>
    <w:p w14:paraId="4925A3FC" w14:textId="77777777" w:rsidR="00CB54D1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 w:rsidRPr="001F185F">
        <w:rPr>
          <w:color w:val="000000" w:themeColor="text1"/>
        </w:rPr>
        <w:t>The Meadows Center for Preventing Educational Risks:</w:t>
      </w:r>
      <w:r>
        <w:rPr>
          <w:color w:val="000000" w:themeColor="text1"/>
        </w:rPr>
        <w:t xml:space="preserve"> Mathematics Institute</w:t>
      </w:r>
    </w:p>
    <w:p w14:paraId="4410C4F3" w14:textId="77777777" w:rsidR="00CB54D1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>
        <w:rPr>
          <w:color w:val="000000" w:themeColor="text1"/>
        </w:rPr>
        <w:t xml:space="preserve">University of Texas at </w:t>
      </w:r>
      <w:r w:rsidRPr="001F185F">
        <w:rPr>
          <w:color w:val="000000" w:themeColor="text1"/>
        </w:rPr>
        <w:t>Austin, Austin, TX</w:t>
      </w:r>
      <w:r>
        <w:rPr>
          <w:color w:val="000000" w:themeColor="text1"/>
        </w:rPr>
        <w:t>,</w:t>
      </w:r>
      <w:r w:rsidRPr="001F185F">
        <w:rPr>
          <w:color w:val="000000" w:themeColor="text1"/>
        </w:rPr>
        <w:t xml:space="preserve"> U.S. </w:t>
      </w:r>
    </w:p>
    <w:p w14:paraId="52608647" w14:textId="77777777" w:rsidR="00CB54D1" w:rsidRDefault="00CB54D1" w:rsidP="00CB54D1">
      <w:pPr>
        <w:tabs>
          <w:tab w:val="left" w:pos="1008"/>
        </w:tabs>
        <w:outlineLvl w:val="0"/>
        <w:rPr>
          <w:b/>
          <w:color w:val="000000" w:themeColor="text1"/>
        </w:rPr>
      </w:pPr>
    </w:p>
    <w:p w14:paraId="5C0C3020" w14:textId="77777777" w:rsidR="00CB54D1" w:rsidRPr="007A7719" w:rsidRDefault="00CB54D1" w:rsidP="00CB54D1">
      <w:pPr>
        <w:outlineLvl w:val="0"/>
      </w:pPr>
      <w:r w:rsidRPr="007A7719">
        <w:rPr>
          <w:b/>
          <w:color w:val="000000" w:themeColor="text1"/>
        </w:rPr>
        <w:t xml:space="preserve">Graduate Principal Investigator/Interventionist </w:t>
      </w:r>
      <w:r>
        <w:rPr>
          <w:b/>
          <w:color w:val="000000" w:themeColor="text1"/>
        </w:rPr>
        <w:t xml:space="preserve">                 </w:t>
      </w:r>
      <w:r w:rsidRPr="007A7719">
        <w:t xml:space="preserve">                </w:t>
      </w:r>
      <w:r>
        <w:t xml:space="preserve">                    </w:t>
      </w:r>
      <w:r w:rsidRPr="00480437">
        <w:t>2017</w:t>
      </w:r>
      <w:r>
        <w:t xml:space="preserve"> – 2018</w:t>
      </w:r>
    </w:p>
    <w:p w14:paraId="5A9F2FC3" w14:textId="77777777" w:rsidR="00CB54D1" w:rsidRPr="00480437" w:rsidRDefault="00CB54D1" w:rsidP="00CB54D1">
      <w:pPr>
        <w:adjustRightInd w:val="0"/>
        <w:spacing w:after="240"/>
        <w:ind w:firstLine="720"/>
        <w:contextualSpacing/>
        <w:rPr>
          <w:bCs/>
          <w:color w:val="111D2E"/>
        </w:rPr>
      </w:pPr>
      <w:r w:rsidRPr="00480437">
        <w:rPr>
          <w:bCs/>
          <w:color w:val="111D2E"/>
        </w:rPr>
        <w:t xml:space="preserve">Fraction Interventions for </w:t>
      </w:r>
      <w:r>
        <w:rPr>
          <w:bCs/>
          <w:color w:val="111D2E"/>
        </w:rPr>
        <w:t>Fifth</w:t>
      </w:r>
      <w:r w:rsidRPr="00480437">
        <w:rPr>
          <w:bCs/>
          <w:color w:val="111D2E"/>
        </w:rPr>
        <w:t xml:space="preserve"> Graders with Mathematics Difficulties</w:t>
      </w:r>
    </w:p>
    <w:p w14:paraId="27F83A83" w14:textId="77777777" w:rsidR="00CB54D1" w:rsidRPr="0089376B" w:rsidRDefault="00CB54D1" w:rsidP="00CB54D1">
      <w:pPr>
        <w:ind w:firstLine="720"/>
        <w:outlineLvl w:val="0"/>
      </w:pPr>
      <w:r w:rsidRPr="00480437">
        <w:t xml:space="preserve">University of Texas at Austin, Austin, TX. U.S.    </w:t>
      </w:r>
    </w:p>
    <w:p w14:paraId="78E971ED" w14:textId="77777777" w:rsidR="00CB54D1" w:rsidRDefault="00CB54D1" w:rsidP="00CB54D1">
      <w:pPr>
        <w:outlineLvl w:val="0"/>
        <w:rPr>
          <w:b/>
          <w:color w:val="000000" w:themeColor="text1"/>
        </w:rPr>
      </w:pPr>
    </w:p>
    <w:p w14:paraId="2EC49619" w14:textId="77777777" w:rsidR="00CB54D1" w:rsidRPr="007A7719" w:rsidRDefault="00CB54D1" w:rsidP="00CB54D1">
      <w:pPr>
        <w:outlineLvl w:val="0"/>
      </w:pPr>
      <w:r w:rsidRPr="007A7719">
        <w:rPr>
          <w:b/>
          <w:color w:val="000000" w:themeColor="text1"/>
        </w:rPr>
        <w:t xml:space="preserve">Graduate Principal Investigator/Interventionist </w:t>
      </w:r>
      <w:r>
        <w:rPr>
          <w:b/>
          <w:color w:val="000000" w:themeColor="text1"/>
        </w:rPr>
        <w:t xml:space="preserve">                 </w:t>
      </w:r>
      <w:r w:rsidRPr="007A7719">
        <w:t xml:space="preserve">                </w:t>
      </w:r>
      <w:r>
        <w:t xml:space="preserve">                    2016 – </w:t>
      </w:r>
      <w:r w:rsidRPr="00480437">
        <w:t>2017</w:t>
      </w:r>
    </w:p>
    <w:p w14:paraId="46BF0071" w14:textId="77777777" w:rsidR="00CB54D1" w:rsidRDefault="00CB54D1" w:rsidP="00CB54D1">
      <w:pPr>
        <w:adjustRightInd w:val="0"/>
        <w:spacing w:after="240"/>
        <w:ind w:left="720"/>
        <w:contextualSpacing/>
        <w:rPr>
          <w:bCs/>
          <w:color w:val="111D2E"/>
        </w:rPr>
      </w:pPr>
      <w:r w:rsidRPr="00480437">
        <w:rPr>
          <w:bCs/>
          <w:color w:val="111D2E"/>
        </w:rPr>
        <w:t xml:space="preserve">The Effectiveness of Fraction Interventions for </w:t>
      </w:r>
      <w:r>
        <w:rPr>
          <w:bCs/>
          <w:color w:val="111D2E"/>
        </w:rPr>
        <w:t>Fifth</w:t>
      </w:r>
      <w:r w:rsidRPr="00480437">
        <w:rPr>
          <w:bCs/>
          <w:color w:val="111D2E"/>
        </w:rPr>
        <w:t xml:space="preserve"> </w:t>
      </w:r>
      <w:r>
        <w:rPr>
          <w:bCs/>
          <w:color w:val="111D2E"/>
        </w:rPr>
        <w:t xml:space="preserve">Graders with </w:t>
      </w:r>
    </w:p>
    <w:p w14:paraId="2880D435" w14:textId="77777777" w:rsidR="00CB54D1" w:rsidRPr="00480437" w:rsidRDefault="00CB54D1" w:rsidP="00CB54D1">
      <w:pPr>
        <w:adjustRightInd w:val="0"/>
        <w:spacing w:after="240"/>
        <w:ind w:left="720"/>
        <w:contextualSpacing/>
        <w:rPr>
          <w:bCs/>
          <w:color w:val="111D2E"/>
        </w:rPr>
      </w:pPr>
      <w:r>
        <w:rPr>
          <w:bCs/>
          <w:color w:val="111D2E"/>
        </w:rPr>
        <w:t xml:space="preserve">Mathematic </w:t>
      </w:r>
      <w:r w:rsidRPr="00480437">
        <w:rPr>
          <w:bCs/>
          <w:color w:val="111D2E"/>
        </w:rPr>
        <w:t>Difficulties</w:t>
      </w:r>
    </w:p>
    <w:p w14:paraId="7159B0F8" w14:textId="77777777" w:rsidR="00CB54D1" w:rsidRPr="007972BD" w:rsidRDefault="00CB54D1" w:rsidP="00CB54D1">
      <w:pPr>
        <w:ind w:firstLine="720"/>
        <w:outlineLvl w:val="0"/>
      </w:pPr>
      <w:r w:rsidRPr="00480437">
        <w:t xml:space="preserve">University of Texas at Austin, Austin, TX. U.S.    </w:t>
      </w:r>
    </w:p>
    <w:p w14:paraId="18E71162" w14:textId="77777777" w:rsidR="00CB54D1" w:rsidRDefault="00CB54D1" w:rsidP="00CB54D1">
      <w:pPr>
        <w:rPr>
          <w:b/>
          <w:highlight w:val="yellow"/>
          <w:lang w:eastAsia="en-US"/>
        </w:rPr>
      </w:pPr>
    </w:p>
    <w:p w14:paraId="739296AB" w14:textId="77777777" w:rsidR="00CB54D1" w:rsidRDefault="00CB54D1" w:rsidP="00CB54D1">
      <w:pPr>
        <w:adjustRightInd w:val="0"/>
        <w:spacing w:after="240"/>
        <w:contextualSpacing/>
        <w:rPr>
          <w:color w:val="000000" w:themeColor="text1"/>
        </w:rPr>
      </w:pPr>
      <w:r w:rsidRPr="00F534B7">
        <w:rPr>
          <w:b/>
          <w:color w:val="000000" w:themeColor="text1"/>
        </w:rPr>
        <w:t>Graduate Research Assistant</w:t>
      </w:r>
      <w:r w:rsidRPr="001F185F">
        <w:rPr>
          <w:color w:val="000000" w:themeColor="text1"/>
        </w:rPr>
        <w:t xml:space="preserve"> </w:t>
      </w:r>
      <w:r>
        <w:t xml:space="preserve">                                                                                                 2016</w:t>
      </w:r>
    </w:p>
    <w:p w14:paraId="59AB158E" w14:textId="77777777" w:rsidR="00CB54D1" w:rsidRPr="005D663F" w:rsidRDefault="00CB54D1" w:rsidP="00CB54D1">
      <w:pPr>
        <w:adjustRightInd w:val="0"/>
        <w:spacing w:after="240"/>
        <w:ind w:firstLine="720"/>
        <w:contextualSpacing/>
      </w:pPr>
      <w:r w:rsidRPr="005D663F">
        <w:rPr>
          <w:color w:val="000000" w:themeColor="text1"/>
        </w:rPr>
        <w:t xml:space="preserve">PI: Dr. </w:t>
      </w:r>
      <w:r w:rsidRPr="005D663F">
        <w:t xml:space="preserve">North </w:t>
      </w:r>
      <w:proofErr w:type="spellStart"/>
      <w:r w:rsidRPr="005D663F">
        <w:t>Cooc</w:t>
      </w:r>
      <w:proofErr w:type="spellEnd"/>
    </w:p>
    <w:p w14:paraId="1366D6F5" w14:textId="77777777" w:rsidR="00CB54D1" w:rsidRDefault="00CB54D1" w:rsidP="00CB54D1">
      <w:pPr>
        <w:adjustRightInd w:val="0"/>
        <w:spacing w:after="240"/>
        <w:ind w:firstLine="720"/>
        <w:contextualSpacing/>
      </w:pPr>
      <w:r>
        <w:t>The Preparation of Special Education Teachers: An International Comparison</w:t>
      </w:r>
    </w:p>
    <w:p w14:paraId="6B513DD5" w14:textId="77777777" w:rsidR="00CB54D1" w:rsidRDefault="00CB54D1" w:rsidP="00CB54D1">
      <w:pPr>
        <w:adjustRightInd w:val="0"/>
        <w:spacing w:after="240"/>
        <w:ind w:firstLine="720"/>
        <w:contextualSpacing/>
      </w:pPr>
      <w:r w:rsidRPr="00466FBE">
        <w:t>University</w:t>
      </w:r>
      <w:r>
        <w:t xml:space="preserve"> of Texas at Austin, Austin, TX,</w:t>
      </w:r>
      <w:r w:rsidRPr="00466FBE">
        <w:t xml:space="preserve"> U.S.    </w:t>
      </w:r>
    </w:p>
    <w:p w14:paraId="26BE0380" w14:textId="77777777" w:rsidR="00CB54D1" w:rsidRDefault="00CB54D1" w:rsidP="00CB54D1">
      <w:pPr>
        <w:adjustRightInd w:val="0"/>
        <w:spacing w:after="240"/>
        <w:contextualSpacing/>
        <w:rPr>
          <w:b/>
          <w:color w:val="000000" w:themeColor="text1"/>
        </w:rPr>
      </w:pPr>
    </w:p>
    <w:p w14:paraId="6299075C" w14:textId="77777777" w:rsidR="00CB54D1" w:rsidRDefault="00CB54D1" w:rsidP="00CB54D1">
      <w:pPr>
        <w:adjustRightInd w:val="0"/>
        <w:spacing w:after="240"/>
        <w:contextualSpacing/>
        <w:rPr>
          <w:color w:val="000000" w:themeColor="text1"/>
        </w:rPr>
      </w:pPr>
      <w:r w:rsidRPr="007A7719">
        <w:rPr>
          <w:b/>
        </w:rPr>
        <w:t xml:space="preserve">Project Coordinator                                                         </w:t>
      </w:r>
      <w:r>
        <w:t xml:space="preserve">                                                     </w:t>
      </w:r>
      <w:r w:rsidRPr="007A7719">
        <w:t xml:space="preserve">   </w:t>
      </w:r>
      <w:r w:rsidRPr="00D0380B">
        <w:t>2016</w:t>
      </w:r>
      <w:r>
        <w:t xml:space="preserve"> </w:t>
      </w:r>
    </w:p>
    <w:p w14:paraId="23BC47AA" w14:textId="77777777" w:rsidR="00CB54D1" w:rsidRPr="00B53F1A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 w:rsidRPr="001F185F">
        <w:rPr>
          <w:color w:val="000000" w:themeColor="text1"/>
        </w:rPr>
        <w:t xml:space="preserve">PI: Dr. Diane </w:t>
      </w:r>
      <w:proofErr w:type="spellStart"/>
      <w:r w:rsidRPr="001F185F">
        <w:rPr>
          <w:color w:val="000000" w:themeColor="text1"/>
        </w:rPr>
        <w:t>Pedrotty</w:t>
      </w:r>
      <w:proofErr w:type="spellEnd"/>
      <w:r w:rsidRPr="001F185F">
        <w:rPr>
          <w:color w:val="000000" w:themeColor="text1"/>
        </w:rPr>
        <w:t xml:space="preserve"> Bryant</w:t>
      </w:r>
      <w:r>
        <w:t xml:space="preserve"> </w:t>
      </w:r>
    </w:p>
    <w:p w14:paraId="0916062D" w14:textId="77777777" w:rsidR="00CB54D1" w:rsidRPr="00466FBE" w:rsidRDefault="00CB54D1" w:rsidP="00CB54D1">
      <w:pPr>
        <w:adjustRightInd w:val="0"/>
        <w:spacing w:after="240"/>
        <w:ind w:firstLine="720"/>
        <w:contextualSpacing/>
      </w:pPr>
      <w:r>
        <w:rPr>
          <w:color w:val="262626"/>
        </w:rPr>
        <w:t>Intervention Study for Writing</w:t>
      </w:r>
    </w:p>
    <w:p w14:paraId="2CF78F6A" w14:textId="77777777" w:rsidR="00CB54D1" w:rsidRDefault="00CB54D1" w:rsidP="00CB54D1">
      <w:pPr>
        <w:ind w:firstLine="720"/>
        <w:outlineLvl w:val="0"/>
      </w:pPr>
      <w:r w:rsidRPr="00466FBE">
        <w:t xml:space="preserve">University of Texas at Austin, Austin, TX. U.S.    </w:t>
      </w:r>
    </w:p>
    <w:p w14:paraId="3045AFA6" w14:textId="77777777" w:rsidR="00CB54D1" w:rsidRDefault="00CB54D1" w:rsidP="00CB54D1">
      <w:pPr>
        <w:rPr>
          <w:u w:val="single"/>
        </w:rPr>
      </w:pPr>
    </w:p>
    <w:p w14:paraId="7C703A7C" w14:textId="77777777" w:rsidR="00CB54D1" w:rsidRPr="00B53F1A" w:rsidRDefault="00CB54D1" w:rsidP="00CB54D1">
      <w:pPr>
        <w:adjustRightInd w:val="0"/>
        <w:spacing w:after="240"/>
        <w:contextualSpacing/>
        <w:rPr>
          <w:color w:val="000000" w:themeColor="text1"/>
        </w:rPr>
      </w:pPr>
      <w:r w:rsidRPr="007A7719">
        <w:rPr>
          <w:b/>
        </w:rPr>
        <w:t>Research Assistant</w:t>
      </w:r>
      <w:r>
        <w:t xml:space="preserve"> </w:t>
      </w:r>
      <w:r>
        <w:rPr>
          <w:color w:val="000000" w:themeColor="text1"/>
        </w:rPr>
        <w:t xml:space="preserve">                                                                                                      </w:t>
      </w:r>
      <w:r w:rsidRPr="00466FBE">
        <w:t xml:space="preserve">2015 – </w:t>
      </w:r>
      <w:r>
        <w:t>2016</w:t>
      </w:r>
    </w:p>
    <w:p w14:paraId="78809650" w14:textId="77777777" w:rsidR="00CB54D1" w:rsidRDefault="00CB54D1" w:rsidP="00CB54D1">
      <w:pPr>
        <w:adjustRightInd w:val="0"/>
        <w:spacing w:after="240"/>
        <w:ind w:firstLine="720"/>
        <w:contextualSpacing/>
      </w:pPr>
      <w:r w:rsidRPr="001F185F">
        <w:rPr>
          <w:color w:val="000000" w:themeColor="text1"/>
        </w:rPr>
        <w:t xml:space="preserve">PI: Dr. Diane </w:t>
      </w:r>
      <w:proofErr w:type="spellStart"/>
      <w:r w:rsidRPr="001F185F">
        <w:rPr>
          <w:color w:val="000000" w:themeColor="text1"/>
        </w:rPr>
        <w:t>Pedrotty</w:t>
      </w:r>
      <w:proofErr w:type="spellEnd"/>
      <w:r w:rsidRPr="001F185F">
        <w:rPr>
          <w:color w:val="000000" w:themeColor="text1"/>
        </w:rPr>
        <w:t xml:space="preserve"> Bryant</w:t>
      </w:r>
    </w:p>
    <w:p w14:paraId="78137139" w14:textId="77777777" w:rsidR="00CB54D1" w:rsidRDefault="00CB54D1" w:rsidP="00CB54D1">
      <w:pPr>
        <w:adjustRightInd w:val="0"/>
        <w:spacing w:after="240"/>
        <w:ind w:firstLine="720"/>
        <w:contextualSpacing/>
      </w:pPr>
      <w:r>
        <w:t xml:space="preserve">Observation Study for Writing </w:t>
      </w:r>
    </w:p>
    <w:p w14:paraId="1CEB82C8" w14:textId="77777777" w:rsidR="00CB54D1" w:rsidRPr="007972BD" w:rsidRDefault="00CB54D1" w:rsidP="00CB54D1">
      <w:pPr>
        <w:ind w:firstLine="720"/>
        <w:outlineLvl w:val="0"/>
      </w:pPr>
      <w:r w:rsidRPr="00466FBE">
        <w:t xml:space="preserve">University of Texas at Austin, Austin, TX. U.S.    </w:t>
      </w:r>
    </w:p>
    <w:p w14:paraId="1204FBDD" w14:textId="77777777" w:rsidR="00CB54D1" w:rsidRDefault="00CB54D1" w:rsidP="00CB54D1">
      <w:pPr>
        <w:adjustRightInd w:val="0"/>
        <w:spacing w:after="240"/>
        <w:contextualSpacing/>
        <w:rPr>
          <w:b/>
          <w:color w:val="000000" w:themeColor="text1"/>
        </w:rPr>
      </w:pPr>
    </w:p>
    <w:p w14:paraId="643F1284" w14:textId="77777777" w:rsidR="00CB54D1" w:rsidRPr="007868D2" w:rsidRDefault="00CB54D1" w:rsidP="00CB54D1">
      <w:pPr>
        <w:adjustRightInd w:val="0"/>
        <w:spacing w:after="240"/>
        <w:contextualSpacing/>
        <w:rPr>
          <w:color w:val="000000" w:themeColor="text1"/>
        </w:rPr>
      </w:pPr>
      <w:r w:rsidRPr="007A7719">
        <w:rPr>
          <w:b/>
        </w:rPr>
        <w:t xml:space="preserve">Research Assistant </w:t>
      </w:r>
      <w:r w:rsidRPr="007A7719">
        <w:rPr>
          <w:b/>
          <w:color w:val="000000" w:themeColor="text1"/>
        </w:rPr>
        <w:t xml:space="preserve">         </w:t>
      </w:r>
      <w:r>
        <w:rPr>
          <w:b/>
          <w:color w:val="000000" w:themeColor="text1"/>
        </w:rPr>
        <w:t xml:space="preserve">                               </w:t>
      </w:r>
      <w:r w:rsidRPr="007A7719">
        <w:t xml:space="preserve">                                                                          </w:t>
      </w:r>
      <w:r w:rsidRPr="007868D2">
        <w:t>2015</w:t>
      </w:r>
    </w:p>
    <w:p w14:paraId="62B64BDC" w14:textId="77777777" w:rsidR="00CB54D1" w:rsidRDefault="00CB54D1" w:rsidP="00CB54D1">
      <w:pPr>
        <w:ind w:firstLine="720"/>
        <w:outlineLvl w:val="0"/>
      </w:pPr>
      <w:r w:rsidRPr="007868D2">
        <w:rPr>
          <w:color w:val="000000" w:themeColor="text1"/>
        </w:rPr>
        <w:t xml:space="preserve">PI: Dr. Diane </w:t>
      </w:r>
      <w:proofErr w:type="spellStart"/>
      <w:r w:rsidRPr="007868D2">
        <w:rPr>
          <w:color w:val="000000" w:themeColor="text1"/>
        </w:rPr>
        <w:t>Pedrotty</w:t>
      </w:r>
      <w:proofErr w:type="spellEnd"/>
      <w:r w:rsidRPr="007868D2">
        <w:rPr>
          <w:color w:val="000000" w:themeColor="text1"/>
        </w:rPr>
        <w:t xml:space="preserve"> Bryant</w:t>
      </w:r>
    </w:p>
    <w:p w14:paraId="06892512" w14:textId="77777777" w:rsidR="00CB54D1" w:rsidRPr="007868D2" w:rsidRDefault="00CB54D1" w:rsidP="00CB54D1">
      <w:pPr>
        <w:ind w:firstLine="720"/>
        <w:outlineLvl w:val="0"/>
      </w:pPr>
      <w:r w:rsidRPr="007868D2">
        <w:t xml:space="preserve">Early Numeracy for Students with Autism. </w:t>
      </w:r>
    </w:p>
    <w:p w14:paraId="565FD777" w14:textId="77777777" w:rsidR="00CB54D1" w:rsidRPr="007972BD" w:rsidRDefault="00CB54D1" w:rsidP="00CB54D1">
      <w:pPr>
        <w:ind w:firstLine="720"/>
        <w:outlineLvl w:val="0"/>
      </w:pPr>
      <w:r w:rsidRPr="007868D2">
        <w:t xml:space="preserve">University of Texas at Austin, Austin, TX. U.S.    </w:t>
      </w:r>
    </w:p>
    <w:p w14:paraId="35D9C55A" w14:textId="77777777" w:rsidR="00CB54D1" w:rsidRDefault="00CB54D1" w:rsidP="00CB54D1">
      <w:pPr>
        <w:adjustRightInd w:val="0"/>
        <w:spacing w:after="240"/>
        <w:contextualSpacing/>
        <w:rPr>
          <w:b/>
          <w:color w:val="000000" w:themeColor="text1"/>
        </w:rPr>
      </w:pPr>
    </w:p>
    <w:p w14:paraId="7E74CE5B" w14:textId="77777777" w:rsidR="00CB54D1" w:rsidRDefault="00CB54D1" w:rsidP="00CB54D1">
      <w:pPr>
        <w:adjustRightInd w:val="0"/>
        <w:spacing w:after="240"/>
        <w:contextualSpacing/>
        <w:rPr>
          <w:color w:val="000000" w:themeColor="text1"/>
        </w:rPr>
      </w:pPr>
      <w:r w:rsidRPr="00F534B7">
        <w:rPr>
          <w:b/>
          <w:color w:val="000000" w:themeColor="text1"/>
        </w:rPr>
        <w:t>Graduate Research Assistant</w:t>
      </w:r>
      <w:r w:rsidRPr="001F185F">
        <w:rPr>
          <w:color w:val="000000" w:themeColor="text1"/>
        </w:rPr>
        <w:t xml:space="preserve"> </w:t>
      </w:r>
      <w:r>
        <w:t xml:space="preserve">                                                                                     2014 – 2015</w:t>
      </w:r>
    </w:p>
    <w:p w14:paraId="621D6FE5" w14:textId="77777777" w:rsidR="00CB54D1" w:rsidRPr="001F185F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 w:rsidRPr="001F185F">
        <w:rPr>
          <w:color w:val="000000" w:themeColor="text1"/>
        </w:rPr>
        <w:t xml:space="preserve">PI: Dr. Diane </w:t>
      </w:r>
      <w:proofErr w:type="spellStart"/>
      <w:r w:rsidRPr="001F185F">
        <w:rPr>
          <w:color w:val="000000" w:themeColor="text1"/>
        </w:rPr>
        <w:t>Pedrotty</w:t>
      </w:r>
      <w:proofErr w:type="spellEnd"/>
      <w:r w:rsidRPr="001F185F">
        <w:rPr>
          <w:color w:val="000000" w:themeColor="text1"/>
        </w:rPr>
        <w:t xml:space="preserve"> Bryant</w:t>
      </w:r>
    </w:p>
    <w:p w14:paraId="1E5A812E" w14:textId="77777777" w:rsidR="00CB54D1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 w:rsidRPr="001F185F">
        <w:rPr>
          <w:color w:val="000000" w:themeColor="text1"/>
        </w:rPr>
        <w:t>Project AIM</w:t>
      </w:r>
      <w:r>
        <w:rPr>
          <w:color w:val="000000" w:themeColor="text1"/>
        </w:rPr>
        <w:t xml:space="preserve">: </w:t>
      </w:r>
      <w:r w:rsidRPr="001F185F">
        <w:rPr>
          <w:color w:val="000000" w:themeColor="text1"/>
        </w:rPr>
        <w:t>Algebra-Readiness Mathematic</w:t>
      </w:r>
      <w:r>
        <w:rPr>
          <w:color w:val="000000" w:themeColor="text1"/>
        </w:rPr>
        <w:t>s Intervention for Middle School Students</w:t>
      </w:r>
    </w:p>
    <w:p w14:paraId="111A8526" w14:textId="77777777" w:rsidR="00CB54D1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>
        <w:rPr>
          <w:color w:val="000000" w:themeColor="text1"/>
        </w:rPr>
        <w:lastRenderedPageBreak/>
        <w:t>Institute of Education Sciences Funding</w:t>
      </w:r>
      <w:r w:rsidDel="00BD7823">
        <w:rPr>
          <w:color w:val="000000" w:themeColor="text1"/>
        </w:rPr>
        <w:t xml:space="preserve"> </w:t>
      </w:r>
    </w:p>
    <w:p w14:paraId="4172C890" w14:textId="77777777" w:rsidR="00CB54D1" w:rsidRDefault="00CB54D1" w:rsidP="00CB54D1">
      <w:pPr>
        <w:adjustRightInd w:val="0"/>
        <w:spacing w:after="240"/>
        <w:ind w:firstLine="720"/>
        <w:contextualSpacing/>
        <w:rPr>
          <w:color w:val="000000" w:themeColor="text1"/>
        </w:rPr>
      </w:pPr>
      <w:r w:rsidRPr="001F185F">
        <w:rPr>
          <w:color w:val="000000" w:themeColor="text1"/>
        </w:rPr>
        <w:t>The Meadows Center for Preventing Educational Risks:</w:t>
      </w:r>
      <w:r>
        <w:rPr>
          <w:color w:val="000000" w:themeColor="text1"/>
        </w:rPr>
        <w:t xml:space="preserve"> Mathematics Institute</w:t>
      </w:r>
    </w:p>
    <w:p w14:paraId="6B851A45" w14:textId="77777777" w:rsidR="00CB54D1" w:rsidRDefault="00CB54D1" w:rsidP="00CB54D1">
      <w:pPr>
        <w:ind w:firstLine="72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University of Texas at </w:t>
      </w:r>
      <w:r w:rsidRPr="001F185F">
        <w:rPr>
          <w:color w:val="000000" w:themeColor="text1"/>
        </w:rPr>
        <w:t>Austin, Austin, TX</w:t>
      </w:r>
      <w:r>
        <w:rPr>
          <w:color w:val="000000" w:themeColor="text1"/>
        </w:rPr>
        <w:t>,</w:t>
      </w:r>
      <w:r w:rsidRPr="001F185F">
        <w:rPr>
          <w:color w:val="000000" w:themeColor="text1"/>
        </w:rPr>
        <w:t xml:space="preserve"> U.</w:t>
      </w:r>
      <w:r>
        <w:rPr>
          <w:color w:val="000000" w:themeColor="text1"/>
        </w:rPr>
        <w:t xml:space="preserve">S. </w:t>
      </w:r>
    </w:p>
    <w:p w14:paraId="6C4DC0B9" w14:textId="77777777" w:rsidR="00CB54D1" w:rsidRDefault="00CB54D1" w:rsidP="00CB54D1">
      <w:pPr>
        <w:ind w:firstLine="720"/>
        <w:outlineLvl w:val="0"/>
        <w:rPr>
          <w:color w:val="000000" w:themeColor="text1"/>
        </w:rPr>
      </w:pPr>
    </w:p>
    <w:p w14:paraId="7DE77C8E" w14:textId="77777777" w:rsidR="00CB54D1" w:rsidRPr="007A7719" w:rsidRDefault="00CB54D1" w:rsidP="00CB54D1">
      <w:pPr>
        <w:adjustRightInd w:val="0"/>
        <w:spacing w:after="240"/>
        <w:contextualSpacing/>
        <w:rPr>
          <w:b/>
        </w:rPr>
      </w:pPr>
      <w:r w:rsidRPr="007A7719">
        <w:rPr>
          <w:b/>
        </w:rPr>
        <w:t xml:space="preserve">Research Assistant/Interventionist </w:t>
      </w:r>
      <w:r>
        <w:t xml:space="preserve">                                                                                        2014 </w:t>
      </w:r>
    </w:p>
    <w:p w14:paraId="34A23D76" w14:textId="77777777" w:rsidR="00CB54D1" w:rsidRDefault="00CB54D1" w:rsidP="00CB54D1">
      <w:pPr>
        <w:adjustRightInd w:val="0"/>
        <w:spacing w:after="240"/>
        <w:ind w:firstLine="720"/>
        <w:contextualSpacing/>
      </w:pPr>
      <w:r w:rsidRPr="007868D2">
        <w:t xml:space="preserve">PI: Dr. Diane </w:t>
      </w:r>
      <w:proofErr w:type="spellStart"/>
      <w:r w:rsidRPr="007868D2">
        <w:t>Pedrotty</w:t>
      </w:r>
      <w:proofErr w:type="spellEnd"/>
      <w:r w:rsidRPr="007868D2">
        <w:t xml:space="preserve"> Bryant</w:t>
      </w:r>
    </w:p>
    <w:p w14:paraId="4F1CA4AB" w14:textId="77777777" w:rsidR="00CB54D1" w:rsidRPr="007868D2" w:rsidRDefault="00CB54D1" w:rsidP="00CB54D1">
      <w:pPr>
        <w:adjustRightInd w:val="0"/>
        <w:spacing w:after="240"/>
        <w:ind w:left="720"/>
        <w:contextualSpacing/>
      </w:pPr>
      <w:r w:rsidRPr="007868D2">
        <w:t>Effect of Cognitive Strategies on Mathematics Word Problem Solving for Third Graders with Lea</w:t>
      </w:r>
      <w:r>
        <w:t>r</w:t>
      </w:r>
      <w:r w:rsidRPr="007868D2">
        <w:t>ning Disabilities</w:t>
      </w:r>
    </w:p>
    <w:p w14:paraId="18E614EE" w14:textId="77777777" w:rsidR="00CB54D1" w:rsidRPr="007868D2" w:rsidRDefault="00CB54D1" w:rsidP="00CB54D1">
      <w:pPr>
        <w:ind w:firstLine="720"/>
        <w:outlineLvl w:val="0"/>
      </w:pPr>
      <w:r w:rsidRPr="007868D2">
        <w:t xml:space="preserve">University of Texas at Austin, Austin, TX, U.S.            </w:t>
      </w:r>
    </w:p>
    <w:p w14:paraId="4DBDBC03" w14:textId="77777777" w:rsidR="00CB54D1" w:rsidRDefault="00CB54D1" w:rsidP="00CB54D1">
      <w:pPr>
        <w:contextualSpacing/>
        <w:rPr>
          <w:b/>
        </w:rPr>
      </w:pPr>
    </w:p>
    <w:p w14:paraId="02E298DC" w14:textId="77777777" w:rsidR="00CB54D1" w:rsidRDefault="00CB54D1" w:rsidP="00CB54D1">
      <w:pPr>
        <w:adjustRightInd w:val="0"/>
        <w:spacing w:after="240"/>
        <w:contextualSpacing/>
      </w:pPr>
      <w:r w:rsidRPr="007A7719">
        <w:rPr>
          <w:b/>
        </w:rPr>
        <w:t xml:space="preserve">Research Assistant </w:t>
      </w:r>
      <w:r>
        <w:rPr>
          <w:b/>
        </w:rPr>
        <w:t xml:space="preserve">                    </w:t>
      </w:r>
      <w:r w:rsidRPr="007A7719">
        <w:t xml:space="preserve">                                                                                              </w:t>
      </w:r>
      <w:r>
        <w:t>2014</w:t>
      </w:r>
    </w:p>
    <w:p w14:paraId="4A0ED443" w14:textId="77777777" w:rsidR="00CB54D1" w:rsidRPr="007868D2" w:rsidRDefault="00CB54D1" w:rsidP="00CB54D1">
      <w:pPr>
        <w:adjustRightInd w:val="0"/>
        <w:spacing w:after="240"/>
        <w:ind w:firstLine="720"/>
        <w:contextualSpacing/>
      </w:pPr>
      <w:r w:rsidRPr="007868D2">
        <w:t xml:space="preserve">PI: Dr. Diane </w:t>
      </w:r>
      <w:proofErr w:type="spellStart"/>
      <w:r w:rsidRPr="007868D2">
        <w:t>Pedrotty</w:t>
      </w:r>
      <w:proofErr w:type="spellEnd"/>
      <w:r w:rsidRPr="007868D2">
        <w:t xml:space="preserve"> Bryant</w:t>
      </w:r>
    </w:p>
    <w:p w14:paraId="35F1EBDB" w14:textId="77777777" w:rsidR="00CB54D1" w:rsidRPr="007868D2" w:rsidRDefault="00CB54D1" w:rsidP="00CB54D1">
      <w:pPr>
        <w:adjustRightInd w:val="0"/>
        <w:spacing w:after="240"/>
        <w:ind w:left="720"/>
        <w:contextualSpacing/>
      </w:pPr>
      <w:r w:rsidRPr="007868D2">
        <w:t>Response to Intervention: Progress Monitoring Measures Developing Alternative Assessments for Addition, Subtraction, and Multiplication for Third and Fourth Graders</w:t>
      </w:r>
    </w:p>
    <w:p w14:paraId="1CF1EF0D" w14:textId="77777777" w:rsidR="00CB54D1" w:rsidRDefault="00CB54D1" w:rsidP="00CB54D1">
      <w:pPr>
        <w:ind w:firstLine="720"/>
        <w:outlineLvl w:val="0"/>
        <w:rPr>
          <w:color w:val="000000" w:themeColor="text1"/>
        </w:rPr>
      </w:pPr>
      <w:r w:rsidRPr="007868D2">
        <w:t xml:space="preserve">University of Texas at Austin, Austin, TX, U.S.        </w:t>
      </w:r>
    </w:p>
    <w:p w14:paraId="086C8BEF" w14:textId="77777777" w:rsidR="00CB54D1" w:rsidRDefault="00CB54D1" w:rsidP="00CB54D1">
      <w:pPr>
        <w:rPr>
          <w:b/>
          <w:highlight w:val="yellow"/>
          <w:lang w:eastAsia="en-US"/>
        </w:rPr>
      </w:pPr>
    </w:p>
    <w:p w14:paraId="47410ADE" w14:textId="77777777" w:rsidR="00CB54D1" w:rsidRDefault="00CB54D1" w:rsidP="00CB54D1">
      <w:pPr>
        <w:rPr>
          <w:b/>
          <w:lang w:eastAsia="en-US"/>
        </w:rPr>
      </w:pPr>
      <w:r w:rsidRPr="007B1F23">
        <w:rPr>
          <w:b/>
        </w:rPr>
        <w:t>UNIVERSITY TEACHING</w:t>
      </w:r>
      <w:r>
        <w:rPr>
          <w:b/>
        </w:rPr>
        <w:t xml:space="preserve"> &amp; SUPERVISION</w:t>
      </w:r>
    </w:p>
    <w:p w14:paraId="254AC596" w14:textId="77777777" w:rsidR="00CB54D1" w:rsidRDefault="00CB54D1" w:rsidP="00CB54D1">
      <w:pPr>
        <w:rPr>
          <w:b/>
          <w:highlight w:val="yellow"/>
          <w:lang w:eastAsia="en-US"/>
        </w:rPr>
      </w:pPr>
    </w:p>
    <w:p w14:paraId="408AC44A" w14:textId="77777777" w:rsidR="00CB54D1" w:rsidRPr="00F20810" w:rsidRDefault="00CB54D1" w:rsidP="00CB54D1">
      <w:pPr>
        <w:contextualSpacing/>
        <w:rPr>
          <w:b/>
        </w:rPr>
      </w:pPr>
      <w:r w:rsidRPr="00F20810">
        <w:rPr>
          <w:b/>
          <w:lang w:eastAsia="en-US"/>
        </w:rPr>
        <w:t xml:space="preserve">University of Wyoming </w:t>
      </w:r>
      <w:r>
        <w:rPr>
          <w:b/>
          <w:lang w:eastAsia="en-US"/>
        </w:rPr>
        <w:t xml:space="preserve">                                                                                           </w:t>
      </w:r>
      <w:r>
        <w:t>2018 – present</w:t>
      </w:r>
      <w:r>
        <w:rPr>
          <w:b/>
          <w:lang w:eastAsia="en-US"/>
        </w:rPr>
        <w:t xml:space="preserve">                                                        </w:t>
      </w:r>
    </w:p>
    <w:p w14:paraId="26991896" w14:textId="77777777" w:rsidR="00CB54D1" w:rsidRPr="00F20810" w:rsidRDefault="00CB54D1" w:rsidP="00CB54D1">
      <w:pPr>
        <w:ind w:firstLine="720"/>
        <w:rPr>
          <w:b/>
        </w:rPr>
      </w:pPr>
      <w:r w:rsidRPr="00F20810">
        <w:rPr>
          <w:b/>
        </w:rPr>
        <w:t xml:space="preserve">Instructor </w:t>
      </w:r>
    </w:p>
    <w:p w14:paraId="5A50F3D4" w14:textId="77777777" w:rsidR="00CB54D1" w:rsidRPr="00435B03" w:rsidRDefault="00CB54D1" w:rsidP="00CB54D1">
      <w:pPr>
        <w:ind w:left="720"/>
        <w:rPr>
          <w:u w:val="single"/>
        </w:rPr>
      </w:pPr>
      <w:r w:rsidRPr="00435B03">
        <w:rPr>
          <w:u w:val="single"/>
        </w:rPr>
        <w:t>Undergraduate Courses</w:t>
      </w:r>
    </w:p>
    <w:p w14:paraId="6EA6F4D6" w14:textId="77777777" w:rsidR="00CB54D1" w:rsidRDefault="00CB54D1" w:rsidP="00CB54D1">
      <w:pPr>
        <w:ind w:left="720"/>
      </w:pPr>
      <w:r>
        <w:t>EDEX 2484 Introduction to Special Education (Face-to-face or Online): Fall 2018-2023; Spring 2019, 2022, and 2023</w:t>
      </w:r>
    </w:p>
    <w:p w14:paraId="160BBA5E" w14:textId="77777777" w:rsidR="00CB54D1" w:rsidRDefault="00CB54D1" w:rsidP="00CB54D1">
      <w:pPr>
        <w:ind w:left="720"/>
      </w:pPr>
      <w:r>
        <w:t>EDEX 4355 Assessment (Online): Fall 2021, 2022</w:t>
      </w:r>
    </w:p>
    <w:p w14:paraId="5AF96EF4" w14:textId="77777777" w:rsidR="00CB54D1" w:rsidRPr="00435B03" w:rsidRDefault="00CB54D1" w:rsidP="00CB54D1">
      <w:pPr>
        <w:ind w:left="720"/>
        <w:rPr>
          <w:u w:val="single"/>
        </w:rPr>
      </w:pPr>
      <w:r w:rsidRPr="00435B03">
        <w:rPr>
          <w:u w:val="single"/>
        </w:rPr>
        <w:t xml:space="preserve">Graduate Courses </w:t>
      </w:r>
    </w:p>
    <w:p w14:paraId="2E22796F" w14:textId="77777777" w:rsidR="00CB54D1" w:rsidRDefault="00CB54D1" w:rsidP="00CB54D1">
      <w:pPr>
        <w:ind w:left="720"/>
      </w:pPr>
      <w:r>
        <w:t xml:space="preserve">EDEX 5120 </w:t>
      </w:r>
      <w:r w:rsidRPr="00A07365">
        <w:rPr>
          <w:bCs/>
          <w:color w:val="000000" w:themeColor="text1"/>
        </w:rPr>
        <w:t>Academic Instruction in General Education for Students with Disabilities</w:t>
      </w:r>
      <w:r>
        <w:rPr>
          <w:bCs/>
          <w:color w:val="000000" w:themeColor="text1"/>
        </w:rPr>
        <w:t xml:space="preserve"> </w:t>
      </w:r>
      <w:r>
        <w:t>(Online): Spring 2019, 2020, 2022, 2023</w:t>
      </w:r>
    </w:p>
    <w:p w14:paraId="7B995549" w14:textId="77777777" w:rsidR="00CB54D1" w:rsidRDefault="00CB54D1" w:rsidP="00CB54D1">
      <w:pPr>
        <w:ind w:left="720"/>
      </w:pPr>
      <w:r>
        <w:t xml:space="preserve">EDEX 5150 </w:t>
      </w:r>
      <w:r w:rsidRPr="00A07365">
        <w:t>Research Applications in the Classroom</w:t>
      </w:r>
      <w:r>
        <w:t xml:space="preserve"> (Online): Spring 2020</w:t>
      </w:r>
    </w:p>
    <w:p w14:paraId="4469DA0A" w14:textId="77777777" w:rsidR="00CB54D1" w:rsidRPr="00F20810" w:rsidRDefault="00CB54D1" w:rsidP="00CB54D1">
      <w:pPr>
        <w:ind w:left="720"/>
      </w:pPr>
      <w:r>
        <w:t>EDEX 5355 Assessment (Online): Fall 2018, 2019, 2020</w:t>
      </w:r>
    </w:p>
    <w:p w14:paraId="2BDE8986" w14:textId="77777777" w:rsidR="00CB54D1" w:rsidRDefault="00CB54D1" w:rsidP="00CB54D1">
      <w:pPr>
        <w:adjustRightInd w:val="0"/>
        <w:spacing w:after="240"/>
        <w:contextualSpacing/>
        <w:rPr>
          <w:color w:val="000000" w:themeColor="text1"/>
        </w:rPr>
      </w:pPr>
    </w:p>
    <w:p w14:paraId="134EB5FF" w14:textId="77777777" w:rsidR="00CB54D1" w:rsidRPr="00F20810" w:rsidRDefault="00CB54D1" w:rsidP="00CB54D1">
      <w:pPr>
        <w:adjustRightInd w:val="0"/>
        <w:spacing w:after="240"/>
        <w:contextualSpacing/>
        <w:rPr>
          <w:b/>
          <w:color w:val="000000" w:themeColor="text1"/>
        </w:rPr>
      </w:pPr>
      <w:r w:rsidRPr="00F20810">
        <w:rPr>
          <w:b/>
          <w:color w:val="000000" w:themeColor="text1"/>
        </w:rPr>
        <w:t xml:space="preserve">University of Texas at Austin </w:t>
      </w:r>
    </w:p>
    <w:p w14:paraId="4DA8A2B8" w14:textId="77777777" w:rsidR="00CB54D1" w:rsidRPr="00222F11" w:rsidRDefault="00CB54D1" w:rsidP="00CB54D1">
      <w:pPr>
        <w:ind w:firstLine="720"/>
        <w:contextualSpacing/>
        <w:rPr>
          <w:b/>
        </w:rPr>
      </w:pPr>
      <w:r w:rsidRPr="00222F11">
        <w:rPr>
          <w:b/>
        </w:rPr>
        <w:t>Guest Lecturer</w:t>
      </w:r>
      <w:r>
        <w:rPr>
          <w:b/>
        </w:rPr>
        <w:t xml:space="preserve">                                                                                                </w:t>
      </w:r>
      <w:r w:rsidRPr="00222F11">
        <w:rPr>
          <w:b/>
        </w:rPr>
        <w:t xml:space="preserve"> </w:t>
      </w:r>
      <w:r>
        <w:t>2018 – 2019</w:t>
      </w:r>
    </w:p>
    <w:p w14:paraId="597757B1" w14:textId="77777777" w:rsidR="00CB54D1" w:rsidRPr="007F59C9" w:rsidRDefault="00CB54D1" w:rsidP="00CB54D1">
      <w:pPr>
        <w:ind w:firstLine="720"/>
        <w:contextualSpacing/>
      </w:pPr>
      <w:r w:rsidRPr="007F59C9">
        <w:t xml:space="preserve">SED </w:t>
      </w:r>
      <w:r>
        <w:rPr>
          <w:color w:val="1A1A1A"/>
        </w:rPr>
        <w:t>398T</w:t>
      </w:r>
      <w:r w:rsidRPr="007F59C9">
        <w:rPr>
          <w:color w:val="1A1A1A"/>
        </w:rPr>
        <w:t xml:space="preserve">: </w:t>
      </w:r>
      <w:r>
        <w:t>College Teaching in Special Education</w:t>
      </w:r>
      <w:r w:rsidRPr="007F59C9">
        <w:t xml:space="preserve"> (</w:t>
      </w:r>
      <w:r w:rsidRPr="00EB4931">
        <w:t xml:space="preserve">Dr. </w:t>
      </w:r>
      <w:r w:rsidRPr="00EB4931">
        <w:rPr>
          <w:color w:val="000000" w:themeColor="text1"/>
        </w:rPr>
        <w:t xml:space="preserve">Diane </w:t>
      </w:r>
      <w:proofErr w:type="spellStart"/>
      <w:r w:rsidRPr="00EB4931">
        <w:rPr>
          <w:color w:val="000000" w:themeColor="text1"/>
        </w:rPr>
        <w:t>Pedrotty</w:t>
      </w:r>
      <w:proofErr w:type="spellEnd"/>
      <w:r w:rsidRPr="00EB4931">
        <w:rPr>
          <w:color w:val="000000" w:themeColor="text1"/>
        </w:rPr>
        <w:t xml:space="preserve"> Bryant</w:t>
      </w:r>
      <w:r w:rsidRPr="007F59C9">
        <w:t>)</w:t>
      </w:r>
    </w:p>
    <w:p w14:paraId="526BFBE3" w14:textId="77777777" w:rsidR="00CB54D1" w:rsidRPr="007F59C9" w:rsidRDefault="00CB54D1" w:rsidP="00CB54D1">
      <w:pPr>
        <w:ind w:firstLine="720"/>
        <w:contextualSpacing/>
      </w:pPr>
      <w:r>
        <w:t xml:space="preserve">Topic: </w:t>
      </w:r>
      <w:r>
        <w:rPr>
          <w:bCs/>
        </w:rPr>
        <w:t>Job Search Process in Higher Education</w:t>
      </w:r>
    </w:p>
    <w:p w14:paraId="13AB2476" w14:textId="77777777" w:rsidR="00CB54D1" w:rsidRPr="0075710E" w:rsidRDefault="00CB54D1" w:rsidP="00CB54D1">
      <w:pPr>
        <w:ind w:firstLine="720"/>
        <w:contextualSpacing/>
      </w:pPr>
      <w:r w:rsidRPr="007F59C9">
        <w:t>University</w:t>
      </w:r>
      <w:r>
        <w:t xml:space="preserve"> of Texas at Austin, Austin, TX.</w:t>
      </w:r>
      <w:r w:rsidRPr="007F59C9">
        <w:t xml:space="preserve"> U.S.</w:t>
      </w:r>
    </w:p>
    <w:p w14:paraId="27A2730C" w14:textId="77777777" w:rsidR="00CB54D1" w:rsidRDefault="00CB54D1" w:rsidP="00CB54D1">
      <w:pPr>
        <w:contextualSpacing/>
        <w:rPr>
          <w:b/>
        </w:rPr>
      </w:pPr>
    </w:p>
    <w:p w14:paraId="1E246555" w14:textId="77777777" w:rsidR="00CB54D1" w:rsidRPr="00EB4931" w:rsidRDefault="00CB54D1" w:rsidP="00CB54D1">
      <w:pPr>
        <w:ind w:firstLine="720"/>
        <w:contextualSpacing/>
      </w:pPr>
      <w:r w:rsidRPr="00222F11">
        <w:rPr>
          <w:b/>
        </w:rPr>
        <w:t xml:space="preserve">Practicum Supervisor    </w:t>
      </w:r>
      <w:r>
        <w:rPr>
          <w:b/>
        </w:rPr>
        <w:t xml:space="preserve">    </w:t>
      </w:r>
      <w:r w:rsidRPr="00222F11">
        <w:t xml:space="preserve">                                                                                          </w:t>
      </w:r>
      <w:r>
        <w:t>2017</w:t>
      </w:r>
    </w:p>
    <w:p w14:paraId="75503CC7" w14:textId="77777777" w:rsidR="00CB54D1" w:rsidRPr="00EB4931" w:rsidRDefault="00CB54D1" w:rsidP="00CB54D1">
      <w:pPr>
        <w:ind w:firstLine="720"/>
        <w:contextualSpacing/>
      </w:pPr>
      <w:r w:rsidRPr="00EB4931">
        <w:rPr>
          <w:rStyle w:val="s1"/>
        </w:rPr>
        <w:t xml:space="preserve">SED 384: </w:t>
      </w:r>
      <w:r w:rsidRPr="00EB4931">
        <w:t>Practicum – High Incidence Disabilities</w:t>
      </w:r>
      <w:r>
        <w:t xml:space="preserve"> </w:t>
      </w:r>
      <w:r w:rsidRPr="00EB4931">
        <w:t xml:space="preserve">(Dr. </w:t>
      </w:r>
      <w:r w:rsidRPr="00EB4931">
        <w:rPr>
          <w:color w:val="000000" w:themeColor="text1"/>
        </w:rPr>
        <w:t xml:space="preserve">Diane </w:t>
      </w:r>
      <w:proofErr w:type="spellStart"/>
      <w:r w:rsidRPr="00EB4931">
        <w:rPr>
          <w:color w:val="000000" w:themeColor="text1"/>
        </w:rPr>
        <w:t>Pedrotty</w:t>
      </w:r>
      <w:proofErr w:type="spellEnd"/>
      <w:r w:rsidRPr="00EB4931">
        <w:rPr>
          <w:color w:val="000000" w:themeColor="text1"/>
        </w:rPr>
        <w:t xml:space="preserve"> Bryant</w:t>
      </w:r>
      <w:r w:rsidRPr="00EB4931">
        <w:t>)</w:t>
      </w:r>
    </w:p>
    <w:p w14:paraId="22388266" w14:textId="77777777" w:rsidR="00CB54D1" w:rsidRPr="0075710E" w:rsidRDefault="00CB54D1" w:rsidP="00CB54D1">
      <w:pPr>
        <w:ind w:firstLine="720"/>
        <w:contextualSpacing/>
      </w:pPr>
      <w:r w:rsidRPr="00EB4931">
        <w:t xml:space="preserve">University </w:t>
      </w:r>
      <w:r>
        <w:t xml:space="preserve">of Texas at Austin, Austin, TX. </w:t>
      </w:r>
      <w:r w:rsidRPr="00EB4931">
        <w:t xml:space="preserve">U.S. </w:t>
      </w:r>
    </w:p>
    <w:p w14:paraId="6CEF504E" w14:textId="77777777" w:rsidR="00CB54D1" w:rsidRDefault="00CB54D1" w:rsidP="00CB54D1">
      <w:pPr>
        <w:outlineLvl w:val="0"/>
        <w:rPr>
          <w:color w:val="000000" w:themeColor="text1"/>
        </w:rPr>
      </w:pPr>
    </w:p>
    <w:p w14:paraId="33E8A497" w14:textId="77777777" w:rsidR="00CB54D1" w:rsidRPr="005D663F" w:rsidRDefault="00CB54D1" w:rsidP="00CB54D1">
      <w:pPr>
        <w:ind w:firstLine="720"/>
        <w:contextualSpacing/>
        <w:rPr>
          <w:b/>
        </w:rPr>
      </w:pPr>
      <w:r w:rsidRPr="005D663F">
        <w:rPr>
          <w:b/>
        </w:rPr>
        <w:t xml:space="preserve">Lab Manager/Teaching Assistant (University </w:t>
      </w:r>
      <w:proofErr w:type="gramStart"/>
      <w:r>
        <w:rPr>
          <w:b/>
        </w:rPr>
        <w:t>F</w:t>
      </w:r>
      <w:r w:rsidRPr="005D663F">
        <w:rPr>
          <w:b/>
        </w:rPr>
        <w:t>acilitator)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</w:t>
      </w:r>
      <w:r w:rsidRPr="005D663F">
        <w:t xml:space="preserve"> </w:t>
      </w:r>
      <w:r>
        <w:t>2015 – 2016</w:t>
      </w:r>
    </w:p>
    <w:p w14:paraId="7EFF100A" w14:textId="77777777" w:rsidR="00CB54D1" w:rsidRPr="00404D77" w:rsidRDefault="00CB54D1" w:rsidP="00CB54D1">
      <w:pPr>
        <w:ind w:firstLine="720"/>
        <w:contextualSpacing/>
      </w:pPr>
      <w:r w:rsidRPr="003C3C2D">
        <w:t>Assistive &amp; Instructional Technology Lab</w:t>
      </w:r>
    </w:p>
    <w:p w14:paraId="1A175203" w14:textId="77777777" w:rsidR="00CB54D1" w:rsidRPr="00A4410A" w:rsidRDefault="00CB54D1" w:rsidP="00CB54D1">
      <w:pPr>
        <w:ind w:firstLine="720"/>
        <w:contextualSpacing/>
      </w:pPr>
      <w:r>
        <w:t xml:space="preserve">University of Texas at </w:t>
      </w:r>
      <w:r w:rsidRPr="00404D77">
        <w:t>Austin, Austin, TX</w:t>
      </w:r>
      <w:r>
        <w:t>,</w:t>
      </w:r>
      <w:r w:rsidRPr="00404D77">
        <w:t xml:space="preserve"> U.S.</w:t>
      </w:r>
      <w:r>
        <w:t xml:space="preserve"> </w:t>
      </w:r>
    </w:p>
    <w:p w14:paraId="0BB1F2AB" w14:textId="77777777" w:rsidR="00CB54D1" w:rsidRDefault="00CB54D1" w:rsidP="00CB54D1">
      <w:pPr>
        <w:ind w:firstLine="720"/>
        <w:outlineLvl w:val="0"/>
        <w:rPr>
          <w:color w:val="000000" w:themeColor="text1"/>
        </w:rPr>
      </w:pPr>
    </w:p>
    <w:p w14:paraId="44B738BA" w14:textId="77777777" w:rsidR="00CB54D1" w:rsidRPr="00222F11" w:rsidRDefault="00CB54D1" w:rsidP="00CB54D1">
      <w:pPr>
        <w:ind w:firstLine="720"/>
        <w:contextualSpacing/>
        <w:rPr>
          <w:b/>
        </w:rPr>
      </w:pPr>
      <w:r w:rsidRPr="00222F11">
        <w:rPr>
          <w:b/>
        </w:rPr>
        <w:t>Teaching Intern</w:t>
      </w:r>
      <w:r>
        <w:rPr>
          <w:b/>
        </w:rPr>
        <w:t xml:space="preserve">                                                                                                           </w:t>
      </w:r>
      <w:r w:rsidRPr="00222F11">
        <w:rPr>
          <w:b/>
        </w:rPr>
        <w:t xml:space="preserve"> </w:t>
      </w:r>
      <w:r w:rsidRPr="00EB4931">
        <w:t>2016</w:t>
      </w:r>
    </w:p>
    <w:p w14:paraId="440810A9" w14:textId="77777777" w:rsidR="00CB54D1" w:rsidRPr="00222F11" w:rsidRDefault="00CB54D1" w:rsidP="00CB54D1">
      <w:pPr>
        <w:ind w:firstLine="720"/>
        <w:contextualSpacing/>
      </w:pPr>
      <w:r w:rsidRPr="00EB4931">
        <w:t xml:space="preserve">SED 383: Foundations of Special Education (Dr. </w:t>
      </w:r>
      <w:r>
        <w:rPr>
          <w:color w:val="000000" w:themeColor="text1"/>
        </w:rPr>
        <w:t xml:space="preserve">Diane </w:t>
      </w:r>
      <w:proofErr w:type="spellStart"/>
      <w:r>
        <w:rPr>
          <w:color w:val="000000" w:themeColor="text1"/>
        </w:rPr>
        <w:t>Pedrotty</w:t>
      </w:r>
      <w:proofErr w:type="spellEnd"/>
      <w:r>
        <w:rPr>
          <w:color w:val="000000" w:themeColor="text1"/>
        </w:rPr>
        <w:t xml:space="preserve"> </w:t>
      </w:r>
      <w:r w:rsidRPr="00EB4931">
        <w:rPr>
          <w:color w:val="000000" w:themeColor="text1"/>
        </w:rPr>
        <w:t>Bryant</w:t>
      </w:r>
      <w:r w:rsidRPr="00EB4931">
        <w:t xml:space="preserve">) </w:t>
      </w:r>
    </w:p>
    <w:p w14:paraId="0473FC1D" w14:textId="77777777" w:rsidR="00CB54D1" w:rsidRPr="00EB4931" w:rsidRDefault="00CB54D1" w:rsidP="00CB54D1">
      <w:pPr>
        <w:ind w:firstLine="720"/>
        <w:contextualSpacing/>
      </w:pPr>
      <w:r w:rsidRPr="00EB4931">
        <w:lastRenderedPageBreak/>
        <w:t>University</w:t>
      </w:r>
      <w:r>
        <w:t xml:space="preserve"> of Texas at Austin, Austin, TX.</w:t>
      </w:r>
      <w:r w:rsidRPr="00EB4931">
        <w:t xml:space="preserve"> U.S. </w:t>
      </w:r>
    </w:p>
    <w:p w14:paraId="709B9A68" w14:textId="77777777" w:rsidR="00CB54D1" w:rsidRDefault="00CB54D1" w:rsidP="00CB54D1">
      <w:pPr>
        <w:contextualSpacing/>
        <w:rPr>
          <w:b/>
        </w:rPr>
      </w:pPr>
    </w:p>
    <w:p w14:paraId="1C7F78A0" w14:textId="77777777" w:rsidR="00CB54D1" w:rsidRPr="00222F11" w:rsidRDefault="00CB54D1" w:rsidP="00CB54D1">
      <w:pPr>
        <w:ind w:firstLine="720"/>
        <w:contextualSpacing/>
        <w:rPr>
          <w:b/>
        </w:rPr>
      </w:pPr>
      <w:r w:rsidRPr="00222F11">
        <w:rPr>
          <w:b/>
        </w:rPr>
        <w:t>Guest Lecturer</w:t>
      </w:r>
      <w:r>
        <w:rPr>
          <w:b/>
        </w:rPr>
        <w:t xml:space="preserve">                                                                                                            </w:t>
      </w:r>
      <w:r w:rsidRPr="00222F11">
        <w:rPr>
          <w:b/>
        </w:rPr>
        <w:t xml:space="preserve"> </w:t>
      </w:r>
      <w:r w:rsidRPr="00EB4931">
        <w:t>2016</w:t>
      </w:r>
    </w:p>
    <w:p w14:paraId="61435ABB" w14:textId="77777777" w:rsidR="00CB54D1" w:rsidRPr="007F59C9" w:rsidRDefault="00CB54D1" w:rsidP="00CB54D1">
      <w:pPr>
        <w:ind w:firstLine="720"/>
        <w:contextualSpacing/>
      </w:pPr>
      <w:r w:rsidRPr="007F59C9">
        <w:t xml:space="preserve">SED </w:t>
      </w:r>
      <w:r w:rsidRPr="007F59C9">
        <w:rPr>
          <w:color w:val="1A1A1A"/>
        </w:rPr>
        <w:t xml:space="preserve">383: </w:t>
      </w:r>
      <w:r w:rsidRPr="007F59C9">
        <w:t>Instructional Adaptations</w:t>
      </w:r>
      <w:r w:rsidRPr="00EB4931">
        <w:t xml:space="preserve"> – </w:t>
      </w:r>
      <w:r w:rsidRPr="007F59C9">
        <w:t>Reading (Dr. Brian Bryant)</w:t>
      </w:r>
    </w:p>
    <w:p w14:paraId="6FFC9225" w14:textId="77777777" w:rsidR="00CB54D1" w:rsidRPr="007F59C9" w:rsidRDefault="00CB54D1" w:rsidP="00CB54D1">
      <w:pPr>
        <w:ind w:firstLine="720"/>
        <w:contextualSpacing/>
      </w:pPr>
      <w:r>
        <w:t xml:space="preserve">Topic: </w:t>
      </w:r>
      <w:r w:rsidRPr="007F59C9">
        <w:rPr>
          <w:bCs/>
        </w:rPr>
        <w:t>Collaborative Strategic Reading for Reading Comprehension</w:t>
      </w:r>
    </w:p>
    <w:p w14:paraId="477F89F4" w14:textId="77777777" w:rsidR="00CB54D1" w:rsidRDefault="00CB54D1" w:rsidP="00CB54D1">
      <w:pPr>
        <w:ind w:firstLine="720"/>
        <w:contextualSpacing/>
      </w:pPr>
      <w:r w:rsidRPr="007F59C9">
        <w:t xml:space="preserve">University of Texas at Austin, Austin, TX. U.S. </w:t>
      </w:r>
    </w:p>
    <w:p w14:paraId="02DC40DE" w14:textId="77777777" w:rsidR="00CB54D1" w:rsidRPr="00222F11" w:rsidRDefault="00CB54D1" w:rsidP="00CB54D1">
      <w:pPr>
        <w:contextualSpacing/>
        <w:rPr>
          <w:b/>
        </w:rPr>
      </w:pPr>
    </w:p>
    <w:p w14:paraId="56B1355A" w14:textId="77777777" w:rsidR="00CB54D1" w:rsidRPr="00222F11" w:rsidRDefault="00CB54D1" w:rsidP="00CB54D1">
      <w:pPr>
        <w:ind w:firstLine="720"/>
        <w:contextualSpacing/>
        <w:rPr>
          <w:b/>
        </w:rPr>
      </w:pPr>
      <w:r w:rsidRPr="00222F11">
        <w:rPr>
          <w:b/>
        </w:rPr>
        <w:t>Guest Lecturer</w:t>
      </w:r>
      <w:r>
        <w:rPr>
          <w:b/>
        </w:rPr>
        <w:t xml:space="preserve">                                                                                                            </w:t>
      </w:r>
      <w:r w:rsidRPr="00222F11">
        <w:rPr>
          <w:b/>
        </w:rPr>
        <w:t xml:space="preserve"> </w:t>
      </w:r>
      <w:r w:rsidRPr="00EB4931">
        <w:t>2016</w:t>
      </w:r>
    </w:p>
    <w:p w14:paraId="67589A15" w14:textId="77777777" w:rsidR="00CB54D1" w:rsidRPr="003E4A06" w:rsidRDefault="00CB54D1" w:rsidP="00CB54D1">
      <w:pPr>
        <w:ind w:firstLine="720"/>
      </w:pPr>
      <w:r w:rsidRPr="003E4A06">
        <w:t xml:space="preserve">SED </w:t>
      </w:r>
      <w:r w:rsidRPr="003E4A06">
        <w:rPr>
          <w:color w:val="1A1A1A"/>
        </w:rPr>
        <w:t>384: Communication Intervention</w:t>
      </w:r>
    </w:p>
    <w:p w14:paraId="4D1C070C" w14:textId="77777777" w:rsidR="00CB54D1" w:rsidRDefault="00CB54D1" w:rsidP="00CB54D1">
      <w:pPr>
        <w:ind w:left="720"/>
        <w:contextualSpacing/>
      </w:pPr>
      <w:r>
        <w:t xml:space="preserve">Topic: </w:t>
      </w:r>
      <w:r w:rsidRPr="003E4A06">
        <w:t xml:space="preserve">Assistive &amp; Instructional Technology for </w:t>
      </w:r>
      <w:r w:rsidRPr="003E4A06">
        <w:rPr>
          <w:color w:val="1A1A1A"/>
        </w:rPr>
        <w:t>Communication Intervention</w:t>
      </w:r>
      <w:r>
        <w:t xml:space="preserve"> </w:t>
      </w:r>
    </w:p>
    <w:p w14:paraId="47473505" w14:textId="77777777" w:rsidR="00CB54D1" w:rsidRDefault="00CB54D1" w:rsidP="00CB54D1">
      <w:pPr>
        <w:ind w:left="720"/>
        <w:contextualSpacing/>
      </w:pPr>
      <w:r w:rsidRPr="003E4A06">
        <w:t xml:space="preserve">(Dr. </w:t>
      </w:r>
      <w:r>
        <w:t>Amanda Little</w:t>
      </w:r>
      <w:r w:rsidRPr="003E4A06">
        <w:t>)</w:t>
      </w:r>
    </w:p>
    <w:p w14:paraId="11C9DC9B" w14:textId="77777777" w:rsidR="00CB54D1" w:rsidRDefault="00CB54D1" w:rsidP="00CB54D1">
      <w:pPr>
        <w:ind w:firstLine="720"/>
        <w:contextualSpacing/>
      </w:pPr>
      <w:r w:rsidRPr="00C9011A">
        <w:t>University of Texas at Austin, Austin, TX. U.S.</w:t>
      </w:r>
      <w:r>
        <w:t xml:space="preserve"> </w:t>
      </w:r>
    </w:p>
    <w:p w14:paraId="0820ED58" w14:textId="77777777" w:rsidR="00CB54D1" w:rsidRDefault="00CB54D1" w:rsidP="00CB54D1">
      <w:pPr>
        <w:contextualSpacing/>
        <w:rPr>
          <w:b/>
        </w:rPr>
      </w:pPr>
    </w:p>
    <w:p w14:paraId="723E03EF" w14:textId="77777777" w:rsidR="00CB54D1" w:rsidRPr="00222F11" w:rsidRDefault="00CB54D1" w:rsidP="00CB54D1">
      <w:pPr>
        <w:ind w:firstLine="720"/>
        <w:contextualSpacing/>
        <w:rPr>
          <w:b/>
        </w:rPr>
      </w:pPr>
      <w:r w:rsidRPr="00222F11">
        <w:rPr>
          <w:b/>
        </w:rPr>
        <w:t>Guest Lecturer</w:t>
      </w:r>
      <w:r>
        <w:rPr>
          <w:b/>
        </w:rPr>
        <w:t xml:space="preserve">                                                                                                             </w:t>
      </w:r>
      <w:r>
        <w:t>2016</w:t>
      </w:r>
    </w:p>
    <w:p w14:paraId="5029E627" w14:textId="77777777" w:rsidR="00CB54D1" w:rsidRPr="003E4A06" w:rsidRDefault="00CB54D1" w:rsidP="00CB54D1">
      <w:pPr>
        <w:ind w:firstLine="720"/>
      </w:pPr>
      <w:r w:rsidRPr="003E4A06">
        <w:t xml:space="preserve">SED </w:t>
      </w:r>
      <w:r w:rsidRPr="003E4A06">
        <w:rPr>
          <w:color w:val="1A1A1A"/>
        </w:rPr>
        <w:t>384: Communication Intervention</w:t>
      </w:r>
    </w:p>
    <w:p w14:paraId="726F4972" w14:textId="77777777" w:rsidR="00CB54D1" w:rsidRDefault="00CB54D1" w:rsidP="00CB54D1">
      <w:pPr>
        <w:ind w:left="720"/>
        <w:contextualSpacing/>
      </w:pPr>
      <w:r>
        <w:t xml:space="preserve">Topic: </w:t>
      </w:r>
      <w:r w:rsidRPr="003E4A06">
        <w:t xml:space="preserve">Assistive &amp; Instructional Technology for </w:t>
      </w:r>
      <w:r w:rsidRPr="003E4A06">
        <w:rPr>
          <w:color w:val="1A1A1A"/>
        </w:rPr>
        <w:t>Communication Intervention</w:t>
      </w:r>
      <w:r>
        <w:t xml:space="preserve"> </w:t>
      </w:r>
    </w:p>
    <w:p w14:paraId="32618E1B" w14:textId="77777777" w:rsidR="00CB54D1" w:rsidRDefault="00CB54D1" w:rsidP="00CB54D1">
      <w:pPr>
        <w:ind w:left="720"/>
        <w:contextualSpacing/>
      </w:pPr>
      <w:r w:rsidRPr="003E4A06">
        <w:t>(Dr. Brandy Windham)</w:t>
      </w:r>
    </w:p>
    <w:p w14:paraId="639566AA" w14:textId="77777777" w:rsidR="00CB54D1" w:rsidRDefault="00CB54D1" w:rsidP="00CB54D1">
      <w:pPr>
        <w:ind w:firstLine="720"/>
        <w:contextualSpacing/>
      </w:pPr>
      <w:r w:rsidRPr="00C9011A">
        <w:t>University of Texas at Austin, Austin, TX. U.S.</w:t>
      </w:r>
      <w:r>
        <w:t xml:space="preserve"> </w:t>
      </w:r>
    </w:p>
    <w:p w14:paraId="7590852F" w14:textId="77777777" w:rsidR="00CB54D1" w:rsidRDefault="00CB54D1" w:rsidP="00CB54D1">
      <w:pPr>
        <w:contextualSpacing/>
        <w:rPr>
          <w:b/>
        </w:rPr>
      </w:pPr>
    </w:p>
    <w:p w14:paraId="44525ED3" w14:textId="77777777" w:rsidR="00CB54D1" w:rsidRPr="003E4A06" w:rsidRDefault="00CB54D1" w:rsidP="00CB54D1">
      <w:pPr>
        <w:ind w:firstLine="720"/>
        <w:contextualSpacing/>
      </w:pPr>
      <w:r w:rsidRPr="00B8054A">
        <w:rPr>
          <w:b/>
        </w:rPr>
        <w:t xml:space="preserve">Guest Lecturer                          </w:t>
      </w:r>
      <w:r>
        <w:t xml:space="preserve">                </w:t>
      </w:r>
      <w:r w:rsidRPr="00B8054A">
        <w:t xml:space="preserve">                                                 </w:t>
      </w:r>
      <w:r>
        <w:t xml:space="preserve">      </w:t>
      </w:r>
      <w:r w:rsidRPr="00B8054A">
        <w:t xml:space="preserve">            </w:t>
      </w:r>
      <w:r>
        <w:t>2016</w:t>
      </w:r>
    </w:p>
    <w:p w14:paraId="270C9D25" w14:textId="77777777" w:rsidR="00CB54D1" w:rsidRPr="003E4A06" w:rsidRDefault="00CB54D1" w:rsidP="00CB54D1">
      <w:pPr>
        <w:ind w:firstLine="720"/>
      </w:pPr>
      <w:r w:rsidRPr="003E4A06">
        <w:rPr>
          <w:color w:val="1A1A1A"/>
        </w:rPr>
        <w:t>SED 394: Practicum in Severe/Multiple Disabilities</w:t>
      </w:r>
    </w:p>
    <w:p w14:paraId="29F55BC6" w14:textId="77777777" w:rsidR="00CB54D1" w:rsidRDefault="00CB54D1" w:rsidP="00CB54D1">
      <w:pPr>
        <w:ind w:left="720"/>
        <w:rPr>
          <w:color w:val="1A1A1A"/>
        </w:rPr>
      </w:pPr>
      <w:r w:rsidRPr="003E4A06">
        <w:t xml:space="preserve">Topic: Assistive &amp; Instructional Technology for People with </w:t>
      </w:r>
      <w:r>
        <w:rPr>
          <w:color w:val="1A1A1A"/>
        </w:rPr>
        <w:t xml:space="preserve">Severe/Multiple Disabilities </w:t>
      </w:r>
      <w:r w:rsidRPr="003E4A06">
        <w:t>(</w:t>
      </w:r>
      <w:r w:rsidRPr="003E4A06">
        <w:rPr>
          <w:color w:val="1A1A1A"/>
        </w:rPr>
        <w:t xml:space="preserve">Dr. </w:t>
      </w:r>
      <w:r>
        <w:rPr>
          <w:color w:val="1A1A1A"/>
        </w:rPr>
        <w:t xml:space="preserve">Christina </w:t>
      </w:r>
      <w:r w:rsidRPr="003E4A06">
        <w:rPr>
          <w:color w:val="1A1A1A"/>
        </w:rPr>
        <w:t>Fragale)</w:t>
      </w:r>
    </w:p>
    <w:p w14:paraId="44CE91C6" w14:textId="77777777" w:rsidR="00CB54D1" w:rsidRDefault="00CB54D1" w:rsidP="00CB54D1">
      <w:pPr>
        <w:ind w:firstLine="720"/>
        <w:rPr>
          <w:color w:val="1A1A1A"/>
        </w:rPr>
      </w:pPr>
      <w:r w:rsidRPr="00C9011A">
        <w:t>University of Texas at Austin, Austin, TX. U.S.</w:t>
      </w:r>
      <w:r>
        <w:t xml:space="preserve"> </w:t>
      </w:r>
    </w:p>
    <w:p w14:paraId="43BB2069" w14:textId="77777777" w:rsidR="00CB54D1" w:rsidRDefault="00CB54D1" w:rsidP="00CB54D1">
      <w:pPr>
        <w:contextualSpacing/>
        <w:rPr>
          <w:b/>
        </w:rPr>
      </w:pPr>
    </w:p>
    <w:p w14:paraId="7CD740EB" w14:textId="77777777" w:rsidR="00CB54D1" w:rsidRPr="003E4A06" w:rsidRDefault="00CB54D1" w:rsidP="00CB54D1">
      <w:pPr>
        <w:ind w:firstLine="720"/>
        <w:contextualSpacing/>
      </w:pPr>
      <w:r w:rsidRPr="00B8054A">
        <w:rPr>
          <w:b/>
        </w:rPr>
        <w:t xml:space="preserve">Guest Lecturer                                                                         </w:t>
      </w:r>
      <w:r>
        <w:t xml:space="preserve">                                  </w:t>
      </w:r>
      <w:r w:rsidRPr="00B8054A">
        <w:t xml:space="preserve">  </w:t>
      </w:r>
      <w:r>
        <w:t>2016</w:t>
      </w:r>
    </w:p>
    <w:p w14:paraId="68E28356" w14:textId="77777777" w:rsidR="00CB54D1" w:rsidRPr="003E4A06" w:rsidRDefault="00CB54D1" w:rsidP="00CB54D1">
      <w:pPr>
        <w:ind w:firstLine="720"/>
      </w:pPr>
      <w:r w:rsidRPr="003E4A06">
        <w:rPr>
          <w:color w:val="1A1A1A"/>
        </w:rPr>
        <w:t>SED 394: Practicum in Severe/Multiple Disabilities</w:t>
      </w:r>
    </w:p>
    <w:p w14:paraId="54D55FC5" w14:textId="77777777" w:rsidR="00CB54D1" w:rsidRDefault="00CB54D1" w:rsidP="00CB54D1">
      <w:pPr>
        <w:ind w:left="720"/>
        <w:rPr>
          <w:color w:val="1A1A1A"/>
        </w:rPr>
      </w:pPr>
      <w:r w:rsidRPr="003E4A06">
        <w:t xml:space="preserve">Topic: Assistive &amp; Instructional Technology for People with </w:t>
      </w:r>
      <w:r w:rsidRPr="003E4A06">
        <w:rPr>
          <w:color w:val="1A1A1A"/>
        </w:rPr>
        <w:t xml:space="preserve">Severe/Multiple Disabilities </w:t>
      </w:r>
      <w:r w:rsidRPr="003E4A06">
        <w:t>(</w:t>
      </w:r>
      <w:r w:rsidRPr="003E4A06">
        <w:rPr>
          <w:color w:val="1A1A1A"/>
        </w:rPr>
        <w:t>Dr.</w:t>
      </w:r>
      <w:r>
        <w:rPr>
          <w:color w:val="1A1A1A"/>
        </w:rPr>
        <w:t xml:space="preserve"> Nina</w:t>
      </w:r>
      <w:r w:rsidRPr="003E4A06">
        <w:rPr>
          <w:color w:val="1A1A1A"/>
        </w:rPr>
        <w:t xml:space="preserve"> </w:t>
      </w:r>
      <w:proofErr w:type="spellStart"/>
      <w:r w:rsidRPr="003E4A06">
        <w:rPr>
          <w:color w:val="1A1A1A"/>
        </w:rPr>
        <w:t>Zuna</w:t>
      </w:r>
      <w:proofErr w:type="spellEnd"/>
      <w:r w:rsidRPr="003E4A06">
        <w:rPr>
          <w:color w:val="1A1A1A"/>
        </w:rPr>
        <w:t>)</w:t>
      </w:r>
    </w:p>
    <w:p w14:paraId="18C7E721" w14:textId="77777777" w:rsidR="00CB54D1" w:rsidRDefault="00CB54D1" w:rsidP="00CB54D1">
      <w:pPr>
        <w:ind w:firstLine="720"/>
      </w:pPr>
      <w:r w:rsidRPr="00C9011A">
        <w:t>University of Texas at Austin, Austin, TX. U.S.</w:t>
      </w:r>
      <w:r>
        <w:t xml:space="preserve"> </w:t>
      </w:r>
    </w:p>
    <w:p w14:paraId="47FA994E" w14:textId="77777777" w:rsidR="00CB54D1" w:rsidRDefault="00CB54D1" w:rsidP="00CB54D1">
      <w:pPr>
        <w:adjustRightInd w:val="0"/>
        <w:spacing w:after="240"/>
        <w:contextualSpacing/>
        <w:rPr>
          <w:b/>
          <w:color w:val="000000" w:themeColor="text1"/>
        </w:rPr>
      </w:pPr>
    </w:p>
    <w:p w14:paraId="73D827A4" w14:textId="77777777" w:rsidR="00CB54D1" w:rsidRDefault="00CB54D1" w:rsidP="00CB54D1">
      <w:pPr>
        <w:ind w:firstLine="720"/>
        <w:contextualSpacing/>
      </w:pPr>
      <w:r w:rsidRPr="00B8054A">
        <w:rPr>
          <w:b/>
        </w:rPr>
        <w:t xml:space="preserve">Guest Lecturer                                              </w:t>
      </w:r>
      <w:r>
        <w:rPr>
          <w:b/>
        </w:rPr>
        <w:t xml:space="preserve">    </w:t>
      </w:r>
      <w:r w:rsidRPr="00B8054A">
        <w:rPr>
          <w:b/>
        </w:rPr>
        <w:t xml:space="preserve">                                             </w:t>
      </w:r>
      <w:r>
        <w:rPr>
          <w:b/>
        </w:rPr>
        <w:t xml:space="preserve">          </w:t>
      </w:r>
      <w:r w:rsidRPr="00B8054A">
        <w:rPr>
          <w:b/>
        </w:rPr>
        <w:t xml:space="preserve">    </w:t>
      </w:r>
      <w:r>
        <w:t>2015</w:t>
      </w:r>
    </w:p>
    <w:p w14:paraId="4675A468" w14:textId="77777777" w:rsidR="00CB54D1" w:rsidRDefault="00CB54D1" w:rsidP="00CB54D1">
      <w:pPr>
        <w:ind w:firstLine="720"/>
      </w:pPr>
      <w:r w:rsidRPr="00C50A7E">
        <w:t>SED 375C</w:t>
      </w:r>
      <w:r>
        <w:t>:</w:t>
      </w:r>
      <w:r w:rsidRPr="00C50A7E">
        <w:t xml:space="preserve"> Teaching Individuals with Mild to Moderate Learning Disabilities </w:t>
      </w:r>
    </w:p>
    <w:p w14:paraId="2A30FDED" w14:textId="77777777" w:rsidR="00CB54D1" w:rsidRDefault="00CB54D1" w:rsidP="00CB54D1">
      <w:pPr>
        <w:ind w:left="720"/>
        <w:contextualSpacing/>
      </w:pPr>
      <w:r>
        <w:t xml:space="preserve">Topic: </w:t>
      </w:r>
      <w:r w:rsidRPr="00C50A7E">
        <w:t>Assistive</w:t>
      </w:r>
      <w:r>
        <w:t xml:space="preserve"> </w:t>
      </w:r>
      <w:r w:rsidRPr="003C3C2D">
        <w:t>&amp; Instructional</w:t>
      </w:r>
      <w:r w:rsidRPr="00C50A7E">
        <w:t xml:space="preserve"> Technology for People with Mild/Moderate Learning </w:t>
      </w:r>
      <w:r w:rsidRPr="003E4A06">
        <w:t>Disabilities</w:t>
      </w:r>
      <w:r>
        <w:t xml:space="preserve"> </w:t>
      </w:r>
      <w:r w:rsidRPr="003E4A06">
        <w:t>(Dr. Kathryn Tackett)</w:t>
      </w:r>
    </w:p>
    <w:p w14:paraId="348A4643" w14:textId="77777777" w:rsidR="00CB54D1" w:rsidRDefault="00CB54D1" w:rsidP="00CB54D1">
      <w:pPr>
        <w:ind w:firstLine="720"/>
        <w:contextualSpacing/>
        <w:rPr>
          <w:b/>
        </w:rPr>
      </w:pPr>
      <w:r w:rsidRPr="00C9011A">
        <w:t>University of Texas at Austin, Austin, TX. U.S.</w:t>
      </w:r>
    </w:p>
    <w:p w14:paraId="37B65806" w14:textId="77777777" w:rsidR="00CB54D1" w:rsidRDefault="00CB54D1" w:rsidP="00CB54D1">
      <w:pPr>
        <w:contextualSpacing/>
        <w:rPr>
          <w:b/>
        </w:rPr>
      </w:pPr>
    </w:p>
    <w:p w14:paraId="695BB64B" w14:textId="77777777" w:rsidR="00CB54D1" w:rsidRPr="00C9011A" w:rsidRDefault="00CB54D1" w:rsidP="00CB54D1">
      <w:pPr>
        <w:ind w:firstLine="720"/>
        <w:contextualSpacing/>
      </w:pPr>
      <w:r w:rsidRPr="00B8054A">
        <w:rPr>
          <w:b/>
        </w:rPr>
        <w:t xml:space="preserve">Guest Lecturer                                                                    </w:t>
      </w:r>
      <w:r>
        <w:rPr>
          <w:b/>
        </w:rPr>
        <w:t xml:space="preserve">           </w:t>
      </w:r>
      <w:r w:rsidRPr="00B8054A">
        <w:rPr>
          <w:b/>
        </w:rPr>
        <w:t xml:space="preserve">         </w:t>
      </w:r>
      <w:r>
        <w:rPr>
          <w:b/>
        </w:rPr>
        <w:t xml:space="preserve">               </w:t>
      </w:r>
      <w:r w:rsidRPr="00B8054A">
        <w:rPr>
          <w:b/>
        </w:rPr>
        <w:t xml:space="preserve">      </w:t>
      </w:r>
      <w:r>
        <w:t>2015</w:t>
      </w:r>
    </w:p>
    <w:p w14:paraId="7E6D4C76" w14:textId="77777777" w:rsidR="00CB54D1" w:rsidRDefault="00CB54D1" w:rsidP="00CB54D1">
      <w:pPr>
        <w:ind w:firstLine="720"/>
        <w:contextualSpacing/>
      </w:pPr>
      <w:r>
        <w:t xml:space="preserve">SED 384: </w:t>
      </w:r>
      <w:r w:rsidRPr="00C9011A">
        <w:t>Overview of Early Childhood Special Education</w:t>
      </w:r>
    </w:p>
    <w:p w14:paraId="421B3651" w14:textId="77777777" w:rsidR="00CB54D1" w:rsidRDefault="00CB54D1" w:rsidP="00CB54D1">
      <w:pPr>
        <w:ind w:left="720"/>
        <w:outlineLvl w:val="0"/>
      </w:pPr>
      <w:r>
        <w:t xml:space="preserve">Topic: </w:t>
      </w:r>
      <w:r w:rsidRPr="003C3C2D">
        <w:t xml:space="preserve">Assistive &amp; Instructional Technology </w:t>
      </w:r>
      <w:r>
        <w:t xml:space="preserve">for </w:t>
      </w:r>
      <w:r w:rsidRPr="00C9011A">
        <w:t>Early Childhood</w:t>
      </w:r>
      <w:r>
        <w:t xml:space="preserve"> (</w:t>
      </w:r>
      <w:r w:rsidRPr="00057522">
        <w:t xml:space="preserve">Dr. </w:t>
      </w:r>
      <w:proofErr w:type="spellStart"/>
      <w:r w:rsidRPr="00057522">
        <w:t>Micheal</w:t>
      </w:r>
      <w:proofErr w:type="spellEnd"/>
      <w:r>
        <w:t xml:space="preserve"> </w:t>
      </w:r>
      <w:r w:rsidRPr="00057522">
        <w:t>Sandbank</w:t>
      </w:r>
      <w:r>
        <w:t>)</w:t>
      </w:r>
      <w:r w:rsidRPr="00C9011A">
        <w:t xml:space="preserve"> </w:t>
      </w:r>
    </w:p>
    <w:p w14:paraId="28FF8709" w14:textId="77777777" w:rsidR="00CB54D1" w:rsidRPr="00EB641F" w:rsidRDefault="00CB54D1" w:rsidP="00CB54D1">
      <w:pPr>
        <w:ind w:firstLine="720"/>
        <w:contextualSpacing/>
        <w:rPr>
          <w:b/>
        </w:rPr>
      </w:pPr>
      <w:r w:rsidRPr="00C9011A">
        <w:t>University of Texas at Austin, Austin, TX. U.S.</w:t>
      </w:r>
    </w:p>
    <w:p w14:paraId="6DEC344A" w14:textId="77777777" w:rsidR="00CB54D1" w:rsidRDefault="00CB54D1" w:rsidP="00CB54D1">
      <w:pPr>
        <w:adjustRightInd w:val="0"/>
        <w:spacing w:after="240"/>
        <w:contextualSpacing/>
        <w:rPr>
          <w:b/>
          <w:color w:val="000000" w:themeColor="text1"/>
        </w:rPr>
      </w:pPr>
    </w:p>
    <w:p w14:paraId="199EFACA" w14:textId="77777777" w:rsidR="00CB54D1" w:rsidRPr="00F20810" w:rsidRDefault="00CB54D1" w:rsidP="00CB54D1">
      <w:pPr>
        <w:adjustRightInd w:val="0"/>
        <w:spacing w:after="240"/>
        <w:contextualSpacing/>
        <w:rPr>
          <w:b/>
          <w:color w:val="000000" w:themeColor="text1"/>
        </w:rPr>
      </w:pPr>
      <w:r w:rsidRPr="00F20810">
        <w:rPr>
          <w:b/>
          <w:color w:val="000000" w:themeColor="text1"/>
        </w:rPr>
        <w:t xml:space="preserve">University of </w:t>
      </w:r>
      <w:r>
        <w:rPr>
          <w:b/>
          <w:color w:val="000000" w:themeColor="text1"/>
        </w:rPr>
        <w:t>Wisconsin-Madison</w:t>
      </w:r>
    </w:p>
    <w:p w14:paraId="0307CD43" w14:textId="77777777" w:rsidR="00CB54D1" w:rsidRDefault="00CB54D1" w:rsidP="00CB54D1">
      <w:pPr>
        <w:outlineLvl w:val="0"/>
        <w:rPr>
          <w:b/>
        </w:rPr>
      </w:pPr>
    </w:p>
    <w:p w14:paraId="5D5A2774" w14:textId="77777777" w:rsidR="00CB54D1" w:rsidRDefault="00CB54D1" w:rsidP="00CB54D1">
      <w:pPr>
        <w:ind w:firstLine="720"/>
        <w:contextualSpacing/>
        <w:rPr>
          <w:b/>
        </w:rPr>
      </w:pPr>
      <w:r w:rsidRPr="00664BF7">
        <w:rPr>
          <w:b/>
        </w:rPr>
        <w:t xml:space="preserve">Teaching Assistant </w:t>
      </w:r>
      <w:r>
        <w:rPr>
          <w:b/>
        </w:rPr>
        <w:t xml:space="preserve">         </w:t>
      </w:r>
    </w:p>
    <w:p w14:paraId="66A87C1C" w14:textId="77777777" w:rsidR="00CB54D1" w:rsidRDefault="00CB54D1" w:rsidP="00CB54D1">
      <w:pPr>
        <w:contextualSpacing/>
      </w:pPr>
      <w:r>
        <w:rPr>
          <w:b/>
        </w:rPr>
        <w:lastRenderedPageBreak/>
        <w:tab/>
      </w:r>
      <w:r w:rsidRPr="009004DA">
        <w:t>RP&amp;SE 300: Individuals with Disabilities</w:t>
      </w:r>
      <w:r>
        <w:t xml:space="preserve">                                                        </w:t>
      </w:r>
      <w:r w:rsidRPr="009004DA">
        <w:t>2013</w:t>
      </w:r>
      <w:r>
        <w:t xml:space="preserve"> – 2014</w:t>
      </w:r>
    </w:p>
    <w:p w14:paraId="68AE2F63" w14:textId="77777777" w:rsidR="00CB54D1" w:rsidRPr="009004DA" w:rsidRDefault="00CB54D1" w:rsidP="00CB54D1">
      <w:pPr>
        <w:contextualSpacing/>
      </w:pPr>
      <w:r>
        <w:t xml:space="preserve"> </w:t>
      </w:r>
      <w:r w:rsidRPr="005C7B0B">
        <w:tab/>
        <w:t>Assistant for</w:t>
      </w:r>
      <w:r>
        <w:t xml:space="preserve"> Teaching and Research of </w:t>
      </w:r>
      <w:r w:rsidRPr="007868D2">
        <w:t>Dr. Audrey</w:t>
      </w:r>
      <w:r>
        <w:t xml:space="preserve"> Trainor                            </w:t>
      </w:r>
      <w:r w:rsidRPr="009004DA">
        <w:t>2012 –</w:t>
      </w:r>
      <w:r>
        <w:t xml:space="preserve"> </w:t>
      </w:r>
      <w:r w:rsidRPr="009004DA">
        <w:t>2013</w:t>
      </w:r>
    </w:p>
    <w:p w14:paraId="7D5CD469" w14:textId="77777777" w:rsidR="00CB54D1" w:rsidRPr="009004DA" w:rsidRDefault="00CB54D1" w:rsidP="00CB54D1">
      <w:pPr>
        <w:ind w:firstLine="720"/>
        <w:contextualSpacing/>
      </w:pPr>
      <w:r w:rsidRPr="009004DA">
        <w:t>Department of Rehabilitation Psychology and Special Education</w:t>
      </w:r>
    </w:p>
    <w:p w14:paraId="6D4DAC1D" w14:textId="77777777" w:rsidR="00CB54D1" w:rsidRPr="0001718F" w:rsidRDefault="00CB54D1" w:rsidP="00CB54D1">
      <w:pPr>
        <w:ind w:firstLine="720"/>
        <w:contextualSpacing/>
      </w:pPr>
      <w:r w:rsidRPr="009004DA">
        <w:t>University of Wisconsin-Madison, Madison, WI</w:t>
      </w:r>
      <w:r>
        <w:t>, U.S.</w:t>
      </w:r>
      <w:r w:rsidRPr="009004DA">
        <w:t xml:space="preserve"> </w:t>
      </w:r>
    </w:p>
    <w:p w14:paraId="57D0CAFF" w14:textId="77777777" w:rsidR="00CB54D1" w:rsidRDefault="00CB54D1" w:rsidP="00CB54D1">
      <w:pPr>
        <w:rPr>
          <w:b/>
          <w:lang w:eastAsia="en-US"/>
        </w:rPr>
      </w:pPr>
    </w:p>
    <w:p w14:paraId="00087939" w14:textId="77777777" w:rsidR="00CB54D1" w:rsidRDefault="00CB54D1" w:rsidP="00CB54D1">
      <w:pPr>
        <w:rPr>
          <w:b/>
          <w:lang w:eastAsia="en-US"/>
        </w:rPr>
      </w:pPr>
      <w:r w:rsidRPr="00314003">
        <w:rPr>
          <w:b/>
          <w:lang w:eastAsia="en-US"/>
        </w:rPr>
        <w:t>K</w:t>
      </w:r>
      <w:r w:rsidRPr="00314003">
        <w:rPr>
          <w:b/>
        </w:rPr>
        <w:t>–</w:t>
      </w:r>
      <w:r w:rsidRPr="00314003">
        <w:rPr>
          <w:b/>
          <w:lang w:eastAsia="en-US"/>
        </w:rPr>
        <w:t>12</w:t>
      </w:r>
      <w:r>
        <w:rPr>
          <w:b/>
          <w:lang w:eastAsia="en-US"/>
        </w:rPr>
        <w:t xml:space="preserve"> TEACHING</w:t>
      </w:r>
    </w:p>
    <w:p w14:paraId="601F385A" w14:textId="77777777" w:rsidR="00CB54D1" w:rsidRDefault="00CB54D1" w:rsidP="00CB54D1">
      <w:pPr>
        <w:adjustRightInd w:val="0"/>
        <w:spacing w:after="240"/>
        <w:ind w:left="810" w:hanging="810"/>
        <w:contextualSpacing/>
        <w:rPr>
          <w:b/>
        </w:rPr>
      </w:pPr>
    </w:p>
    <w:p w14:paraId="28C1BAD3" w14:textId="77777777" w:rsidR="00CB54D1" w:rsidRDefault="00CB54D1" w:rsidP="00CB54D1">
      <w:pPr>
        <w:adjustRightInd w:val="0"/>
        <w:spacing w:after="240"/>
        <w:ind w:left="810" w:hanging="810"/>
        <w:contextualSpacing/>
      </w:pPr>
      <w:r w:rsidRPr="00B8054A">
        <w:rPr>
          <w:b/>
        </w:rPr>
        <w:t>Teaching Assistant</w:t>
      </w:r>
      <w:r>
        <w:rPr>
          <w:b/>
        </w:rPr>
        <w:t xml:space="preserve"> </w:t>
      </w:r>
      <w:r>
        <w:t xml:space="preserve">                                                                                                                  </w:t>
      </w:r>
      <w:r w:rsidRPr="00404D77">
        <w:t>2013</w:t>
      </w:r>
    </w:p>
    <w:p w14:paraId="2B2907DF" w14:textId="77777777" w:rsidR="00CB54D1" w:rsidRDefault="00CB54D1" w:rsidP="00CB54D1">
      <w:pPr>
        <w:adjustRightInd w:val="0"/>
        <w:spacing w:after="240"/>
        <w:ind w:left="720"/>
        <w:contextualSpacing/>
      </w:pPr>
      <w:r>
        <w:t xml:space="preserve">To Help Third Graders with Learning Disabilities or Emotional Behavioral Disorders </w:t>
      </w:r>
    </w:p>
    <w:p w14:paraId="601FB9F8" w14:textId="77777777" w:rsidR="00CB54D1" w:rsidRPr="00EB641F" w:rsidRDefault="00CB54D1" w:rsidP="00CB54D1">
      <w:pPr>
        <w:adjustRightInd w:val="0"/>
        <w:spacing w:after="240"/>
        <w:ind w:left="720"/>
        <w:contextualSpacing/>
      </w:pPr>
      <w:r>
        <w:t xml:space="preserve">in General Mathematics Classroom, Marquette Elementary School, </w:t>
      </w:r>
      <w:r w:rsidRPr="00404D77">
        <w:t>Madison, WI, U.S.</w:t>
      </w:r>
      <w:r>
        <w:t xml:space="preserve">  </w:t>
      </w:r>
    </w:p>
    <w:p w14:paraId="3C2E55A2" w14:textId="77777777" w:rsidR="00CB54D1" w:rsidRDefault="00CB54D1" w:rsidP="00CB54D1">
      <w:pPr>
        <w:outlineLvl w:val="0"/>
        <w:rPr>
          <w:b/>
        </w:rPr>
      </w:pPr>
    </w:p>
    <w:p w14:paraId="5897E8F7" w14:textId="77777777" w:rsidR="00CB54D1" w:rsidRDefault="00CB54D1" w:rsidP="00CB54D1">
      <w:pPr>
        <w:outlineLvl w:val="0"/>
        <w:rPr>
          <w:b/>
        </w:rPr>
      </w:pPr>
      <w:r w:rsidRPr="00664BF7">
        <w:rPr>
          <w:b/>
        </w:rPr>
        <w:t xml:space="preserve">Special Education Teacher </w:t>
      </w:r>
      <w:r>
        <w:rPr>
          <w:b/>
        </w:rPr>
        <w:t xml:space="preserve">     </w:t>
      </w:r>
    </w:p>
    <w:p w14:paraId="56D11FA6" w14:textId="77777777" w:rsidR="00CB54D1" w:rsidRDefault="00CB54D1" w:rsidP="00CB54D1">
      <w:pPr>
        <w:ind w:left="720"/>
        <w:outlineLvl w:val="0"/>
      </w:pPr>
      <w:r>
        <w:t xml:space="preserve">Elementary Level </w:t>
      </w:r>
      <w:r w:rsidRPr="004012F1">
        <w:t>Homeroom Teacher for Sixth Graders, Daegu</w:t>
      </w:r>
      <w:r w:rsidRPr="00404D77">
        <w:t xml:space="preserve"> </w:t>
      </w:r>
      <w:proofErr w:type="spellStart"/>
      <w:r w:rsidRPr="00404D77">
        <w:t>Namyang</w:t>
      </w:r>
      <w:proofErr w:type="spellEnd"/>
      <w:r w:rsidRPr="00404D77">
        <w:t xml:space="preserve"> </w:t>
      </w:r>
      <w:r>
        <w:tab/>
        <w:t xml:space="preserve">    2012</w:t>
      </w:r>
    </w:p>
    <w:p w14:paraId="2FB80DEE" w14:textId="77777777" w:rsidR="00CB54D1" w:rsidRDefault="00CB54D1" w:rsidP="00CB54D1">
      <w:pPr>
        <w:ind w:left="720"/>
        <w:outlineLvl w:val="0"/>
      </w:pPr>
      <w:r w:rsidRPr="00404D77">
        <w:t>Public Special Education Schoo</w:t>
      </w:r>
      <w:r>
        <w:t xml:space="preserve">l for Students with Intellectual Disabilities, </w:t>
      </w:r>
    </w:p>
    <w:p w14:paraId="42FB2925" w14:textId="77777777" w:rsidR="00CB54D1" w:rsidRDefault="00CB54D1" w:rsidP="00CB54D1">
      <w:pPr>
        <w:ind w:left="720"/>
        <w:outlineLvl w:val="0"/>
        <w:rPr>
          <w:b/>
        </w:rPr>
      </w:pPr>
      <w:r>
        <w:t>Daegu, South Korea</w:t>
      </w:r>
      <w:r>
        <w:rPr>
          <w:b/>
        </w:rPr>
        <w:t xml:space="preserve">      </w:t>
      </w:r>
    </w:p>
    <w:p w14:paraId="3866476F" w14:textId="77777777" w:rsidR="00CB54D1" w:rsidRPr="004012F1" w:rsidRDefault="00CB54D1" w:rsidP="00CB54D1">
      <w:pPr>
        <w:ind w:left="720"/>
        <w:outlineLvl w:val="0"/>
      </w:pPr>
      <w:r>
        <w:rPr>
          <w:b/>
        </w:rPr>
        <w:t xml:space="preserve">                                                                                            </w:t>
      </w:r>
    </w:p>
    <w:p w14:paraId="46CF42BE" w14:textId="77777777" w:rsidR="00CB54D1" w:rsidRDefault="00CB54D1" w:rsidP="00CB54D1">
      <w:pPr>
        <w:adjustRightInd w:val="0"/>
        <w:spacing w:after="240"/>
        <w:ind w:firstLine="720"/>
        <w:contextualSpacing/>
      </w:pPr>
      <w:r>
        <w:t xml:space="preserve">Resource Class Teacher for Grades 1 to 6, </w:t>
      </w:r>
      <w:r w:rsidRPr="00404D77">
        <w:t xml:space="preserve">Daegu </w:t>
      </w:r>
      <w:proofErr w:type="spellStart"/>
      <w:r w:rsidRPr="00404D77">
        <w:t>Haksan</w:t>
      </w:r>
      <w:proofErr w:type="spellEnd"/>
      <w:r w:rsidRPr="00404D77">
        <w:t xml:space="preserve"> Public </w:t>
      </w:r>
      <w:r>
        <w:t xml:space="preserve">                   2009</w:t>
      </w:r>
      <w:r w:rsidRPr="00404D77">
        <w:t xml:space="preserve"> –</w:t>
      </w:r>
      <w:r>
        <w:t xml:space="preserve"> 2012</w:t>
      </w:r>
    </w:p>
    <w:p w14:paraId="18404F90" w14:textId="77777777" w:rsidR="00CB54D1" w:rsidRPr="004012F1" w:rsidRDefault="00CB54D1" w:rsidP="00CB54D1">
      <w:pPr>
        <w:adjustRightInd w:val="0"/>
        <w:spacing w:after="240"/>
        <w:ind w:firstLine="720"/>
        <w:contextualSpacing/>
      </w:pPr>
      <w:r w:rsidRPr="00404D77">
        <w:t>Elementary School</w:t>
      </w:r>
      <w:r>
        <w:t xml:space="preserve">, </w:t>
      </w:r>
      <w:r w:rsidRPr="00404D77">
        <w:t>Daegu, South Korea</w:t>
      </w:r>
      <w:r>
        <w:rPr>
          <w:b/>
        </w:rPr>
        <w:t xml:space="preserve">   </w:t>
      </w:r>
    </w:p>
    <w:p w14:paraId="7639074C" w14:textId="77777777" w:rsidR="00CB54D1" w:rsidRDefault="00CB54D1" w:rsidP="00CB54D1">
      <w:pPr>
        <w:adjustRightInd w:val="0"/>
        <w:spacing w:after="240"/>
        <w:ind w:firstLine="720"/>
        <w:contextualSpacing/>
      </w:pPr>
      <w:r>
        <w:rPr>
          <w:b/>
        </w:rPr>
        <w:t xml:space="preserve">                    </w:t>
      </w:r>
    </w:p>
    <w:p w14:paraId="04D9F376" w14:textId="77777777" w:rsidR="00CB54D1" w:rsidRDefault="00CB54D1" w:rsidP="00CB54D1">
      <w:pPr>
        <w:adjustRightInd w:val="0"/>
        <w:spacing w:after="240"/>
        <w:ind w:firstLine="720"/>
        <w:contextualSpacing/>
      </w:pPr>
      <w:r>
        <w:t xml:space="preserve">Resource Class Teacher for Grades 1 to 6, </w:t>
      </w:r>
      <w:r w:rsidRPr="00404D77">
        <w:t xml:space="preserve">Daegu </w:t>
      </w:r>
      <w:proofErr w:type="spellStart"/>
      <w:r w:rsidRPr="00404D77">
        <w:t>Nammyung</w:t>
      </w:r>
      <w:proofErr w:type="spellEnd"/>
      <w:r w:rsidRPr="00404D77">
        <w:t xml:space="preserve"> Public </w:t>
      </w:r>
      <w:r>
        <w:t xml:space="preserve">            </w:t>
      </w:r>
      <w:r w:rsidRPr="00404D77">
        <w:t>2006 –</w:t>
      </w:r>
      <w:r>
        <w:t xml:space="preserve"> </w:t>
      </w:r>
      <w:r w:rsidRPr="00404D77">
        <w:t>2009</w:t>
      </w:r>
    </w:p>
    <w:p w14:paraId="385DAB4B" w14:textId="77777777" w:rsidR="00CB54D1" w:rsidRDefault="00CB54D1" w:rsidP="00CB54D1">
      <w:pPr>
        <w:adjustRightInd w:val="0"/>
        <w:spacing w:after="240"/>
        <w:ind w:firstLine="720"/>
        <w:contextualSpacing/>
      </w:pPr>
      <w:r>
        <w:t xml:space="preserve">Elementary </w:t>
      </w:r>
      <w:r w:rsidRPr="00404D77">
        <w:t>School</w:t>
      </w:r>
      <w:r>
        <w:t xml:space="preserve">, </w:t>
      </w:r>
      <w:r w:rsidRPr="00404D77">
        <w:t>Daegu, South Korea</w:t>
      </w:r>
    </w:p>
    <w:p w14:paraId="7C812346" w14:textId="77777777" w:rsidR="00CB54D1" w:rsidRDefault="00CB54D1" w:rsidP="00CB54D1">
      <w:pPr>
        <w:adjustRightInd w:val="0"/>
        <w:spacing w:after="240"/>
        <w:ind w:firstLine="720"/>
        <w:contextualSpacing/>
      </w:pPr>
    </w:p>
    <w:p w14:paraId="01333C21" w14:textId="77777777" w:rsidR="00CB54D1" w:rsidRPr="00217EC1" w:rsidRDefault="00CB54D1" w:rsidP="00CB54D1">
      <w:pPr>
        <w:contextualSpacing/>
      </w:pPr>
      <w:r w:rsidRPr="00217EC1">
        <w:rPr>
          <w:b/>
        </w:rPr>
        <w:t xml:space="preserve">Student Teacher </w:t>
      </w:r>
      <w:r>
        <w:rPr>
          <w:b/>
        </w:rPr>
        <w:t xml:space="preserve">                                                                                                                      </w:t>
      </w:r>
      <w:r w:rsidRPr="00404D77">
        <w:t>2005</w:t>
      </w:r>
    </w:p>
    <w:p w14:paraId="25966FAB" w14:textId="77777777" w:rsidR="00CB54D1" w:rsidRDefault="00CB54D1" w:rsidP="00CB54D1">
      <w:pPr>
        <w:adjustRightInd w:val="0"/>
        <w:spacing w:after="240"/>
        <w:ind w:left="720"/>
        <w:contextualSpacing/>
      </w:pPr>
      <w:r w:rsidRPr="00404D77">
        <w:t xml:space="preserve">Daegu </w:t>
      </w:r>
      <w:proofErr w:type="spellStart"/>
      <w:r w:rsidRPr="00404D77">
        <w:t>Namyang</w:t>
      </w:r>
      <w:proofErr w:type="spellEnd"/>
      <w:r w:rsidRPr="00404D77">
        <w:t xml:space="preserve"> Public Special Education School</w:t>
      </w:r>
      <w:r>
        <w:t xml:space="preserve"> for Students with Intellectual Disabilities, </w:t>
      </w:r>
      <w:r w:rsidRPr="00404D77">
        <w:t>Daegu, South Korea</w:t>
      </w:r>
    </w:p>
    <w:p w14:paraId="1746B703" w14:textId="77777777" w:rsidR="00CB54D1" w:rsidRDefault="00CB54D1" w:rsidP="00CB54D1">
      <w:pPr>
        <w:adjustRightInd w:val="0"/>
        <w:spacing w:after="240"/>
        <w:ind w:firstLine="720"/>
        <w:contextualSpacing/>
      </w:pPr>
    </w:p>
    <w:p w14:paraId="0EE79C70" w14:textId="77777777" w:rsidR="00CB54D1" w:rsidRDefault="00CB54D1" w:rsidP="00CB54D1">
      <w:pPr>
        <w:contextualSpacing/>
      </w:pPr>
      <w:r w:rsidRPr="00C5482E">
        <w:rPr>
          <w:b/>
        </w:rPr>
        <w:t xml:space="preserve">Teaching Assistant                                                                                                </w:t>
      </w:r>
      <w:r>
        <w:rPr>
          <w:b/>
        </w:rPr>
        <w:t xml:space="preserve"> </w:t>
      </w:r>
      <w:r w:rsidRPr="00C5482E">
        <w:t xml:space="preserve">      </w:t>
      </w:r>
      <w:r>
        <w:t>2</w:t>
      </w:r>
      <w:r w:rsidRPr="00404D77">
        <w:t>002</w:t>
      </w:r>
      <w:r>
        <w:t xml:space="preserve"> </w:t>
      </w:r>
      <w:r w:rsidRPr="00404D77">
        <w:t>–</w:t>
      </w:r>
      <w:r>
        <w:t xml:space="preserve"> 2006</w:t>
      </w:r>
    </w:p>
    <w:p w14:paraId="66692234" w14:textId="77777777" w:rsidR="00CB54D1" w:rsidRDefault="00CB54D1" w:rsidP="00CB54D1">
      <w:pPr>
        <w:adjustRightInd w:val="0"/>
        <w:spacing w:after="240"/>
        <w:ind w:left="720"/>
        <w:contextualSpacing/>
      </w:pPr>
      <w:r w:rsidRPr="00404D77">
        <w:t xml:space="preserve">Daegu </w:t>
      </w:r>
      <w:proofErr w:type="spellStart"/>
      <w:r w:rsidRPr="00404D77">
        <w:t>Duk-Hee</w:t>
      </w:r>
      <w:proofErr w:type="spellEnd"/>
      <w:r w:rsidRPr="00404D77">
        <w:t xml:space="preserve"> Special Edu</w:t>
      </w:r>
      <w:r>
        <w:t xml:space="preserve">cation School for Students with Emotional and              </w:t>
      </w:r>
    </w:p>
    <w:p w14:paraId="6BB820C6" w14:textId="31692370" w:rsidR="00C5482E" w:rsidRPr="00CB54D1" w:rsidRDefault="00CB54D1" w:rsidP="00CB54D1">
      <w:pPr>
        <w:adjustRightInd w:val="0"/>
        <w:spacing w:after="240"/>
        <w:ind w:left="720"/>
        <w:contextualSpacing/>
        <w:rPr>
          <w:b/>
        </w:rPr>
      </w:pPr>
      <w:r w:rsidRPr="00404D77">
        <w:t>Behavioral Disorders or Autism, Daegu, South Korea</w:t>
      </w:r>
      <w:r>
        <w:t xml:space="preserve">                                                                    </w:t>
      </w:r>
    </w:p>
    <w:p w14:paraId="077C3598" w14:textId="676C584E" w:rsidR="00916149" w:rsidRDefault="00916149" w:rsidP="0015374D">
      <w:pPr>
        <w:ind w:left="720"/>
      </w:pPr>
    </w:p>
    <w:p w14:paraId="42849DC0" w14:textId="77777777" w:rsidR="00377BD6" w:rsidRDefault="00377BD6" w:rsidP="0015374D">
      <w:pPr>
        <w:ind w:left="720"/>
        <w:rPr>
          <w:vanish/>
        </w:rPr>
      </w:pPr>
    </w:p>
    <w:p w14:paraId="4320B7CC" w14:textId="77777777" w:rsidR="0015374D" w:rsidRPr="0015374D" w:rsidRDefault="0015374D" w:rsidP="0015374D">
      <w:pPr>
        <w:ind w:left="720"/>
        <w:rPr>
          <w:vanish/>
        </w:rPr>
      </w:pPr>
    </w:p>
    <w:p w14:paraId="402669D5" w14:textId="3FEF9403" w:rsidR="00B03582" w:rsidRDefault="00B03582" w:rsidP="00301E15">
      <w:pPr>
        <w:rPr>
          <w:b/>
        </w:rPr>
      </w:pPr>
      <w:r w:rsidRPr="00FB1050">
        <w:rPr>
          <w:b/>
        </w:rPr>
        <w:t>PUBLICATIONS</w:t>
      </w:r>
    </w:p>
    <w:p w14:paraId="1CB6D9A9" w14:textId="4A61DDC2" w:rsidR="00EB304A" w:rsidRDefault="00EB304A" w:rsidP="00301E15">
      <w:pPr>
        <w:rPr>
          <w:b/>
        </w:rPr>
      </w:pPr>
    </w:p>
    <w:p w14:paraId="6E29040E" w14:textId="6AF31365" w:rsidR="00EB57FD" w:rsidRPr="00EB57FD" w:rsidRDefault="00EB57FD" w:rsidP="00EB57FD">
      <w:pPr>
        <w:wordWrap w:val="0"/>
        <w:jc w:val="both"/>
        <w:outlineLvl w:val="0"/>
        <w:rPr>
          <w:b/>
        </w:rPr>
      </w:pPr>
      <w:r w:rsidRPr="00EB57FD">
        <w:rPr>
          <w:b/>
        </w:rPr>
        <w:t>Books and Chapters</w:t>
      </w:r>
    </w:p>
    <w:p w14:paraId="368D7B02" w14:textId="77777777" w:rsidR="00EB57FD" w:rsidRDefault="00EB57FD" w:rsidP="00EB57FD">
      <w:pPr>
        <w:wordWrap w:val="0"/>
        <w:jc w:val="both"/>
        <w:outlineLvl w:val="0"/>
        <w:rPr>
          <w:b/>
        </w:rPr>
      </w:pPr>
    </w:p>
    <w:p w14:paraId="7A9A9F6A" w14:textId="4A2A9625" w:rsidR="00D54234" w:rsidRDefault="00EB57FD" w:rsidP="00D54234">
      <w:pPr>
        <w:adjustRightInd w:val="0"/>
        <w:ind w:left="720" w:hanging="720"/>
        <w:rPr>
          <w:color w:val="1A1A1A"/>
        </w:rPr>
      </w:pPr>
      <w:r>
        <w:t>Dougherty, B., Bryant, D. P.,</w:t>
      </w:r>
      <w:r w:rsidR="00F523A4">
        <w:t xml:space="preserve"> </w:t>
      </w:r>
      <w:r w:rsidRPr="00746F22">
        <w:rPr>
          <w:b/>
        </w:rPr>
        <w:t>Lee, J</w:t>
      </w:r>
      <w:r w:rsidRPr="003910CE">
        <w:rPr>
          <w:b/>
        </w:rPr>
        <w:t>.</w:t>
      </w:r>
      <w:r w:rsidR="00F523A4" w:rsidRPr="006E5979">
        <w:t>,</w:t>
      </w:r>
      <w:r w:rsidR="00F523A4">
        <w:rPr>
          <w:b/>
        </w:rPr>
        <w:t xml:space="preserve"> </w:t>
      </w:r>
      <w:r w:rsidR="00F523A4" w:rsidRPr="006E5979">
        <w:t xml:space="preserve">&amp; </w:t>
      </w:r>
      <w:r w:rsidR="00F523A4" w:rsidRPr="006E5979">
        <w:rPr>
          <w:color w:val="222222"/>
          <w:shd w:val="clear" w:color="auto" w:fill="FFFFFF"/>
        </w:rPr>
        <w:t>Bryant</w:t>
      </w:r>
      <w:r w:rsidR="00F523A4" w:rsidRPr="00D54234">
        <w:rPr>
          <w:color w:val="222222"/>
          <w:shd w:val="clear" w:color="auto" w:fill="FFFFFF"/>
        </w:rPr>
        <w:t>, B. R.</w:t>
      </w:r>
      <w:r w:rsidRPr="003910CE">
        <w:t xml:space="preserve"> </w:t>
      </w:r>
      <w:r>
        <w:rPr>
          <w:color w:val="1A1A1A"/>
        </w:rPr>
        <w:t>(</w:t>
      </w:r>
      <w:r w:rsidR="002D3F02">
        <w:rPr>
          <w:color w:val="1A1A1A"/>
        </w:rPr>
        <w:t>2021</w:t>
      </w:r>
      <w:r w:rsidRPr="003910CE">
        <w:rPr>
          <w:color w:val="1A1A1A"/>
        </w:rPr>
        <w:t xml:space="preserve">). Algebra. In D. P. Bryant. (Ed.), </w:t>
      </w:r>
      <w:r w:rsidRPr="003910CE">
        <w:rPr>
          <w:i/>
        </w:rPr>
        <w:t>Intensifying mathematics interventions for students who struggle learning mathematics</w:t>
      </w:r>
      <w:r w:rsidR="00D4148C">
        <w:rPr>
          <w:i/>
        </w:rPr>
        <w:t>.</w:t>
      </w:r>
      <w:r w:rsidRPr="003910CE">
        <w:rPr>
          <w:b/>
          <w:color w:val="1A1A1A"/>
        </w:rPr>
        <w:t xml:space="preserve"> </w:t>
      </w:r>
      <w:r w:rsidRPr="00822133">
        <w:rPr>
          <w:color w:val="1A1A1A"/>
        </w:rPr>
        <w:t xml:space="preserve">Guilford Publication. </w:t>
      </w:r>
    </w:p>
    <w:p w14:paraId="2F269CE7" w14:textId="12F61852" w:rsidR="00BB163A" w:rsidRDefault="00BB163A" w:rsidP="00815502">
      <w:pPr>
        <w:adjustRightInd w:val="0"/>
        <w:spacing w:after="240"/>
        <w:contextualSpacing/>
        <w:rPr>
          <w:rFonts w:eastAsiaTheme="minorHAnsi"/>
          <w:i/>
          <w:color w:val="333333"/>
        </w:rPr>
      </w:pPr>
    </w:p>
    <w:p w14:paraId="7A51E315" w14:textId="0552505F" w:rsidR="00EB57FD" w:rsidRDefault="00EB304A" w:rsidP="00301E15">
      <w:pPr>
        <w:rPr>
          <w:b/>
        </w:rPr>
      </w:pPr>
      <w:r w:rsidRPr="00EB304A">
        <w:rPr>
          <w:b/>
        </w:rPr>
        <w:t>Refereed Articles</w:t>
      </w:r>
    </w:p>
    <w:p w14:paraId="41E20F7F" w14:textId="187963D0" w:rsidR="002A1355" w:rsidRDefault="002A1355" w:rsidP="00301E15">
      <w:pPr>
        <w:rPr>
          <w:b/>
        </w:rPr>
      </w:pPr>
    </w:p>
    <w:p w14:paraId="6A033CA1" w14:textId="6027ED34" w:rsidR="002A1355" w:rsidRPr="00A34E21" w:rsidRDefault="002A1355" w:rsidP="00A34E21">
      <w:pPr>
        <w:contextualSpacing/>
        <w:rPr>
          <w:b/>
        </w:rPr>
      </w:pPr>
      <w:r w:rsidRPr="002A1355">
        <w:rPr>
          <w:b/>
        </w:rPr>
        <w:t>Published</w:t>
      </w:r>
    </w:p>
    <w:p w14:paraId="416EB791" w14:textId="77777777" w:rsidR="00A34E21" w:rsidRPr="00FA28A5" w:rsidRDefault="00A34E21" w:rsidP="004E43B8">
      <w:pPr>
        <w:wordWrap w:val="0"/>
        <w:jc w:val="both"/>
        <w:outlineLvl w:val="0"/>
        <w:rPr>
          <w:b/>
        </w:rPr>
      </w:pPr>
    </w:p>
    <w:p w14:paraId="3E18EC57" w14:textId="32565DE5" w:rsidR="00AD677E" w:rsidRPr="00544F1E" w:rsidRDefault="00A34E21" w:rsidP="00AD677E">
      <w:pPr>
        <w:adjustRightInd w:val="0"/>
        <w:ind w:left="720" w:hanging="720"/>
      </w:pPr>
      <w:r w:rsidRPr="00544F1E">
        <w:rPr>
          <w:b/>
        </w:rPr>
        <w:t>Lee, J.</w:t>
      </w:r>
      <w:r w:rsidRPr="00544F1E">
        <w:t xml:space="preserve">, Bryant, D. P., Ok, M., &amp; Shin, M. (2020). A systematic review of interventions for algebraic concepts and skills of secondary students with learning disabilities. </w:t>
      </w:r>
      <w:r w:rsidRPr="00544F1E">
        <w:rPr>
          <w:i/>
          <w:iCs/>
          <w:color w:val="000000" w:themeColor="text1"/>
        </w:rPr>
        <w:t>Learning Disabilities Research &amp; Practice, 35</w:t>
      </w:r>
      <w:r w:rsidRPr="00544F1E">
        <w:rPr>
          <w:iCs/>
          <w:color w:val="000000" w:themeColor="text1"/>
        </w:rPr>
        <w:t>(2), 89</w:t>
      </w:r>
      <w:r w:rsidRPr="00544F1E">
        <w:t>–</w:t>
      </w:r>
      <w:r w:rsidRPr="00544F1E">
        <w:rPr>
          <w:iCs/>
          <w:color w:val="000000" w:themeColor="text1"/>
        </w:rPr>
        <w:t>99</w:t>
      </w:r>
      <w:r w:rsidRPr="00544F1E">
        <w:rPr>
          <w:color w:val="000000" w:themeColor="text1"/>
          <w:shd w:val="clear" w:color="auto" w:fill="FFFFFF"/>
        </w:rPr>
        <w:t>.</w:t>
      </w:r>
      <w:r w:rsidRPr="00544F1E">
        <w:t xml:space="preserve"> https://doi.org/10.1111/ldrp.12217 [H index: </w:t>
      </w:r>
      <w:r w:rsidR="003645BC" w:rsidRPr="00544F1E">
        <w:t>2</w:t>
      </w:r>
      <w:r w:rsidR="0028480A" w:rsidRPr="00544F1E">
        <w:t>8</w:t>
      </w:r>
      <w:r w:rsidRPr="00544F1E">
        <w:t>; Q1]</w:t>
      </w:r>
    </w:p>
    <w:p w14:paraId="06C56CEF" w14:textId="77777777" w:rsidR="00AD677E" w:rsidRPr="00544F1E" w:rsidRDefault="00AD677E" w:rsidP="00AD677E">
      <w:pPr>
        <w:adjustRightInd w:val="0"/>
        <w:ind w:left="720" w:hanging="720"/>
        <w:rPr>
          <w:color w:val="222222"/>
          <w:shd w:val="clear" w:color="auto" w:fill="FFFFFF"/>
        </w:rPr>
      </w:pPr>
    </w:p>
    <w:p w14:paraId="065DC3F7" w14:textId="53740071" w:rsidR="00C33735" w:rsidRPr="00544F1E" w:rsidRDefault="00A34E21" w:rsidP="00AD677E">
      <w:pPr>
        <w:adjustRightInd w:val="0"/>
        <w:ind w:left="720" w:hanging="720"/>
      </w:pPr>
      <w:r w:rsidRPr="00544F1E">
        <w:rPr>
          <w:color w:val="222222"/>
          <w:shd w:val="clear" w:color="auto" w:fill="FFFFFF"/>
        </w:rPr>
        <w:t xml:space="preserve">Bryant, D. P., Bryant, B. R., Dougherty, B., Roberts, G., Pfannenstiel, K. H., &amp; </w:t>
      </w:r>
      <w:r w:rsidRPr="00544F1E">
        <w:rPr>
          <w:b/>
          <w:color w:val="222222"/>
          <w:shd w:val="clear" w:color="auto" w:fill="FFFFFF"/>
        </w:rPr>
        <w:t>Lee, J.</w:t>
      </w:r>
      <w:r w:rsidRPr="00544F1E">
        <w:rPr>
          <w:color w:val="222222"/>
          <w:shd w:val="clear" w:color="auto" w:fill="FFFFFF"/>
        </w:rPr>
        <w:t xml:space="preserve"> (2020). Mathematics performance on integers of students with mathematics difficulties.</w:t>
      </w:r>
      <w:r w:rsidRPr="00544F1E">
        <w:rPr>
          <w:rStyle w:val="apple-converted-space"/>
          <w:color w:val="222222"/>
          <w:shd w:val="clear" w:color="auto" w:fill="FFFFFF"/>
        </w:rPr>
        <w:t> </w:t>
      </w:r>
      <w:r w:rsidR="00AF28D5" w:rsidRPr="00544F1E">
        <w:rPr>
          <w:i/>
          <w:iCs/>
          <w:color w:val="222222"/>
        </w:rPr>
        <w:t>The Journal</w:t>
      </w:r>
      <w:r w:rsidRPr="00544F1E">
        <w:rPr>
          <w:i/>
          <w:iCs/>
          <w:color w:val="222222"/>
        </w:rPr>
        <w:t xml:space="preserve"> of Mathematical Behavior</w:t>
      </w:r>
      <w:r w:rsidRPr="00544F1E">
        <w:rPr>
          <w:color w:val="222222"/>
          <w:shd w:val="clear" w:color="auto" w:fill="FFFFFF"/>
        </w:rPr>
        <w:t>,</w:t>
      </w:r>
      <w:r w:rsidRPr="00544F1E">
        <w:rPr>
          <w:rStyle w:val="apple-converted-space"/>
          <w:color w:val="222222"/>
          <w:shd w:val="clear" w:color="auto" w:fill="FFFFFF"/>
        </w:rPr>
        <w:t> </w:t>
      </w:r>
      <w:r w:rsidRPr="00544F1E">
        <w:rPr>
          <w:i/>
          <w:iCs/>
          <w:color w:val="222222"/>
        </w:rPr>
        <w:t>58</w:t>
      </w:r>
      <w:r w:rsidRPr="00544F1E">
        <w:rPr>
          <w:color w:val="222222"/>
          <w:shd w:val="clear" w:color="auto" w:fill="FFFFFF"/>
        </w:rPr>
        <w:t xml:space="preserve">, https://doi.org/10.1016/j.jmathb.2020.100776 </w:t>
      </w:r>
      <w:r w:rsidRPr="00544F1E">
        <w:t xml:space="preserve">[H index: </w:t>
      </w:r>
      <w:r w:rsidR="0028480A" w:rsidRPr="00544F1E">
        <w:t>52</w:t>
      </w:r>
      <w:r w:rsidRPr="00544F1E">
        <w:t>; Q1]</w:t>
      </w:r>
    </w:p>
    <w:p w14:paraId="0ED7B8CB" w14:textId="04D903F7" w:rsidR="004E43B8" w:rsidRPr="00544F1E" w:rsidRDefault="004E43B8" w:rsidP="00C33735">
      <w:pPr>
        <w:adjustRightInd w:val="0"/>
        <w:ind w:left="720" w:hanging="720"/>
      </w:pPr>
    </w:p>
    <w:p w14:paraId="1479D866" w14:textId="0C37F9F6" w:rsidR="004E43B8" w:rsidRPr="00544F1E" w:rsidRDefault="004E43B8" w:rsidP="00037502">
      <w:pPr>
        <w:adjustRightInd w:val="0"/>
        <w:ind w:left="720" w:hanging="720"/>
        <w:rPr>
          <w:color w:val="222222"/>
          <w:shd w:val="clear" w:color="auto" w:fill="FFFFFF"/>
        </w:rPr>
      </w:pPr>
      <w:r w:rsidRPr="00544F1E">
        <w:rPr>
          <w:color w:val="222222"/>
          <w:shd w:val="clear" w:color="auto" w:fill="FFFFFF"/>
        </w:rPr>
        <w:t xml:space="preserve">Bryant, D. P., Pfannenstiel, K. H., Bryant, B. R., Roberts, G., Fall, A. M., </w:t>
      </w:r>
      <w:proofErr w:type="spellStart"/>
      <w:r w:rsidRPr="00544F1E">
        <w:rPr>
          <w:color w:val="222222"/>
          <w:shd w:val="clear" w:color="auto" w:fill="FFFFFF"/>
        </w:rPr>
        <w:t>Nozari</w:t>
      </w:r>
      <w:proofErr w:type="spellEnd"/>
      <w:r w:rsidRPr="00544F1E">
        <w:rPr>
          <w:color w:val="222222"/>
          <w:shd w:val="clear" w:color="auto" w:fill="FFFFFF"/>
        </w:rPr>
        <w:t xml:space="preserve">, M., &amp; </w:t>
      </w:r>
      <w:r w:rsidRPr="00544F1E">
        <w:rPr>
          <w:b/>
          <w:color w:val="222222"/>
          <w:shd w:val="clear" w:color="auto" w:fill="FFFFFF"/>
        </w:rPr>
        <w:t>Lee, J.</w:t>
      </w:r>
      <w:r w:rsidRPr="00544F1E">
        <w:rPr>
          <w:color w:val="222222"/>
          <w:shd w:val="clear" w:color="auto" w:fill="FFFFFF"/>
        </w:rPr>
        <w:t xml:space="preserve"> (2021). Improving the mathematics performance of second-grade students with mathematics difficulties through an early numeracy intervention.</w:t>
      </w:r>
      <w:r w:rsidRPr="00544F1E">
        <w:rPr>
          <w:rStyle w:val="apple-converted-space"/>
          <w:color w:val="222222"/>
          <w:shd w:val="clear" w:color="auto" w:fill="FFFFFF"/>
        </w:rPr>
        <w:t> </w:t>
      </w:r>
      <w:r w:rsidRPr="00544F1E">
        <w:rPr>
          <w:i/>
          <w:iCs/>
          <w:color w:val="222222"/>
        </w:rPr>
        <w:t>Behavior Modification</w:t>
      </w:r>
      <w:r w:rsidRPr="00544F1E">
        <w:rPr>
          <w:color w:val="222222"/>
          <w:shd w:val="clear" w:color="auto" w:fill="FFFFFF"/>
        </w:rPr>
        <w:t>,</w:t>
      </w:r>
      <w:r w:rsidR="00037502" w:rsidRPr="00544F1E">
        <w:rPr>
          <w:color w:val="222222"/>
          <w:shd w:val="clear" w:color="auto" w:fill="FFFFFF"/>
        </w:rPr>
        <w:t xml:space="preserve"> </w:t>
      </w:r>
      <w:r w:rsidR="00037502" w:rsidRPr="00544F1E">
        <w:rPr>
          <w:i/>
          <w:iCs/>
          <w:color w:val="222222"/>
        </w:rPr>
        <w:t>45</w:t>
      </w:r>
      <w:r w:rsidR="00037502" w:rsidRPr="00544F1E">
        <w:rPr>
          <w:color w:val="222222"/>
          <w:shd w:val="clear" w:color="auto" w:fill="FFFFFF"/>
        </w:rPr>
        <w:t>(1), 99</w:t>
      </w:r>
      <w:r w:rsidR="00AD3D5B" w:rsidRPr="00544F1E">
        <w:t>–</w:t>
      </w:r>
      <w:r w:rsidR="00037502" w:rsidRPr="00544F1E">
        <w:rPr>
          <w:color w:val="222222"/>
          <w:shd w:val="clear" w:color="auto" w:fill="FFFFFF"/>
        </w:rPr>
        <w:t xml:space="preserve">121. </w:t>
      </w:r>
      <w:r w:rsidRPr="00544F1E">
        <w:t>https://doi.org/10.1177/</w:t>
      </w:r>
      <w:r w:rsidRPr="00544F1E">
        <w:rPr>
          <w:color w:val="222222"/>
          <w:shd w:val="clear" w:color="auto" w:fill="FFFFFF"/>
        </w:rPr>
        <w:t xml:space="preserve">0145445519873651 </w:t>
      </w:r>
      <w:r w:rsidRPr="00544F1E">
        <w:t xml:space="preserve">[H index: </w:t>
      </w:r>
      <w:r w:rsidR="0043136C" w:rsidRPr="00544F1E">
        <w:t>8</w:t>
      </w:r>
      <w:r w:rsidR="0028480A" w:rsidRPr="00544F1E">
        <w:t>9</w:t>
      </w:r>
      <w:r w:rsidRPr="00544F1E">
        <w:t>; Q1]</w:t>
      </w:r>
    </w:p>
    <w:p w14:paraId="6D44FDA1" w14:textId="5D50A6CB" w:rsidR="00853AFC" w:rsidRPr="00544F1E" w:rsidRDefault="00853AFC" w:rsidP="00EF6946">
      <w:pPr>
        <w:adjustRightInd w:val="0"/>
        <w:rPr>
          <w:b/>
          <w:color w:val="000000" w:themeColor="text1"/>
        </w:rPr>
      </w:pPr>
    </w:p>
    <w:p w14:paraId="7A1BB2C1" w14:textId="0A8B7036" w:rsidR="00C50920" w:rsidRDefault="00C50920" w:rsidP="00C50920">
      <w:pPr>
        <w:adjustRightInd w:val="0"/>
        <w:ind w:left="720" w:hanging="720"/>
      </w:pPr>
      <w:r w:rsidRPr="00544F1E">
        <w:rPr>
          <w:b/>
          <w:color w:val="000000" w:themeColor="text1"/>
        </w:rPr>
        <w:t>Lee, J.</w:t>
      </w:r>
      <w:r w:rsidRPr="00544F1E">
        <w:rPr>
          <w:color w:val="000000" w:themeColor="text1"/>
        </w:rPr>
        <w:t xml:space="preserve">, Bryant, D. P., &amp; </w:t>
      </w:r>
      <w:r w:rsidRPr="00544F1E">
        <w:rPr>
          <w:color w:val="000000" w:themeColor="text1"/>
          <w:shd w:val="clear" w:color="auto" w:fill="FFFFFF"/>
        </w:rPr>
        <w:t>Bryant, B. R.</w:t>
      </w:r>
      <w:r w:rsidRPr="00544F1E">
        <w:rPr>
          <w:color w:val="000000" w:themeColor="text1"/>
        </w:rPr>
        <w:t xml:space="preserve"> (202</w:t>
      </w:r>
      <w:r w:rsidR="009C1064">
        <w:rPr>
          <w:color w:val="000000" w:themeColor="text1"/>
        </w:rPr>
        <w:t>2</w:t>
      </w:r>
      <w:r w:rsidRPr="00544F1E">
        <w:rPr>
          <w:color w:val="000000" w:themeColor="text1"/>
        </w:rPr>
        <w:t xml:space="preserve">). </w:t>
      </w:r>
      <w:r w:rsidRPr="00544F1E">
        <w:rPr>
          <w:bCs/>
          <w:color w:val="000000" w:themeColor="text1"/>
        </w:rPr>
        <w:t xml:space="preserve">The effect of a Tier 2 multicomponent fraction intervention for fifth graders struggling with fractions. </w:t>
      </w:r>
      <w:r w:rsidRPr="00544F1E">
        <w:rPr>
          <w:i/>
          <w:iCs/>
          <w:color w:val="000000" w:themeColor="text1"/>
        </w:rPr>
        <w:t>Remedial and Special Education.</w:t>
      </w:r>
      <w:r w:rsidR="00544F1E" w:rsidRPr="00544F1E">
        <w:rPr>
          <w:bCs/>
          <w:color w:val="000000" w:themeColor="text1"/>
        </w:rPr>
        <w:t xml:space="preserve"> </w:t>
      </w:r>
      <w:r w:rsidR="00544F1E" w:rsidRPr="00544F1E">
        <w:rPr>
          <w:bCs/>
          <w:i/>
          <w:iCs/>
          <w:color w:val="000000" w:themeColor="text1"/>
        </w:rPr>
        <w:t>44</w:t>
      </w:r>
      <w:r w:rsidR="00544F1E" w:rsidRPr="00544F1E">
        <w:rPr>
          <w:bCs/>
          <w:color w:val="000000" w:themeColor="text1"/>
        </w:rPr>
        <w:t>(1), 28</w:t>
      </w:r>
      <w:r w:rsidR="00AD3D5B" w:rsidRPr="00544F1E">
        <w:t>–</w:t>
      </w:r>
      <w:r w:rsidR="00544F1E" w:rsidRPr="00544F1E">
        <w:rPr>
          <w:bCs/>
          <w:color w:val="000000" w:themeColor="text1"/>
        </w:rPr>
        <w:t>42. https://doi-org.libproxy.uwyo.edu/10.1177/07419325211069878</w:t>
      </w:r>
      <w:r w:rsidRPr="00544F1E">
        <w:rPr>
          <w:i/>
          <w:iCs/>
          <w:color w:val="000000" w:themeColor="text1"/>
        </w:rPr>
        <w:t xml:space="preserve"> </w:t>
      </w:r>
      <w:r w:rsidRPr="00544F1E">
        <w:t xml:space="preserve">[H index: </w:t>
      </w:r>
      <w:r w:rsidR="0043136C" w:rsidRPr="00544F1E">
        <w:t>7</w:t>
      </w:r>
      <w:r w:rsidR="0028480A" w:rsidRPr="00544F1E">
        <w:t>5</w:t>
      </w:r>
      <w:r w:rsidRPr="00544F1E">
        <w:t xml:space="preserve">; Q1] </w:t>
      </w:r>
    </w:p>
    <w:p w14:paraId="50839E0C" w14:textId="77777777" w:rsidR="009C1064" w:rsidRDefault="009C1064" w:rsidP="00C50920">
      <w:pPr>
        <w:adjustRightInd w:val="0"/>
        <w:ind w:left="720" w:hanging="720"/>
        <w:rPr>
          <w:rFonts w:eastAsia="Batang"/>
        </w:rPr>
      </w:pPr>
    </w:p>
    <w:p w14:paraId="60331BC5" w14:textId="6C5C3674" w:rsidR="009C1064" w:rsidRPr="009C1064" w:rsidRDefault="009C1064" w:rsidP="00C50920">
      <w:pPr>
        <w:adjustRightInd w:val="0"/>
        <w:ind w:left="720" w:hanging="720"/>
        <w:rPr>
          <w:rFonts w:eastAsia="Batang"/>
          <w:b/>
          <w:bCs/>
        </w:rPr>
      </w:pPr>
      <w:r w:rsidRPr="009C1064">
        <w:rPr>
          <w:rFonts w:eastAsia="Batang"/>
          <w:b/>
          <w:bCs/>
        </w:rPr>
        <w:t>Summitted for Review</w:t>
      </w:r>
    </w:p>
    <w:p w14:paraId="47DD2248" w14:textId="097901DC" w:rsidR="00E02BF1" w:rsidRPr="00F27B35" w:rsidRDefault="00E02BF1" w:rsidP="00C50920">
      <w:pPr>
        <w:adjustRightInd w:val="0"/>
        <w:ind w:left="720" w:hanging="720"/>
        <w:rPr>
          <w:rFonts w:eastAsia="Batang"/>
        </w:rPr>
      </w:pPr>
    </w:p>
    <w:p w14:paraId="636A6BFD" w14:textId="3D6C8956" w:rsidR="000F289E" w:rsidRDefault="000F289E" w:rsidP="000F289E">
      <w:pPr>
        <w:adjustRightInd w:val="0"/>
        <w:ind w:left="720" w:hanging="720"/>
        <w:rPr>
          <w:rFonts w:eastAsia="Batang"/>
        </w:rPr>
      </w:pPr>
      <w:r w:rsidRPr="00AB5409">
        <w:rPr>
          <w:b/>
          <w:color w:val="000000" w:themeColor="text1"/>
        </w:rPr>
        <w:t>Lee, J.</w:t>
      </w:r>
      <w:r w:rsidR="00E57433">
        <w:rPr>
          <w:b/>
          <w:color w:val="000000" w:themeColor="text1"/>
        </w:rPr>
        <w:t xml:space="preserve"> </w:t>
      </w:r>
      <w:r w:rsidR="00E02BF1" w:rsidRPr="00AB5409">
        <w:rPr>
          <w:color w:val="000000" w:themeColor="text1"/>
        </w:rPr>
        <w:t>(202</w:t>
      </w:r>
      <w:r w:rsidR="003566C6">
        <w:rPr>
          <w:color w:val="000000" w:themeColor="text1"/>
        </w:rPr>
        <w:t>4</w:t>
      </w:r>
      <w:r w:rsidR="00E02BF1" w:rsidRPr="00AB5409">
        <w:rPr>
          <w:color w:val="000000" w:themeColor="text1"/>
        </w:rPr>
        <w:t>).</w:t>
      </w:r>
      <w:r w:rsidR="00E02BF1" w:rsidRPr="00F27B35">
        <w:rPr>
          <w:color w:val="000000" w:themeColor="text1"/>
        </w:rPr>
        <w:t xml:space="preserve"> </w:t>
      </w:r>
      <w:r w:rsidR="00E02BF1" w:rsidRPr="00F27B35">
        <w:t>Does concept-focused and procedure-focused instruction predict algebra achievement of high school students with and without mathematics difficulties?</w:t>
      </w:r>
      <w:r w:rsidR="00E02BF1" w:rsidRPr="00F27B35">
        <w:rPr>
          <w:color w:val="000000" w:themeColor="text1"/>
        </w:rPr>
        <w:t xml:space="preserve"> </w:t>
      </w:r>
      <w:r w:rsidR="00FD26D5" w:rsidRPr="00F27B35">
        <w:rPr>
          <w:color w:val="000000" w:themeColor="text1"/>
        </w:rPr>
        <w:t>Revised and resubmitted</w:t>
      </w:r>
      <w:r w:rsidR="00E02BF1" w:rsidRPr="00F27B35">
        <w:rPr>
          <w:color w:val="000000" w:themeColor="text1"/>
        </w:rPr>
        <w:t>.</w:t>
      </w:r>
      <w:r w:rsidR="00E02BF1" w:rsidRPr="00F27B35">
        <w:rPr>
          <w:iCs/>
          <w:color w:val="000000" w:themeColor="text1"/>
        </w:rPr>
        <w:t xml:space="preserve"> </w:t>
      </w:r>
      <w:r w:rsidR="00B90798" w:rsidRPr="00F27B35">
        <w:rPr>
          <w:i/>
          <w:color w:val="000000" w:themeColor="text1"/>
        </w:rPr>
        <w:t>Journal of Learning Disabilities</w:t>
      </w:r>
      <w:r w:rsidR="00E02BF1" w:rsidRPr="00F27B35">
        <w:rPr>
          <w:i/>
          <w:color w:val="000000" w:themeColor="text1"/>
        </w:rPr>
        <w:t>.</w:t>
      </w:r>
      <w:r w:rsidR="00E02BF1" w:rsidRPr="00F27B35">
        <w:t xml:space="preserve"> [H index: </w:t>
      </w:r>
      <w:r w:rsidR="00B90798" w:rsidRPr="00F27B35">
        <w:t>100</w:t>
      </w:r>
      <w:r w:rsidR="00E02BF1" w:rsidRPr="00F27B35">
        <w:t xml:space="preserve">; Q1] </w:t>
      </w:r>
    </w:p>
    <w:p w14:paraId="2AE1B0C9" w14:textId="77777777" w:rsidR="000F289E" w:rsidRDefault="000F289E" w:rsidP="000F289E">
      <w:pPr>
        <w:adjustRightInd w:val="0"/>
        <w:ind w:left="720" w:hanging="720"/>
        <w:rPr>
          <w:b/>
          <w:color w:val="000000" w:themeColor="text1"/>
        </w:rPr>
      </w:pPr>
    </w:p>
    <w:p w14:paraId="7592A9C3" w14:textId="58164E53" w:rsidR="000F289E" w:rsidRPr="00B66D9D" w:rsidRDefault="000F289E" w:rsidP="000F289E">
      <w:pPr>
        <w:adjustRightInd w:val="0"/>
        <w:ind w:left="720" w:hanging="720"/>
        <w:rPr>
          <w:rFonts w:eastAsia="Batang"/>
        </w:rPr>
      </w:pPr>
      <w:r w:rsidRPr="000F289E">
        <w:rPr>
          <w:b/>
          <w:color w:val="000000" w:themeColor="text1"/>
        </w:rPr>
        <w:t>Lee, J.</w:t>
      </w:r>
      <w:r w:rsidRPr="000F289E">
        <w:rPr>
          <w:color w:val="000000" w:themeColor="text1"/>
        </w:rPr>
        <w:t xml:space="preserve"> (202</w:t>
      </w:r>
      <w:r w:rsidR="003566C6">
        <w:rPr>
          <w:color w:val="000000" w:themeColor="text1"/>
        </w:rPr>
        <w:t>4</w:t>
      </w:r>
      <w:r w:rsidRPr="000F289E">
        <w:rPr>
          <w:color w:val="000000" w:themeColor="text1"/>
        </w:rPr>
        <w:t xml:space="preserve">). </w:t>
      </w:r>
      <w:r w:rsidRPr="00B64EFB">
        <w:t xml:space="preserve">A </w:t>
      </w:r>
      <w:r w:rsidRPr="000F289E">
        <w:rPr>
          <w:color w:val="000000" w:themeColor="text1"/>
        </w:rPr>
        <w:t xml:space="preserve">tier 2 </w:t>
      </w:r>
      <w:r w:rsidRPr="00B64EFB">
        <w:t xml:space="preserve">fraction intervention </w:t>
      </w:r>
      <w:r w:rsidRPr="00B64EFB">
        <w:rPr>
          <w:rFonts w:eastAsia="Batang"/>
        </w:rPr>
        <w:t xml:space="preserve">for </w:t>
      </w:r>
      <w:r w:rsidRPr="00B64EFB">
        <w:t xml:space="preserve">fifth graders </w:t>
      </w:r>
      <w:proofErr w:type="gramStart"/>
      <w:r w:rsidRPr="000F289E">
        <w:rPr>
          <w:color w:val="000000" w:themeColor="text1"/>
        </w:rPr>
        <w:t>experiencing difficulty</w:t>
      </w:r>
      <w:proofErr w:type="gramEnd"/>
      <w:r w:rsidRPr="000F289E">
        <w:rPr>
          <w:color w:val="000000" w:themeColor="text1"/>
        </w:rPr>
        <w:t xml:space="preserve"> with </w:t>
      </w:r>
      <w:r w:rsidRPr="00B66D9D">
        <w:rPr>
          <w:color w:val="000000" w:themeColor="text1"/>
        </w:rPr>
        <w:t xml:space="preserve">fractions: A focus on addressing </w:t>
      </w:r>
      <w:r w:rsidRPr="00B66D9D">
        <w:rPr>
          <w:rFonts w:eastAsia="Batang"/>
          <w:color w:val="000000" w:themeColor="text1"/>
        </w:rPr>
        <w:t xml:space="preserve">students’ </w:t>
      </w:r>
      <w:r w:rsidRPr="00B66D9D">
        <w:rPr>
          <w:color w:val="000000" w:themeColor="text1"/>
        </w:rPr>
        <w:t>misconceptions in learning fractions</w:t>
      </w:r>
      <w:r w:rsidRPr="00B66D9D">
        <w:rPr>
          <w:rFonts w:eastAsia="Batang"/>
        </w:rPr>
        <w:t xml:space="preserve">. </w:t>
      </w:r>
      <w:r w:rsidR="002D4BCC" w:rsidRPr="00B66D9D">
        <w:rPr>
          <w:color w:val="000000" w:themeColor="text1"/>
        </w:rPr>
        <w:t>Revised and resubmitted</w:t>
      </w:r>
      <w:r w:rsidRPr="00B66D9D">
        <w:rPr>
          <w:color w:val="000000" w:themeColor="text1"/>
        </w:rPr>
        <w:t>.</w:t>
      </w:r>
      <w:r w:rsidRPr="00B66D9D">
        <w:rPr>
          <w:iCs/>
          <w:color w:val="000000" w:themeColor="text1"/>
        </w:rPr>
        <w:t xml:space="preserve"> </w:t>
      </w:r>
      <w:r w:rsidRPr="00B66D9D">
        <w:rPr>
          <w:i/>
          <w:iCs/>
          <w:color w:val="000000" w:themeColor="text1"/>
        </w:rPr>
        <w:t xml:space="preserve">Preventing School Failure: Alternative Education for Children and Youth. </w:t>
      </w:r>
      <w:r w:rsidRPr="00B66D9D">
        <w:t xml:space="preserve">[H index: 17; Q3] </w:t>
      </w:r>
      <w:r w:rsidRPr="00B66D9D">
        <w:rPr>
          <w:bCs/>
          <w:color w:val="000000" w:themeColor="text1"/>
        </w:rPr>
        <w:t> </w:t>
      </w:r>
    </w:p>
    <w:p w14:paraId="3636ABF9" w14:textId="77777777" w:rsidR="00625DDC" w:rsidRPr="00B66D9D" w:rsidRDefault="00625DDC" w:rsidP="002D4BCC">
      <w:pPr>
        <w:adjustRightInd w:val="0"/>
        <w:ind w:left="720" w:hanging="720"/>
        <w:rPr>
          <w:rFonts w:eastAsia="Batang"/>
        </w:rPr>
      </w:pPr>
    </w:p>
    <w:p w14:paraId="01796C5E" w14:textId="77777777" w:rsidR="006A4A43" w:rsidRPr="004A7E0C" w:rsidRDefault="006A4A43" w:rsidP="006A4A43">
      <w:pPr>
        <w:adjustRightInd w:val="0"/>
        <w:ind w:left="720" w:hanging="720"/>
        <w:rPr>
          <w:rFonts w:eastAsia="Batang"/>
          <w:b/>
          <w:bCs/>
        </w:rPr>
      </w:pPr>
      <w:r w:rsidRPr="004A7E0C">
        <w:rPr>
          <w:rFonts w:eastAsia="Batang"/>
          <w:b/>
          <w:bCs/>
        </w:rPr>
        <w:t>Works in Progress</w:t>
      </w:r>
    </w:p>
    <w:p w14:paraId="2A3F0686" w14:textId="77777777" w:rsidR="006A4A43" w:rsidRPr="004A7E0C" w:rsidRDefault="006A4A43" w:rsidP="006A4A43">
      <w:pPr>
        <w:adjustRightInd w:val="0"/>
        <w:ind w:left="720" w:hanging="720"/>
        <w:rPr>
          <w:rFonts w:eastAsia="Batang"/>
        </w:rPr>
      </w:pPr>
    </w:p>
    <w:p w14:paraId="4EEA1B3F" w14:textId="77777777" w:rsidR="006A4A43" w:rsidRPr="00AC6977" w:rsidRDefault="006A4A43" w:rsidP="006A4A43">
      <w:pPr>
        <w:adjustRightInd w:val="0"/>
        <w:ind w:left="720" w:hanging="720"/>
      </w:pPr>
      <w:r w:rsidRPr="00AC6977">
        <w:rPr>
          <w:b/>
          <w:color w:val="000000" w:themeColor="text1"/>
        </w:rPr>
        <w:t xml:space="preserve">Lee, J., </w:t>
      </w:r>
      <w:r w:rsidRPr="00AC6977">
        <w:rPr>
          <w:color w:val="000000" w:themeColor="text1"/>
        </w:rPr>
        <w:t>&amp; Powell, S. (202</w:t>
      </w:r>
      <w:r>
        <w:rPr>
          <w:color w:val="000000" w:themeColor="text1"/>
        </w:rPr>
        <w:t>4</w:t>
      </w:r>
      <w:r w:rsidRPr="00AC6977">
        <w:rPr>
          <w:color w:val="000000" w:themeColor="text1"/>
        </w:rPr>
        <w:t xml:space="preserve">). Using multiple representations for teaching fractions to students with mathematics difficulties. Manuscript in preparation. </w:t>
      </w:r>
    </w:p>
    <w:p w14:paraId="062419B1" w14:textId="77777777" w:rsidR="006A4A43" w:rsidRPr="00AC6977" w:rsidRDefault="006A4A43" w:rsidP="006A4A43">
      <w:pPr>
        <w:adjustRightInd w:val="0"/>
        <w:ind w:left="720" w:hanging="720"/>
        <w:rPr>
          <w:rFonts w:eastAsia="Batang"/>
        </w:rPr>
      </w:pPr>
    </w:p>
    <w:p w14:paraId="31FA5658" w14:textId="77777777" w:rsidR="006A4A43" w:rsidRPr="00F72435" w:rsidRDefault="006A4A43" w:rsidP="006A4A43">
      <w:pPr>
        <w:adjustRightInd w:val="0"/>
        <w:ind w:left="720" w:hanging="720"/>
        <w:rPr>
          <w:iCs/>
          <w:color w:val="000000" w:themeColor="text1"/>
        </w:rPr>
      </w:pPr>
      <w:r w:rsidRPr="00AC6977">
        <w:rPr>
          <w:b/>
          <w:color w:val="000000" w:themeColor="text1"/>
        </w:rPr>
        <w:t>Lee, J.</w:t>
      </w:r>
      <w:r>
        <w:rPr>
          <w:color w:val="000000" w:themeColor="text1"/>
        </w:rPr>
        <w:t xml:space="preserve">, </w:t>
      </w:r>
      <w:r w:rsidRPr="00AC6977">
        <w:rPr>
          <w:color w:val="000000" w:themeColor="text1"/>
        </w:rPr>
        <w:t xml:space="preserve">&amp; </w:t>
      </w:r>
      <w:proofErr w:type="spellStart"/>
      <w:r w:rsidRPr="00AC6977">
        <w:rPr>
          <w:color w:val="000000"/>
        </w:rPr>
        <w:t>Moeyaert</w:t>
      </w:r>
      <w:proofErr w:type="spellEnd"/>
      <w:r w:rsidRPr="00AC6977">
        <w:rPr>
          <w:rStyle w:val="apple-converted-space"/>
          <w:color w:val="000000"/>
        </w:rPr>
        <w:t xml:space="preserve">, M </w:t>
      </w:r>
      <w:r w:rsidRPr="00AC6977">
        <w:rPr>
          <w:color w:val="000000" w:themeColor="text1"/>
        </w:rPr>
        <w:t>(202</w:t>
      </w:r>
      <w:r>
        <w:rPr>
          <w:color w:val="000000" w:themeColor="text1"/>
        </w:rPr>
        <w:t>4</w:t>
      </w:r>
      <w:r w:rsidRPr="00AC6977">
        <w:rPr>
          <w:color w:val="000000" w:themeColor="text1"/>
        </w:rPr>
        <w:t xml:space="preserve">). </w:t>
      </w:r>
      <w:r w:rsidRPr="00F72435">
        <w:rPr>
          <w:iCs/>
          <w:color w:val="000000" w:themeColor="text1"/>
        </w:rPr>
        <w:t xml:space="preserve">Algebraic concepts and skills interventions for secondary students with learning disabilities: A meta-analysis. Manuscript in preparation. </w:t>
      </w:r>
    </w:p>
    <w:p w14:paraId="6BCF4CE7" w14:textId="77777777" w:rsidR="006A4A43" w:rsidRPr="00F72435" w:rsidRDefault="006A4A43" w:rsidP="006A4A43">
      <w:pPr>
        <w:adjustRightInd w:val="0"/>
        <w:ind w:left="720" w:hanging="720"/>
        <w:rPr>
          <w:iCs/>
        </w:rPr>
      </w:pPr>
    </w:p>
    <w:p w14:paraId="0AC61915" w14:textId="013683AB" w:rsidR="006A4A43" w:rsidRDefault="008D6FA7" w:rsidP="006A4A43">
      <w:pPr>
        <w:adjustRightInd w:val="0"/>
        <w:ind w:left="720" w:hanging="720"/>
        <w:rPr>
          <w:iCs/>
          <w:color w:val="000000" w:themeColor="text1"/>
        </w:rPr>
      </w:pPr>
      <w:r w:rsidRPr="00F72435">
        <w:rPr>
          <w:color w:val="222222"/>
          <w:shd w:val="clear" w:color="auto" w:fill="FFFFFF"/>
        </w:rPr>
        <w:t>Maddox, R. P., Payne, A. M.</w:t>
      </w:r>
      <w:r>
        <w:rPr>
          <w:color w:val="222222"/>
          <w:shd w:val="clear" w:color="auto" w:fill="FFFFFF"/>
        </w:rPr>
        <w:t xml:space="preserve">, &amp; </w:t>
      </w:r>
      <w:r w:rsidRPr="00F72435">
        <w:rPr>
          <w:b/>
          <w:color w:val="000000" w:themeColor="text1"/>
        </w:rPr>
        <w:t>Lee, J.</w:t>
      </w:r>
      <w:r>
        <w:rPr>
          <w:color w:val="222222"/>
          <w:shd w:val="clear" w:color="auto" w:fill="FFFFFF"/>
        </w:rPr>
        <w:t xml:space="preserve"> </w:t>
      </w:r>
      <w:r w:rsidR="006A4A43">
        <w:rPr>
          <w:color w:val="222222"/>
          <w:shd w:val="clear" w:color="auto" w:fill="FFFFFF"/>
        </w:rPr>
        <w:t xml:space="preserve">(2024). Play based mathematics instruction. </w:t>
      </w:r>
      <w:r w:rsidR="006A4A43" w:rsidRPr="00F72435">
        <w:rPr>
          <w:iCs/>
          <w:color w:val="000000" w:themeColor="text1"/>
        </w:rPr>
        <w:t xml:space="preserve">Manuscript in preparation. </w:t>
      </w:r>
    </w:p>
    <w:p w14:paraId="6CBCE1F7" w14:textId="77777777" w:rsidR="006A4A43" w:rsidRPr="00F72435" w:rsidRDefault="006A4A43" w:rsidP="006A4A43">
      <w:pPr>
        <w:adjustRightInd w:val="0"/>
        <w:ind w:left="720" w:hanging="720"/>
        <w:rPr>
          <w:iCs/>
          <w:color w:val="000000" w:themeColor="text1"/>
        </w:rPr>
      </w:pPr>
    </w:p>
    <w:p w14:paraId="2535A86F" w14:textId="77777777" w:rsidR="006A4A43" w:rsidRPr="00F72435" w:rsidRDefault="006A4A43" w:rsidP="006A4A43">
      <w:pPr>
        <w:adjustRightInd w:val="0"/>
        <w:ind w:left="720" w:hanging="720"/>
        <w:rPr>
          <w:color w:val="222222"/>
          <w:shd w:val="clear" w:color="auto" w:fill="FFFFFF"/>
        </w:rPr>
      </w:pPr>
      <w:r w:rsidRPr="00F72435">
        <w:rPr>
          <w:color w:val="222222"/>
          <w:shd w:val="clear" w:color="auto" w:fill="FFFFFF"/>
        </w:rPr>
        <w:t>Garderen, D. V., Scheuermann, A.,</w:t>
      </w:r>
      <w:r w:rsidRPr="00F72435">
        <w:rPr>
          <w:rStyle w:val="apple-converted-space"/>
          <w:color w:val="222222"/>
          <w:shd w:val="clear" w:color="auto" w:fill="FFFFFF"/>
        </w:rPr>
        <w:t> </w:t>
      </w:r>
      <w:r>
        <w:rPr>
          <w:rStyle w:val="apple-converted-space"/>
          <w:color w:val="222222"/>
          <w:shd w:val="clear" w:color="auto" w:fill="FFFFFF"/>
        </w:rPr>
        <w:t xml:space="preserve">&amp; </w:t>
      </w:r>
      <w:r w:rsidRPr="00F72435">
        <w:rPr>
          <w:b/>
          <w:color w:val="000000" w:themeColor="text1"/>
        </w:rPr>
        <w:t>Lee, J.</w:t>
      </w:r>
      <w:r>
        <w:rPr>
          <w:rStyle w:val="apple-converted-space"/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(2024). Using visual representations for teaching mathematics. </w:t>
      </w:r>
      <w:r w:rsidRPr="00F72435">
        <w:rPr>
          <w:iCs/>
          <w:color w:val="000000" w:themeColor="text1"/>
        </w:rPr>
        <w:t xml:space="preserve">Manuscript in preparation. </w:t>
      </w:r>
    </w:p>
    <w:p w14:paraId="5B941F82" w14:textId="77777777" w:rsidR="00B66D9D" w:rsidRPr="00B66D9D" w:rsidRDefault="00B66D9D" w:rsidP="00B66D9D">
      <w:pPr>
        <w:adjustRightInd w:val="0"/>
        <w:rPr>
          <w:b/>
          <w:caps/>
        </w:rPr>
      </w:pPr>
    </w:p>
    <w:p w14:paraId="5061F33A" w14:textId="37AF0823" w:rsidR="00EB57FD" w:rsidRPr="00FB1050" w:rsidRDefault="00B029C0" w:rsidP="00B029C0">
      <w:pPr>
        <w:rPr>
          <w:b/>
          <w:caps/>
        </w:rPr>
      </w:pPr>
      <w:r w:rsidRPr="00B66D9D">
        <w:rPr>
          <w:b/>
          <w:caps/>
        </w:rPr>
        <w:t>Conference Presentations</w:t>
      </w:r>
    </w:p>
    <w:p w14:paraId="5A3CFE66" w14:textId="77777777" w:rsidR="00B029C0" w:rsidRPr="00FB1050" w:rsidRDefault="00B029C0" w:rsidP="00B029C0">
      <w:pPr>
        <w:rPr>
          <w:b/>
          <w:caps/>
        </w:rPr>
      </w:pPr>
    </w:p>
    <w:p w14:paraId="7BA71418" w14:textId="407C5903" w:rsidR="00EB57FD" w:rsidRDefault="00B029C0" w:rsidP="00B029C0">
      <w:pPr>
        <w:rPr>
          <w:b/>
        </w:rPr>
      </w:pPr>
      <w:r>
        <w:rPr>
          <w:b/>
        </w:rPr>
        <w:t>National/International Presentations and Papers</w:t>
      </w:r>
    </w:p>
    <w:p w14:paraId="7D6F9A95" w14:textId="3D8A45CF" w:rsidR="00EB57FD" w:rsidRDefault="00EB57FD" w:rsidP="00B029C0">
      <w:pPr>
        <w:rPr>
          <w:b/>
        </w:rPr>
      </w:pPr>
    </w:p>
    <w:p w14:paraId="7CA4DD74" w14:textId="3E191FF8" w:rsidR="00EB57FD" w:rsidRDefault="00EB57FD" w:rsidP="00B029C0">
      <w:pPr>
        <w:rPr>
          <w:b/>
        </w:rPr>
      </w:pPr>
      <w:r w:rsidRPr="00B2425B">
        <w:rPr>
          <w:b/>
        </w:rPr>
        <w:t>Refereed</w:t>
      </w:r>
    </w:p>
    <w:p w14:paraId="7B9E6C50" w14:textId="07AE3932" w:rsidR="00BB703D" w:rsidRDefault="00BB703D" w:rsidP="00BB703D">
      <w:pPr>
        <w:rPr>
          <w:rFonts w:ascii="_õßï'3" w:eastAsia="Batang" w:hAnsi="_õßï'3" w:cs="_õßï'3"/>
          <w:sz w:val="20"/>
          <w:szCs w:val="20"/>
          <w:lang w:eastAsia="en-US"/>
        </w:rPr>
      </w:pPr>
    </w:p>
    <w:p w14:paraId="1F7E381A" w14:textId="77F18D0C" w:rsidR="00ED68DB" w:rsidRPr="00ED68DB" w:rsidRDefault="00ED68DB" w:rsidP="00ED68DB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Arial" w:hAnsi="Arial" w:cs="Arial"/>
          <w:b/>
          <w:bCs/>
        </w:rPr>
      </w:pPr>
      <w:r w:rsidRPr="00296DC8">
        <w:rPr>
          <w:b/>
        </w:rPr>
        <w:lastRenderedPageBreak/>
        <w:t>Lee, J.</w:t>
      </w:r>
      <w:r w:rsidRPr="00296DC8">
        <w:t xml:space="preserve"> (202</w:t>
      </w:r>
      <w:r>
        <w:t>3</w:t>
      </w:r>
      <w:r w:rsidRPr="00296DC8">
        <w:t xml:space="preserve">, </w:t>
      </w:r>
      <w:r>
        <w:t>October</w:t>
      </w:r>
      <w:r w:rsidRPr="00296DC8">
        <w:t xml:space="preserve">). </w:t>
      </w:r>
      <w:r w:rsidRPr="00ED68DB">
        <w:rPr>
          <w:rFonts w:asciiTheme="majorBidi" w:hAnsiTheme="majorBidi" w:cstheme="majorBidi"/>
          <w:bCs/>
          <w:i/>
          <w:iCs/>
          <w:color w:val="000000" w:themeColor="text1"/>
        </w:rPr>
        <w:t>Addressing Misconceptions of Fifth Graders in Learning Fractions</w:t>
      </w:r>
      <w:r>
        <w:rPr>
          <w:rFonts w:asciiTheme="majorBidi" w:hAnsiTheme="majorBidi" w:cstheme="majorBidi"/>
          <w:bCs/>
          <w:i/>
          <w:iCs/>
          <w:color w:val="000000" w:themeColor="text1"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t xml:space="preserve">Poster </w:t>
      </w:r>
      <w:r w:rsidRPr="00A679CA">
        <w:t xml:space="preserve">presentation </w:t>
      </w:r>
      <w:r w:rsidRPr="007868D2">
        <w:t xml:space="preserve">at the Council for Learning Disabilities (CLD) conference, </w:t>
      </w:r>
      <w:r w:rsidR="00982036">
        <w:t>Denver</w:t>
      </w:r>
      <w:r w:rsidRPr="007868D2">
        <w:t xml:space="preserve">, </w:t>
      </w:r>
      <w:r w:rsidR="00982036">
        <w:t>CO</w:t>
      </w:r>
      <w:r w:rsidRPr="007868D2">
        <w:t>, U.S.</w:t>
      </w:r>
    </w:p>
    <w:p w14:paraId="22807AD8" w14:textId="48CDF008" w:rsidR="00BB703D" w:rsidRPr="00985846" w:rsidRDefault="00BB703D" w:rsidP="00BB703D">
      <w:pPr>
        <w:widowControl w:val="0"/>
        <w:autoSpaceDE w:val="0"/>
        <w:autoSpaceDN w:val="0"/>
        <w:adjustRightInd w:val="0"/>
        <w:spacing w:after="240"/>
        <w:ind w:left="720" w:hanging="720"/>
        <w:rPr>
          <w:i/>
        </w:rPr>
      </w:pPr>
      <w:r w:rsidRPr="00296DC8">
        <w:rPr>
          <w:b/>
        </w:rPr>
        <w:t>Lee, J.</w:t>
      </w:r>
      <w:r w:rsidRPr="00296DC8">
        <w:t xml:space="preserve"> (</w:t>
      </w:r>
      <w:r w:rsidRPr="000F2D48">
        <w:t>20</w:t>
      </w:r>
      <w:r>
        <w:t>23</w:t>
      </w:r>
      <w:r w:rsidRPr="000F2D48">
        <w:t>, February</w:t>
      </w:r>
      <w:r w:rsidRPr="00296DC8">
        <w:t xml:space="preserve">). </w:t>
      </w:r>
      <w:r w:rsidRPr="00296DC8">
        <w:rPr>
          <w:i/>
          <w:iCs/>
          <w:color w:val="000000"/>
        </w:rPr>
        <w:t xml:space="preserve">Concept-Focused and Procedure-Focused Instruction </w:t>
      </w:r>
      <w:r>
        <w:rPr>
          <w:i/>
          <w:iCs/>
          <w:color w:val="000000"/>
        </w:rPr>
        <w:t>for</w:t>
      </w:r>
      <w:r w:rsidRPr="00296DC8">
        <w:rPr>
          <w:i/>
          <w:iCs/>
          <w:color w:val="000000"/>
        </w:rPr>
        <w:t xml:space="preserve"> High School Students</w:t>
      </w:r>
      <w:r>
        <w:rPr>
          <w:i/>
          <w:iCs/>
          <w:color w:val="000000"/>
        </w:rPr>
        <w:t>’ Algebra Achievement.</w:t>
      </w:r>
      <w:r w:rsidRPr="00296DC8">
        <w:t xml:space="preserve"> </w:t>
      </w:r>
      <w:r w:rsidRPr="00985846">
        <w:t xml:space="preserve">Poster presentation at the Pacific Coast Research Conference (PCRC), San </w:t>
      </w:r>
      <w:r w:rsidR="00AC6977" w:rsidRPr="00985846">
        <w:t>Diego</w:t>
      </w:r>
      <w:r w:rsidRPr="00985846">
        <w:t xml:space="preserve">, CA, U.S. </w:t>
      </w:r>
    </w:p>
    <w:p w14:paraId="4C425E03" w14:textId="60C854CA" w:rsidR="00296DC8" w:rsidRPr="00F92C11" w:rsidRDefault="00E45B5F" w:rsidP="00F92C11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296DC8">
        <w:rPr>
          <w:b/>
        </w:rPr>
        <w:t>Lee, J.</w:t>
      </w:r>
      <w:r w:rsidRPr="00296DC8">
        <w:t xml:space="preserve"> (202</w:t>
      </w:r>
      <w:r>
        <w:t>2</w:t>
      </w:r>
      <w:r w:rsidRPr="00296DC8">
        <w:t xml:space="preserve">, </w:t>
      </w:r>
      <w:r>
        <w:t>October</w:t>
      </w:r>
      <w:r w:rsidRPr="00296DC8">
        <w:t xml:space="preserve">). </w:t>
      </w:r>
      <w:r w:rsidRPr="00296DC8">
        <w:rPr>
          <w:i/>
          <w:iCs/>
          <w:color w:val="000000"/>
        </w:rPr>
        <w:t xml:space="preserve">Concept-Focused and Procedure-Focused Instruction </w:t>
      </w:r>
      <w:r>
        <w:rPr>
          <w:i/>
          <w:iCs/>
          <w:color w:val="000000"/>
        </w:rPr>
        <w:t>for</w:t>
      </w:r>
      <w:r w:rsidRPr="00296DC8">
        <w:rPr>
          <w:i/>
          <w:iCs/>
          <w:color w:val="000000"/>
        </w:rPr>
        <w:t xml:space="preserve"> High School Students</w:t>
      </w:r>
      <w:r>
        <w:rPr>
          <w:i/>
          <w:iCs/>
          <w:color w:val="000000"/>
        </w:rPr>
        <w:t>’ Algebra Achievement</w:t>
      </w:r>
      <w:r w:rsidR="00BB703D">
        <w:rPr>
          <w:i/>
          <w:iCs/>
          <w:color w:val="000000"/>
        </w:rPr>
        <w:t>.</w:t>
      </w:r>
      <w:r w:rsidRPr="00296DC8">
        <w:t xml:space="preserve"> </w:t>
      </w:r>
      <w:r>
        <w:t>Panel</w:t>
      </w:r>
      <w:r w:rsidRPr="00A679CA">
        <w:t xml:space="preserve"> presentation </w:t>
      </w:r>
      <w:r w:rsidRPr="007868D2">
        <w:t xml:space="preserve">at the Council for Learning Disabilities (CLD) conference, </w:t>
      </w:r>
      <w:r>
        <w:t>Richmond</w:t>
      </w:r>
      <w:r w:rsidRPr="007868D2">
        <w:t>, V</w:t>
      </w:r>
      <w:r>
        <w:t>A</w:t>
      </w:r>
      <w:r w:rsidRPr="007868D2">
        <w:t>, U.S.</w:t>
      </w:r>
    </w:p>
    <w:p w14:paraId="55D2E275" w14:textId="30D8C37C" w:rsidR="00296DC8" w:rsidRPr="00296DC8" w:rsidRDefault="00296DC8" w:rsidP="00296DC8">
      <w:pPr>
        <w:widowControl w:val="0"/>
        <w:autoSpaceDE w:val="0"/>
        <w:autoSpaceDN w:val="0"/>
        <w:adjustRightInd w:val="0"/>
        <w:spacing w:after="240"/>
        <w:ind w:left="720" w:hanging="720"/>
        <w:rPr>
          <w:i/>
        </w:rPr>
      </w:pPr>
      <w:r w:rsidRPr="00296DC8">
        <w:rPr>
          <w:b/>
        </w:rPr>
        <w:t>Lee, J.</w:t>
      </w:r>
      <w:r w:rsidRPr="00296DC8">
        <w:t xml:space="preserve"> (202</w:t>
      </w:r>
      <w:r w:rsidR="003D122D">
        <w:t>2</w:t>
      </w:r>
      <w:r w:rsidRPr="00296DC8">
        <w:t xml:space="preserve">, February). </w:t>
      </w:r>
      <w:r w:rsidRPr="00296DC8">
        <w:rPr>
          <w:i/>
          <w:iCs/>
          <w:color w:val="000000"/>
        </w:rPr>
        <w:t xml:space="preserve">Does Concept-Focused and Procedure-Focused Instruction Predict the Algebra Achievement of High School Students </w:t>
      </w:r>
      <w:proofErr w:type="gramStart"/>
      <w:r w:rsidRPr="00296DC8">
        <w:rPr>
          <w:i/>
          <w:iCs/>
          <w:color w:val="000000"/>
        </w:rPr>
        <w:t>With</w:t>
      </w:r>
      <w:proofErr w:type="gramEnd"/>
      <w:r w:rsidRPr="00296DC8">
        <w:rPr>
          <w:i/>
          <w:iCs/>
          <w:color w:val="000000"/>
        </w:rPr>
        <w:t xml:space="preserve"> and Without Mathematics Difficulties?</w:t>
      </w:r>
      <w:r w:rsidRPr="00296DC8">
        <w:t xml:space="preserve"> </w:t>
      </w:r>
      <w:r w:rsidRPr="00A679CA">
        <w:t>P</w:t>
      </w:r>
      <w:r>
        <w:t>oster</w:t>
      </w:r>
      <w:r w:rsidRPr="00A679CA">
        <w:t xml:space="preserve"> presentation </w:t>
      </w:r>
      <w:r w:rsidRPr="002A1355">
        <w:t>at the Council for Exceptional Children (CEC</w:t>
      </w:r>
      <w:r>
        <w:t xml:space="preserve">; </w:t>
      </w:r>
      <w:r w:rsidRPr="00A679CA">
        <w:t>Virtual Conference</w:t>
      </w:r>
      <w:r w:rsidRPr="002A1355">
        <w:t>) Annual Convention</w:t>
      </w:r>
      <w:r w:rsidRPr="002A1355">
        <w:rPr>
          <w:iCs/>
          <w:color w:val="000000"/>
        </w:rPr>
        <w:t>,</w:t>
      </w:r>
      <w:r w:rsidRPr="002A1355">
        <w:rPr>
          <w:i/>
          <w:iCs/>
          <w:color w:val="000000"/>
        </w:rPr>
        <w:t xml:space="preserve"> </w:t>
      </w:r>
      <w:r w:rsidRPr="002A1355">
        <w:t xml:space="preserve">U.S. </w:t>
      </w:r>
    </w:p>
    <w:p w14:paraId="03CF4BA8" w14:textId="183F775D" w:rsidR="00296DC8" w:rsidRPr="00296DC8" w:rsidRDefault="00296DC8" w:rsidP="00296DC8">
      <w:pPr>
        <w:tabs>
          <w:tab w:val="left" w:pos="1620"/>
        </w:tabs>
        <w:adjustRightInd w:val="0"/>
        <w:spacing w:after="240"/>
        <w:ind w:left="800" w:hanging="800"/>
        <w:contextualSpacing/>
      </w:pPr>
      <w:r w:rsidRPr="00296DC8">
        <w:rPr>
          <w:b/>
        </w:rPr>
        <w:t>Lee, J.</w:t>
      </w:r>
      <w:r w:rsidRPr="00296DC8">
        <w:t xml:space="preserve"> (2021, October). </w:t>
      </w:r>
      <w:r w:rsidRPr="00296DC8">
        <w:rPr>
          <w:i/>
          <w:iCs/>
          <w:color w:val="000000"/>
        </w:rPr>
        <w:t>Differential Effects of Instructional Practices on Ninth Graders' Algebra Achievement</w:t>
      </w:r>
      <w:r>
        <w:rPr>
          <w:i/>
          <w:iCs/>
          <w:color w:val="000000"/>
        </w:rPr>
        <w:t>.</w:t>
      </w:r>
      <w:r w:rsidRPr="00296DC8">
        <w:rPr>
          <w:iCs/>
        </w:rPr>
        <w:t xml:space="preserve"> </w:t>
      </w:r>
      <w:r>
        <w:rPr>
          <w:iCs/>
        </w:rPr>
        <w:t>Poster p</w:t>
      </w:r>
      <w:r w:rsidRPr="00985846">
        <w:t xml:space="preserve">resentation </w:t>
      </w:r>
      <w:r>
        <w:t xml:space="preserve">accepted </w:t>
      </w:r>
      <w:r w:rsidRPr="007868D2">
        <w:t xml:space="preserve">at the Council for Learning Disabilities (CLD) conference, Las Vegas, NV, U.S. </w:t>
      </w:r>
    </w:p>
    <w:p w14:paraId="2632E06D" w14:textId="77777777" w:rsidR="00296DC8" w:rsidRDefault="00296DC8" w:rsidP="00296DC8">
      <w:pPr>
        <w:rPr>
          <w:b/>
        </w:rPr>
      </w:pPr>
    </w:p>
    <w:p w14:paraId="1593914D" w14:textId="7E6A15BF" w:rsidR="00B54C6E" w:rsidRPr="00985846" w:rsidRDefault="00B54C6E" w:rsidP="00B54C6E">
      <w:pPr>
        <w:ind w:left="720" w:hanging="720"/>
        <w:rPr>
          <w:i/>
        </w:rPr>
      </w:pPr>
      <w:r w:rsidRPr="00985846">
        <w:rPr>
          <w:b/>
        </w:rPr>
        <w:t>Lee, J.</w:t>
      </w:r>
      <w:r w:rsidRPr="00985846">
        <w:t xml:space="preserve">, </w:t>
      </w:r>
      <w:r w:rsidRPr="00985846">
        <w:rPr>
          <w:color w:val="000000" w:themeColor="text1"/>
        </w:rPr>
        <w:t>Hwang, J.,</w:t>
      </w:r>
      <w:r w:rsidRPr="00985846">
        <w:t xml:space="preserve"> &amp; </w:t>
      </w:r>
      <w:proofErr w:type="spellStart"/>
      <w:r w:rsidRPr="00985846">
        <w:t>Morano</w:t>
      </w:r>
      <w:proofErr w:type="spellEnd"/>
      <w:r w:rsidRPr="00985846">
        <w:t>, S. (</w:t>
      </w:r>
      <w:r w:rsidRPr="00A679CA">
        <w:t>2021, February).</w:t>
      </w:r>
      <w:r w:rsidRPr="00A679CA">
        <w:rPr>
          <w:i/>
        </w:rPr>
        <w:t xml:space="preserve"> </w:t>
      </w:r>
      <w:r w:rsidRPr="00A679CA">
        <w:rPr>
          <w:bCs/>
          <w:i/>
          <w:color w:val="000000" w:themeColor="text1"/>
        </w:rPr>
        <w:t xml:space="preserve">Fraction competency: Common </w:t>
      </w:r>
      <w:r w:rsidR="00985846" w:rsidRPr="00A679CA">
        <w:rPr>
          <w:bCs/>
          <w:i/>
          <w:color w:val="000000" w:themeColor="text1"/>
        </w:rPr>
        <w:t>m</w:t>
      </w:r>
      <w:r w:rsidRPr="00A679CA">
        <w:rPr>
          <w:bCs/>
          <w:i/>
          <w:color w:val="000000" w:themeColor="text1"/>
        </w:rPr>
        <w:t xml:space="preserve">isconceptions about </w:t>
      </w:r>
      <w:r w:rsidR="00985846" w:rsidRPr="00A679CA">
        <w:rPr>
          <w:bCs/>
          <w:i/>
          <w:color w:val="000000" w:themeColor="text1"/>
        </w:rPr>
        <w:t>f</w:t>
      </w:r>
      <w:r w:rsidRPr="00A679CA">
        <w:rPr>
          <w:bCs/>
          <w:i/>
          <w:color w:val="000000" w:themeColor="text1"/>
        </w:rPr>
        <w:t xml:space="preserve">ractions and </w:t>
      </w:r>
      <w:r w:rsidR="00985846" w:rsidRPr="00A679CA">
        <w:rPr>
          <w:bCs/>
          <w:i/>
          <w:color w:val="000000" w:themeColor="text1"/>
        </w:rPr>
        <w:t>e</w:t>
      </w:r>
      <w:r w:rsidRPr="00A679CA">
        <w:rPr>
          <w:bCs/>
          <w:i/>
          <w:color w:val="000000" w:themeColor="text1"/>
        </w:rPr>
        <w:t>vidence-</w:t>
      </w:r>
      <w:r w:rsidR="00985846" w:rsidRPr="00A679CA">
        <w:rPr>
          <w:bCs/>
          <w:i/>
          <w:color w:val="000000" w:themeColor="text1"/>
        </w:rPr>
        <w:t>b</w:t>
      </w:r>
      <w:r w:rsidRPr="00A679CA">
        <w:rPr>
          <w:bCs/>
          <w:i/>
          <w:color w:val="000000" w:themeColor="text1"/>
        </w:rPr>
        <w:t xml:space="preserve">ased </w:t>
      </w:r>
      <w:r w:rsidR="00985846" w:rsidRPr="00A679CA">
        <w:rPr>
          <w:bCs/>
          <w:i/>
          <w:color w:val="000000" w:themeColor="text1"/>
        </w:rPr>
        <w:t>f</w:t>
      </w:r>
      <w:r w:rsidRPr="00A679CA">
        <w:rPr>
          <w:bCs/>
          <w:i/>
          <w:color w:val="000000" w:themeColor="text1"/>
        </w:rPr>
        <w:t xml:space="preserve">raction </w:t>
      </w:r>
      <w:r w:rsidR="00985846" w:rsidRPr="00A679CA">
        <w:rPr>
          <w:bCs/>
          <w:i/>
          <w:color w:val="000000" w:themeColor="text1"/>
        </w:rPr>
        <w:t>i</w:t>
      </w:r>
      <w:r w:rsidRPr="00A679CA">
        <w:rPr>
          <w:bCs/>
          <w:i/>
          <w:color w:val="000000" w:themeColor="text1"/>
        </w:rPr>
        <w:t xml:space="preserve">nterventions. </w:t>
      </w:r>
      <w:r w:rsidRPr="00A679CA">
        <w:t>Panel presentation at the Pacific Coast Research Conference (PCRC; Virtual Conference</w:t>
      </w:r>
      <w:r w:rsidRPr="00985846">
        <w:t>), U.S.</w:t>
      </w:r>
    </w:p>
    <w:p w14:paraId="20035702" w14:textId="77777777" w:rsidR="00B54C6E" w:rsidRDefault="00B54C6E" w:rsidP="00E757DB">
      <w:pPr>
        <w:ind w:left="720" w:hanging="720"/>
        <w:rPr>
          <w:b/>
          <w:highlight w:val="yellow"/>
        </w:rPr>
      </w:pPr>
    </w:p>
    <w:p w14:paraId="46DE0CAE" w14:textId="5939F89C" w:rsidR="00E757DB" w:rsidRPr="00985846" w:rsidRDefault="00E757DB" w:rsidP="00E757DB">
      <w:pPr>
        <w:ind w:left="720" w:hanging="720"/>
      </w:pPr>
      <w:r w:rsidRPr="00985846">
        <w:rPr>
          <w:b/>
        </w:rPr>
        <w:t>Lee, J.</w:t>
      </w:r>
      <w:r w:rsidRPr="00985846">
        <w:t xml:space="preserve">, Bryant, D. P., Ok, M., &amp; Shin, M. (2020, October). </w:t>
      </w:r>
      <w:r w:rsidRPr="00985846">
        <w:rPr>
          <w:i/>
        </w:rPr>
        <w:t>Algebra interventions for secondary students with learning disabilities.</w:t>
      </w:r>
      <w:r w:rsidRPr="00985846">
        <w:rPr>
          <w:i/>
          <w:iCs/>
        </w:rPr>
        <w:t xml:space="preserve"> </w:t>
      </w:r>
      <w:r w:rsidRPr="00985846">
        <w:rPr>
          <w:iCs/>
        </w:rPr>
        <w:t>P</w:t>
      </w:r>
      <w:r w:rsidRPr="00985846">
        <w:t xml:space="preserve">resentation at the Council for Learning Disabilities (CLD) conference (Virtual Conference), U.S. </w:t>
      </w:r>
    </w:p>
    <w:p w14:paraId="4757C09A" w14:textId="77777777" w:rsidR="00E757DB" w:rsidRPr="00985846" w:rsidRDefault="00E757DB" w:rsidP="00B029C0">
      <w:pPr>
        <w:rPr>
          <w:b/>
        </w:rPr>
      </w:pPr>
    </w:p>
    <w:p w14:paraId="28DB1C0F" w14:textId="27C5F07F" w:rsidR="00791E45" w:rsidRPr="00985846" w:rsidRDefault="00791E45" w:rsidP="00791E45">
      <w:pPr>
        <w:widowControl w:val="0"/>
        <w:autoSpaceDE w:val="0"/>
        <w:autoSpaceDN w:val="0"/>
        <w:adjustRightInd w:val="0"/>
        <w:spacing w:after="240"/>
        <w:ind w:left="720" w:hanging="720"/>
        <w:rPr>
          <w:i/>
        </w:rPr>
      </w:pPr>
      <w:r w:rsidRPr="00985846">
        <w:rPr>
          <w:b/>
        </w:rPr>
        <w:t>Lee, J.</w:t>
      </w:r>
      <w:r w:rsidRPr="00985846">
        <w:t xml:space="preserve">, Bryant, D. P., Ok, M., &amp; Shin, M. (2020, February). </w:t>
      </w:r>
      <w:r w:rsidRPr="00985846">
        <w:rPr>
          <w:i/>
        </w:rPr>
        <w:t>A systematic review of interventions for algebraic concepts and skills of secondary students with learning disabilities.</w:t>
      </w:r>
      <w:r w:rsidRPr="00985846">
        <w:rPr>
          <w:i/>
          <w:iCs/>
        </w:rPr>
        <w:t xml:space="preserve"> </w:t>
      </w:r>
      <w:r w:rsidRPr="00985846">
        <w:t xml:space="preserve">Poster presentation at the Pacific Coast Research Conference (PCRC), San </w:t>
      </w:r>
      <w:r w:rsidR="00AC6977" w:rsidRPr="00985846">
        <w:t>Diego</w:t>
      </w:r>
      <w:r w:rsidRPr="00985846">
        <w:t xml:space="preserve">, CA, U.S. </w:t>
      </w:r>
    </w:p>
    <w:p w14:paraId="4EE589A2" w14:textId="2B5B952D" w:rsidR="00EB57FD" w:rsidRPr="00985846" w:rsidRDefault="00791E45" w:rsidP="00791E45">
      <w:pPr>
        <w:adjustRightInd w:val="0"/>
        <w:spacing w:after="240"/>
        <w:ind w:left="720" w:hanging="720"/>
        <w:rPr>
          <w:i/>
        </w:rPr>
      </w:pPr>
      <w:r w:rsidRPr="00985846">
        <w:rPr>
          <w:b/>
        </w:rPr>
        <w:t>Lee, J.</w:t>
      </w:r>
      <w:r w:rsidRPr="00985846">
        <w:t xml:space="preserve">, </w:t>
      </w:r>
      <w:r w:rsidR="00D041F8" w:rsidRPr="00985846">
        <w:t>&amp;</w:t>
      </w:r>
      <w:r w:rsidR="00985846">
        <w:t xml:space="preserve"> </w:t>
      </w:r>
      <w:r w:rsidRPr="00985846">
        <w:t xml:space="preserve">Bryant, D. P. (2020, February). </w:t>
      </w:r>
      <w:r w:rsidRPr="00985846">
        <w:rPr>
          <w:bCs/>
          <w:i/>
          <w:color w:val="111D2E"/>
        </w:rPr>
        <w:t>The effectiveness of fraction interventions for fifth graders with mathematics difficulties</w:t>
      </w:r>
      <w:r w:rsidRPr="00985846">
        <w:rPr>
          <w:i/>
          <w:iCs/>
        </w:rPr>
        <w:t xml:space="preserve">. </w:t>
      </w:r>
      <w:r w:rsidRPr="00985846">
        <w:t xml:space="preserve">Poster presentation at the Pacific Coast Research Conference (PCRC), San </w:t>
      </w:r>
      <w:r w:rsidR="00AC6977" w:rsidRPr="00985846">
        <w:t>Diego</w:t>
      </w:r>
      <w:r w:rsidRPr="00985846">
        <w:t xml:space="preserve">, CA, U.S. </w:t>
      </w:r>
    </w:p>
    <w:p w14:paraId="18F10ABB" w14:textId="47A24B1B" w:rsidR="005B668D" w:rsidRDefault="005B668D" w:rsidP="005B668D">
      <w:pPr>
        <w:ind w:left="720" w:hanging="720"/>
      </w:pPr>
      <w:r w:rsidRPr="00985846">
        <w:rPr>
          <w:b/>
        </w:rPr>
        <w:t>Lee, J.</w:t>
      </w:r>
      <w:r w:rsidRPr="00985846">
        <w:t>, Bryant, D. P., &amp; Bryant, B. (2019, October).</w:t>
      </w:r>
      <w:r>
        <w:t xml:space="preserve"> </w:t>
      </w:r>
      <w:r>
        <w:rPr>
          <w:i/>
          <w:iCs/>
          <w:color w:val="000000"/>
        </w:rPr>
        <w:t xml:space="preserve">A </w:t>
      </w:r>
      <w:r w:rsidR="00422B3A">
        <w:rPr>
          <w:i/>
          <w:iCs/>
          <w:color w:val="000000"/>
        </w:rPr>
        <w:t>f</w:t>
      </w:r>
      <w:r>
        <w:rPr>
          <w:i/>
          <w:iCs/>
          <w:color w:val="000000"/>
        </w:rPr>
        <w:t>raction intervention study for fifth graders with mathematics d</w:t>
      </w:r>
      <w:r w:rsidRPr="00A21823">
        <w:rPr>
          <w:i/>
          <w:iCs/>
          <w:color w:val="000000"/>
        </w:rPr>
        <w:t>ifficulties</w:t>
      </w:r>
      <w:r>
        <w:rPr>
          <w:rStyle w:val="apple-converted-space"/>
          <w:rFonts w:eastAsiaTheme="minorEastAsia"/>
          <w:i/>
          <w:iCs/>
          <w:color w:val="000000"/>
        </w:rPr>
        <w:t xml:space="preserve">. </w:t>
      </w:r>
      <w:r>
        <w:rPr>
          <w:iCs/>
        </w:rPr>
        <w:t>P</w:t>
      </w:r>
      <w:r w:rsidRPr="00174C82">
        <w:t xml:space="preserve">resentation at the Council for Learning Disabilities (CLD) conference, </w:t>
      </w:r>
      <w:r>
        <w:t>San Antonio</w:t>
      </w:r>
      <w:r w:rsidRPr="001D79D9">
        <w:t>,</w:t>
      </w:r>
      <w:r>
        <w:t xml:space="preserve"> TX, </w:t>
      </w:r>
      <w:r w:rsidRPr="00174C82">
        <w:t>U.S</w:t>
      </w:r>
      <w:r w:rsidR="003E31C6">
        <w:t>.</w:t>
      </w:r>
    </w:p>
    <w:p w14:paraId="4A15988F" w14:textId="77777777" w:rsidR="005B668D" w:rsidRPr="005B668D" w:rsidRDefault="005B668D" w:rsidP="005B668D">
      <w:pPr>
        <w:ind w:left="720" w:hanging="720"/>
      </w:pPr>
    </w:p>
    <w:p w14:paraId="7EF44052" w14:textId="7A75EC24" w:rsidR="00EB57FD" w:rsidRPr="002A1355" w:rsidRDefault="00EB57FD" w:rsidP="00EB57FD">
      <w:pPr>
        <w:widowControl w:val="0"/>
        <w:autoSpaceDE w:val="0"/>
        <w:autoSpaceDN w:val="0"/>
        <w:adjustRightInd w:val="0"/>
        <w:spacing w:after="240"/>
        <w:ind w:left="720" w:hanging="720"/>
        <w:rPr>
          <w:i/>
          <w:iCs/>
          <w:color w:val="000000"/>
        </w:rPr>
      </w:pPr>
      <w:r w:rsidRPr="00FC35C7">
        <w:rPr>
          <w:b/>
        </w:rPr>
        <w:t>Lee, J.</w:t>
      </w:r>
      <w:r w:rsidRPr="00FC35C7">
        <w:t xml:space="preserve">, Bryant, D. P., &amp; </w:t>
      </w:r>
      <w:r w:rsidRPr="002A1355">
        <w:t>Bryant, B. (2019, February).</w:t>
      </w:r>
      <w:r w:rsidRPr="002A1355">
        <w:rPr>
          <w:b/>
        </w:rPr>
        <w:t xml:space="preserve"> </w:t>
      </w:r>
      <w:r w:rsidRPr="002A1355">
        <w:rPr>
          <w:i/>
          <w:iCs/>
          <w:color w:val="000000"/>
        </w:rPr>
        <w:t xml:space="preserve">Bridging research and practice: Improving algebraic outcomes for students with mathematics difficulties. </w:t>
      </w:r>
      <w:r w:rsidRPr="002A1355">
        <w:t>Poster presentation at the Council for Exceptional Children (CEC) Annual Convention</w:t>
      </w:r>
      <w:r w:rsidRPr="002A1355">
        <w:rPr>
          <w:iCs/>
          <w:color w:val="000000"/>
        </w:rPr>
        <w:t>,</w:t>
      </w:r>
      <w:r w:rsidRPr="002A1355">
        <w:rPr>
          <w:i/>
          <w:iCs/>
          <w:color w:val="000000"/>
        </w:rPr>
        <w:t xml:space="preserve"> </w:t>
      </w:r>
      <w:r w:rsidRPr="002A1355">
        <w:rPr>
          <w:color w:val="1A1A1A"/>
          <w:shd w:val="clear" w:color="auto" w:fill="FFFFFF"/>
        </w:rPr>
        <w:t xml:space="preserve">Indianapolis, IN, </w:t>
      </w:r>
      <w:r w:rsidRPr="002A1355">
        <w:t xml:space="preserve">U.S. </w:t>
      </w:r>
    </w:p>
    <w:p w14:paraId="38D7A91B" w14:textId="276B0E42" w:rsidR="00665612" w:rsidRPr="00C71CF5" w:rsidRDefault="00EB57FD" w:rsidP="00C5614E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2A1355">
        <w:t xml:space="preserve">Bryant, B., Carroll, M., </w:t>
      </w:r>
      <w:r w:rsidRPr="002A1355">
        <w:rPr>
          <w:b/>
        </w:rPr>
        <w:t>Lee, J.</w:t>
      </w:r>
      <w:r w:rsidRPr="002A1355">
        <w:t>,</w:t>
      </w:r>
      <w:r w:rsidRPr="000F2D48">
        <w:t xml:space="preserve"> </w:t>
      </w:r>
      <w:r>
        <w:t xml:space="preserve">Liu, M., &amp; </w:t>
      </w:r>
      <w:proofErr w:type="spellStart"/>
      <w:r>
        <w:t>Nozari</w:t>
      </w:r>
      <w:proofErr w:type="spellEnd"/>
      <w:r>
        <w:t xml:space="preserve">, M. (2019, </w:t>
      </w:r>
      <w:r w:rsidRPr="000F2D48">
        <w:t xml:space="preserve">February). </w:t>
      </w:r>
      <w:r w:rsidRPr="00FC35C7">
        <w:rPr>
          <w:i/>
          <w:iCs/>
          <w:color w:val="000000"/>
        </w:rPr>
        <w:t xml:space="preserve">A 2-year algebra </w:t>
      </w:r>
      <w:r w:rsidRPr="00FC35C7">
        <w:rPr>
          <w:i/>
          <w:iCs/>
          <w:color w:val="000000"/>
        </w:rPr>
        <w:lastRenderedPageBreak/>
        <w:t xml:space="preserve">readiness </w:t>
      </w:r>
      <w:r w:rsidRPr="00C71CF5">
        <w:rPr>
          <w:i/>
          <w:iCs/>
          <w:color w:val="000000"/>
        </w:rPr>
        <w:t xml:space="preserve">study for 7th grade struggling students: Final results for </w:t>
      </w:r>
      <w:r w:rsidR="006A1AFB">
        <w:rPr>
          <w:i/>
          <w:iCs/>
          <w:color w:val="000000"/>
        </w:rPr>
        <w:t>i</w:t>
      </w:r>
      <w:r w:rsidRPr="00C71CF5">
        <w:rPr>
          <w:i/>
          <w:iCs/>
          <w:color w:val="000000"/>
        </w:rPr>
        <w:t xml:space="preserve">nteger. </w:t>
      </w:r>
      <w:r w:rsidRPr="00C71CF5">
        <w:t>Poster presentation at the Council for Exceptional Children (CEC) Annual Convention</w:t>
      </w:r>
      <w:r w:rsidRPr="00C71CF5">
        <w:rPr>
          <w:iCs/>
          <w:color w:val="000000"/>
        </w:rPr>
        <w:t>,</w:t>
      </w:r>
      <w:r w:rsidRPr="00C71CF5">
        <w:rPr>
          <w:i/>
          <w:iCs/>
          <w:color w:val="000000"/>
        </w:rPr>
        <w:t xml:space="preserve"> </w:t>
      </w:r>
      <w:r w:rsidRPr="00C71CF5">
        <w:rPr>
          <w:color w:val="1A1A1A"/>
          <w:shd w:val="clear" w:color="auto" w:fill="FFFFFF"/>
        </w:rPr>
        <w:t xml:space="preserve">Indianapolis, IN, </w:t>
      </w:r>
      <w:r w:rsidRPr="00C71CF5">
        <w:t xml:space="preserve">U.S. </w:t>
      </w:r>
    </w:p>
    <w:p w14:paraId="6C35FC46" w14:textId="1CC3C122" w:rsidR="00665612" w:rsidRDefault="00665612" w:rsidP="00665612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D54234">
        <w:rPr>
          <w:color w:val="222222"/>
          <w:shd w:val="clear" w:color="auto" w:fill="FFFFFF"/>
        </w:rPr>
        <w:t>Bryant, D. P., Bryant, B. R., </w:t>
      </w:r>
      <w:r w:rsidRPr="00D54234">
        <w:rPr>
          <w:b/>
          <w:color w:val="000000" w:themeColor="text1"/>
        </w:rPr>
        <w:t>Lee, J.</w:t>
      </w:r>
      <w:r w:rsidR="00A07EF9">
        <w:rPr>
          <w:b/>
          <w:color w:val="000000" w:themeColor="text1"/>
        </w:rPr>
        <w:t xml:space="preserve">, </w:t>
      </w:r>
      <w:r w:rsidR="00A07EF9" w:rsidRPr="0024293D">
        <w:t>Carroll, M.,</w:t>
      </w:r>
      <w:r w:rsidR="00A07EF9">
        <w:t xml:space="preserve"> Watts, G., </w:t>
      </w:r>
      <w:proofErr w:type="spellStart"/>
      <w:r w:rsidR="00A07EF9">
        <w:t>Nozari</w:t>
      </w:r>
      <w:proofErr w:type="spellEnd"/>
      <w:r w:rsidR="00A07EF9">
        <w:t xml:space="preserve">, M., Park, S., Grimes, R., &amp; </w:t>
      </w:r>
      <w:r w:rsidR="00A07EF9" w:rsidRPr="00A21823">
        <w:t>Liu, M.</w:t>
      </w:r>
      <w:r w:rsidR="00A07EF9">
        <w:t xml:space="preserve"> (</w:t>
      </w:r>
      <w:r w:rsidRPr="000F2D48">
        <w:t>201</w:t>
      </w:r>
      <w:r>
        <w:t>9</w:t>
      </w:r>
      <w:r w:rsidRPr="000F2D48">
        <w:t xml:space="preserve">, February). </w:t>
      </w:r>
      <w:r w:rsidRPr="00665612">
        <w:rPr>
          <w:i/>
        </w:rPr>
        <w:t>Examining the effects of algebra readiness modules on struggling 7</w:t>
      </w:r>
      <w:r w:rsidRPr="00665612">
        <w:rPr>
          <w:i/>
          <w:vertAlign w:val="superscript"/>
        </w:rPr>
        <w:t>th</w:t>
      </w:r>
      <w:r w:rsidRPr="00665612">
        <w:rPr>
          <w:i/>
        </w:rPr>
        <w:t xml:space="preserve"> grade students.</w:t>
      </w:r>
      <w:r>
        <w:t xml:space="preserve"> </w:t>
      </w:r>
      <w:r w:rsidRPr="000F2D48">
        <w:t xml:space="preserve">Poster presentation at the Pacific Coast Research Conference (PCRC), San </w:t>
      </w:r>
      <w:r w:rsidR="00AC6977" w:rsidRPr="000F2D48">
        <w:t>Diego</w:t>
      </w:r>
      <w:r w:rsidRPr="000F2D48">
        <w:t>, CA, U.S.</w:t>
      </w:r>
      <w:r w:rsidRPr="003C3C2D">
        <w:t xml:space="preserve"> </w:t>
      </w:r>
    </w:p>
    <w:p w14:paraId="772A30FA" w14:textId="77777777" w:rsidR="00EB57FD" w:rsidRDefault="00EB57FD" w:rsidP="00EB57FD">
      <w:pPr>
        <w:ind w:left="720" w:hanging="720"/>
      </w:pPr>
      <w:r w:rsidRPr="00A21823">
        <w:t xml:space="preserve">Liu, M., </w:t>
      </w:r>
      <w:r w:rsidRPr="00A21823">
        <w:rPr>
          <w:b/>
        </w:rPr>
        <w:t>Lee, J.</w:t>
      </w:r>
      <w:r w:rsidRPr="00A21823">
        <w:t>, &amp; Bryant, D. P., &amp; Bryant, B.</w:t>
      </w:r>
      <w:r>
        <w:t xml:space="preserve"> (2018</w:t>
      </w:r>
      <w:r w:rsidRPr="00174C82">
        <w:t>, October)</w:t>
      </w:r>
      <w:r>
        <w:t xml:space="preserve">. </w:t>
      </w:r>
      <w:r>
        <w:rPr>
          <w:i/>
          <w:iCs/>
          <w:color w:val="000000"/>
        </w:rPr>
        <w:t>Evidence-based practices: Effective instructional components for teaching m</w:t>
      </w:r>
      <w:r w:rsidRPr="00A21823">
        <w:rPr>
          <w:i/>
          <w:iCs/>
          <w:color w:val="000000"/>
        </w:rPr>
        <w:t>athematics</w:t>
      </w:r>
      <w:r>
        <w:rPr>
          <w:i/>
          <w:iCs/>
          <w:color w:val="000000"/>
        </w:rPr>
        <w:t xml:space="preserve">. </w:t>
      </w:r>
      <w:r>
        <w:rPr>
          <w:iCs/>
        </w:rPr>
        <w:t>P</w:t>
      </w:r>
      <w:r w:rsidRPr="00174C82">
        <w:t xml:space="preserve">resentation at the Council for Learning Disabilities (CLD) conference, </w:t>
      </w:r>
      <w:r>
        <w:t>Portland</w:t>
      </w:r>
      <w:r w:rsidRPr="001D79D9">
        <w:t>,</w:t>
      </w:r>
      <w:r>
        <w:t xml:space="preserve"> OR, </w:t>
      </w:r>
      <w:r w:rsidRPr="00174C82">
        <w:t>U.S</w:t>
      </w:r>
      <w:r>
        <w:t>.</w:t>
      </w:r>
    </w:p>
    <w:p w14:paraId="28A5E66D" w14:textId="77777777" w:rsidR="00EB57FD" w:rsidRDefault="00EB57FD" w:rsidP="00EB57FD">
      <w:pPr>
        <w:ind w:left="720" w:hanging="720"/>
      </w:pPr>
    </w:p>
    <w:p w14:paraId="7F85A3F5" w14:textId="20FAB78E" w:rsidR="00EB57FD" w:rsidRPr="00A21823" w:rsidRDefault="00EB57FD" w:rsidP="00EB57FD">
      <w:pPr>
        <w:ind w:left="720" w:hanging="720"/>
      </w:pPr>
      <w:r w:rsidRPr="00A21823">
        <w:rPr>
          <w:b/>
        </w:rPr>
        <w:t>Lee, J.</w:t>
      </w:r>
      <w:r w:rsidRPr="00A21823">
        <w:t>, &amp; Bryant, D. P., &amp; Bryant, B. (2018, October).</w:t>
      </w:r>
      <w:r>
        <w:t xml:space="preserve"> </w:t>
      </w:r>
      <w:r>
        <w:rPr>
          <w:i/>
          <w:iCs/>
          <w:color w:val="000000"/>
        </w:rPr>
        <w:t xml:space="preserve">A </w:t>
      </w:r>
      <w:r w:rsidR="0027071A">
        <w:rPr>
          <w:i/>
          <w:iCs/>
          <w:color w:val="000000"/>
        </w:rPr>
        <w:t>f</w:t>
      </w:r>
      <w:r>
        <w:rPr>
          <w:i/>
          <w:iCs/>
          <w:color w:val="000000"/>
        </w:rPr>
        <w:t>raction intervention study for fifth graders with mathematics d</w:t>
      </w:r>
      <w:r w:rsidRPr="00A21823">
        <w:rPr>
          <w:i/>
          <w:iCs/>
          <w:color w:val="000000"/>
        </w:rPr>
        <w:t>ifficulties</w:t>
      </w:r>
      <w:r>
        <w:rPr>
          <w:rStyle w:val="apple-converted-space"/>
          <w:rFonts w:eastAsiaTheme="minorEastAsia"/>
          <w:i/>
          <w:iCs/>
          <w:color w:val="000000"/>
        </w:rPr>
        <w:t xml:space="preserve">. </w:t>
      </w:r>
      <w:r>
        <w:rPr>
          <w:iCs/>
        </w:rPr>
        <w:t>P</w:t>
      </w:r>
      <w:r w:rsidRPr="00174C82">
        <w:t xml:space="preserve">resentation at the Council for Learning Disabilities (CLD) conference, </w:t>
      </w:r>
      <w:r>
        <w:t>Portland</w:t>
      </w:r>
      <w:r w:rsidRPr="001D79D9">
        <w:t>,</w:t>
      </w:r>
      <w:r>
        <w:t xml:space="preserve"> OR, </w:t>
      </w:r>
      <w:r w:rsidRPr="00174C82">
        <w:t>U.S</w:t>
      </w:r>
    </w:p>
    <w:p w14:paraId="44EFEF55" w14:textId="77777777" w:rsidR="00EB57FD" w:rsidRPr="00A21823" w:rsidRDefault="00EB57FD" w:rsidP="00EB57FD">
      <w:pPr>
        <w:rPr>
          <w:b/>
        </w:rPr>
      </w:pPr>
    </w:p>
    <w:p w14:paraId="43BD5723" w14:textId="77777777" w:rsidR="00EB57FD" w:rsidRDefault="00EB57FD" w:rsidP="00EB57FD">
      <w:pPr>
        <w:ind w:left="720" w:hanging="720"/>
      </w:pPr>
      <w:r w:rsidRPr="00D01699">
        <w:rPr>
          <w:b/>
        </w:rPr>
        <w:t>Lee, J.</w:t>
      </w:r>
      <w:r w:rsidRPr="00D01699">
        <w:t xml:space="preserve">, &amp; Bryant, D. P. </w:t>
      </w:r>
      <w:r>
        <w:t>(2018, February</w:t>
      </w:r>
      <w:r w:rsidRPr="00DE6970">
        <w:t xml:space="preserve">). </w:t>
      </w:r>
      <w:r>
        <w:rPr>
          <w:i/>
          <w:iCs/>
          <w:color w:val="222222"/>
        </w:rPr>
        <w:t>Instructional practices for ninth graders’ algebra a</w:t>
      </w:r>
      <w:r w:rsidRPr="00DE6970">
        <w:rPr>
          <w:i/>
          <w:iCs/>
          <w:color w:val="222222"/>
        </w:rPr>
        <w:t>chievement</w:t>
      </w:r>
      <w:r w:rsidRPr="00DE6970">
        <w:rPr>
          <w:i/>
        </w:rPr>
        <w:t>.</w:t>
      </w:r>
      <w:r w:rsidRPr="00DE6970">
        <w:rPr>
          <w:i/>
          <w:iCs/>
        </w:rPr>
        <w:t xml:space="preserve"> </w:t>
      </w:r>
      <w:r w:rsidRPr="00DE6970">
        <w:t xml:space="preserve">Poster presentation </w:t>
      </w:r>
      <w:r w:rsidRPr="00174C82">
        <w:t xml:space="preserve">at the Council for Exceptional Children (CEC) Annual Convention, </w:t>
      </w:r>
      <w:r>
        <w:t>Tampa, FL</w:t>
      </w:r>
      <w:r w:rsidRPr="00174C82">
        <w:t>, U.S.</w:t>
      </w:r>
    </w:p>
    <w:p w14:paraId="51C4A996" w14:textId="77777777" w:rsidR="00EB57FD" w:rsidRDefault="00EB57FD" w:rsidP="00EB57FD">
      <w:pPr>
        <w:ind w:left="720" w:hanging="720"/>
      </w:pPr>
    </w:p>
    <w:p w14:paraId="00AAD176" w14:textId="3F7ADA97" w:rsidR="00EB57FD" w:rsidRPr="00C561DE" w:rsidRDefault="00EB57FD" w:rsidP="00EB57FD">
      <w:pPr>
        <w:widowControl w:val="0"/>
        <w:autoSpaceDE w:val="0"/>
        <w:autoSpaceDN w:val="0"/>
        <w:adjustRightInd w:val="0"/>
        <w:spacing w:after="240"/>
        <w:ind w:left="720" w:hanging="720"/>
        <w:rPr>
          <w:i/>
        </w:rPr>
      </w:pPr>
      <w:r w:rsidRPr="001C4A01">
        <w:rPr>
          <w:b/>
        </w:rPr>
        <w:t>Lee, J.</w:t>
      </w:r>
      <w:r w:rsidRPr="000F2D48">
        <w:t xml:space="preserve">, Bryant, D. P., &amp; Bryant, B. (2018, February). </w:t>
      </w:r>
      <w:r>
        <w:rPr>
          <w:bCs/>
          <w:i/>
          <w:color w:val="111D2E"/>
        </w:rPr>
        <w:t>The effectiveness of fraction interventions for f</w:t>
      </w:r>
      <w:r w:rsidRPr="001C4A01">
        <w:rPr>
          <w:bCs/>
          <w:i/>
          <w:color w:val="111D2E"/>
        </w:rPr>
        <w:t xml:space="preserve">ifth </w:t>
      </w:r>
      <w:r>
        <w:rPr>
          <w:bCs/>
          <w:i/>
          <w:color w:val="111D2E"/>
        </w:rPr>
        <w:t>graders with mathematics d</w:t>
      </w:r>
      <w:r w:rsidRPr="001C4A01">
        <w:rPr>
          <w:bCs/>
          <w:i/>
          <w:color w:val="111D2E"/>
        </w:rPr>
        <w:t>ifficulties</w:t>
      </w:r>
      <w:r w:rsidRPr="001C4A01">
        <w:rPr>
          <w:i/>
          <w:iCs/>
        </w:rPr>
        <w:t xml:space="preserve">. </w:t>
      </w:r>
      <w:r w:rsidRPr="000F2D48">
        <w:t xml:space="preserve">Poster presentation at the Pacific Coast Research Conference (PCRC), San </w:t>
      </w:r>
      <w:r w:rsidR="00AC6977" w:rsidRPr="000F2D48">
        <w:t>Diego</w:t>
      </w:r>
      <w:r w:rsidRPr="000F2D48">
        <w:t>, CA, U.S.</w:t>
      </w:r>
      <w:r w:rsidRPr="003C3C2D">
        <w:t xml:space="preserve"> </w:t>
      </w:r>
    </w:p>
    <w:p w14:paraId="343259E9" w14:textId="77777777" w:rsidR="00EB57FD" w:rsidRDefault="00EB57FD" w:rsidP="00EB57FD">
      <w:pPr>
        <w:ind w:left="720" w:hanging="720"/>
      </w:pPr>
      <w:r>
        <w:t xml:space="preserve">Hughes, M., Sacco, D., Kurz, L. A., </w:t>
      </w:r>
      <w:r w:rsidRPr="00174C82">
        <w:rPr>
          <w:b/>
        </w:rPr>
        <w:t>Lee, J.</w:t>
      </w:r>
      <w:r>
        <w:rPr>
          <w:b/>
        </w:rPr>
        <w:t xml:space="preserve"> </w:t>
      </w:r>
      <w:r w:rsidRPr="00956AFE">
        <w:t>&amp;</w:t>
      </w:r>
      <w:r>
        <w:t xml:space="preserve"> Gumbert, M. (2017</w:t>
      </w:r>
      <w:r w:rsidRPr="00174C82">
        <w:t>, October).</w:t>
      </w:r>
      <w:r>
        <w:t xml:space="preserve"> </w:t>
      </w:r>
      <w:r>
        <w:rPr>
          <w:i/>
          <w:color w:val="000000" w:themeColor="text1"/>
        </w:rPr>
        <w:t>The future of professional development across subject a</w:t>
      </w:r>
      <w:r w:rsidRPr="008D743E">
        <w:rPr>
          <w:i/>
          <w:color w:val="000000" w:themeColor="text1"/>
        </w:rPr>
        <w:t>reas</w:t>
      </w:r>
      <w:r w:rsidRPr="008D743E">
        <w:rPr>
          <w:i/>
        </w:rPr>
        <w:t>.</w:t>
      </w:r>
      <w:r w:rsidRPr="008D743E">
        <w:rPr>
          <w:i/>
          <w:iCs/>
        </w:rPr>
        <w:t xml:space="preserve"> </w:t>
      </w:r>
      <w:r>
        <w:rPr>
          <w:iCs/>
        </w:rPr>
        <w:t>P</w:t>
      </w:r>
      <w:r w:rsidRPr="00174C82">
        <w:t xml:space="preserve">resentation at the Council for Learning Disabilities (CLD) conference, </w:t>
      </w:r>
      <w:r w:rsidRPr="001D79D9">
        <w:t>Baltimore,</w:t>
      </w:r>
      <w:r>
        <w:t xml:space="preserve"> MD, </w:t>
      </w:r>
      <w:r w:rsidRPr="00174C82">
        <w:t>U.S</w:t>
      </w:r>
    </w:p>
    <w:p w14:paraId="0AB00269" w14:textId="77777777" w:rsidR="00EB57FD" w:rsidRPr="008D743E" w:rsidRDefault="00EB57FD" w:rsidP="00EB57FD">
      <w:pPr>
        <w:ind w:left="720" w:hanging="720"/>
        <w:rPr>
          <w:color w:val="000000" w:themeColor="text1"/>
        </w:rPr>
      </w:pPr>
    </w:p>
    <w:p w14:paraId="1D592F0E" w14:textId="77777777" w:rsidR="00EB57FD" w:rsidRPr="0004373B" w:rsidRDefault="00EB57FD" w:rsidP="00EB57FD">
      <w:pPr>
        <w:ind w:left="720" w:hanging="720"/>
        <w:rPr>
          <w:color w:val="000000" w:themeColor="text1"/>
        </w:rPr>
      </w:pPr>
      <w:r>
        <w:t xml:space="preserve">Bryant, D. P., </w:t>
      </w:r>
      <w:r w:rsidRPr="00174C82">
        <w:rPr>
          <w:b/>
        </w:rPr>
        <w:t>Lee, J.</w:t>
      </w:r>
      <w:r>
        <w:t xml:space="preserve"> &amp; </w:t>
      </w:r>
      <w:r w:rsidRPr="00174C82">
        <w:t>Bryant, B.</w:t>
      </w:r>
      <w:r>
        <w:t xml:space="preserve"> (2017</w:t>
      </w:r>
      <w:r w:rsidRPr="00174C82">
        <w:t>, October).</w:t>
      </w:r>
      <w:r>
        <w:t xml:space="preserve"> </w:t>
      </w:r>
      <w:r w:rsidRPr="0004373B">
        <w:rPr>
          <w:i/>
          <w:iCs/>
          <w:color w:val="000000" w:themeColor="text1"/>
        </w:rPr>
        <w:t xml:space="preserve">Important </w:t>
      </w:r>
      <w:r>
        <w:rPr>
          <w:i/>
          <w:iCs/>
          <w:color w:val="000000" w:themeColor="text1"/>
        </w:rPr>
        <w:t>instructional features for teaching algebraic concepts and s</w:t>
      </w:r>
      <w:r w:rsidRPr="0004373B">
        <w:rPr>
          <w:i/>
          <w:iCs/>
          <w:color w:val="000000" w:themeColor="text1"/>
        </w:rPr>
        <w:t>kills</w:t>
      </w:r>
      <w:r w:rsidRPr="003E20C2">
        <w:rPr>
          <w:i/>
        </w:rPr>
        <w:t>.</w:t>
      </w:r>
      <w:r w:rsidRPr="003E20C2">
        <w:rPr>
          <w:i/>
          <w:iCs/>
        </w:rPr>
        <w:t xml:space="preserve"> </w:t>
      </w:r>
      <w:r w:rsidRPr="0004373B">
        <w:rPr>
          <w:iCs/>
        </w:rPr>
        <w:t xml:space="preserve">Structured </w:t>
      </w:r>
      <w:r w:rsidRPr="0004373B">
        <w:t>poster</w:t>
      </w:r>
      <w:r>
        <w:t xml:space="preserve"> p</w:t>
      </w:r>
      <w:r w:rsidRPr="00174C82">
        <w:t xml:space="preserve">resentation at the Council for Learning Disabilities (CLD) conference, </w:t>
      </w:r>
      <w:r w:rsidRPr="001D79D9">
        <w:t>Baltimore,</w:t>
      </w:r>
      <w:r>
        <w:t xml:space="preserve"> MD, </w:t>
      </w:r>
      <w:r w:rsidRPr="00174C82">
        <w:t>U.S</w:t>
      </w:r>
      <w:r>
        <w:t>.</w:t>
      </w:r>
    </w:p>
    <w:p w14:paraId="016EF110" w14:textId="77777777" w:rsidR="00EB57FD" w:rsidRPr="001D79D9" w:rsidRDefault="00EB57FD" w:rsidP="00EB57FD">
      <w:pPr>
        <w:pStyle w:val="NormalWeb"/>
        <w:ind w:left="720" w:hanging="720"/>
      </w:pPr>
      <w:r w:rsidRPr="00D01699">
        <w:rPr>
          <w:b/>
        </w:rPr>
        <w:t>Lee, J.</w:t>
      </w:r>
      <w:r w:rsidRPr="00D01699">
        <w:t xml:space="preserve">, &amp; Bryant, D. P. </w:t>
      </w:r>
      <w:r>
        <w:t>(2017</w:t>
      </w:r>
      <w:r w:rsidRPr="00174C82">
        <w:t>, October).</w:t>
      </w:r>
      <w:r>
        <w:t xml:space="preserve"> </w:t>
      </w:r>
      <w:r w:rsidRPr="003E20C2">
        <w:rPr>
          <w:i/>
          <w:iCs/>
          <w:color w:val="000000"/>
        </w:rPr>
        <w:t>Differential effects of instructional practices on ninth graders’ algebra achievement</w:t>
      </w:r>
      <w:r w:rsidRPr="003E20C2">
        <w:rPr>
          <w:i/>
        </w:rPr>
        <w:t>.</w:t>
      </w:r>
      <w:r w:rsidRPr="003E20C2">
        <w:rPr>
          <w:i/>
          <w:iCs/>
        </w:rPr>
        <w:t xml:space="preserve"> </w:t>
      </w:r>
      <w:r>
        <w:t>Poster p</w:t>
      </w:r>
      <w:r w:rsidRPr="00174C82">
        <w:t xml:space="preserve">resentation at the Council for Learning Disabilities (CLD) conference, </w:t>
      </w:r>
      <w:r w:rsidRPr="001D79D9">
        <w:t>Baltimore,</w:t>
      </w:r>
      <w:r>
        <w:t xml:space="preserve"> MD, </w:t>
      </w:r>
      <w:r w:rsidRPr="00174C82">
        <w:t>U.S</w:t>
      </w:r>
      <w:r>
        <w:t>.</w:t>
      </w:r>
    </w:p>
    <w:p w14:paraId="0EFB1254" w14:textId="77777777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  <w:r w:rsidRPr="00D01699">
        <w:rPr>
          <w:b/>
        </w:rPr>
        <w:t>Lee, J.</w:t>
      </w:r>
      <w:r w:rsidRPr="00D01699">
        <w:t>, &amp; Bryant, D. P. (2017, July</w:t>
      </w:r>
      <w:r>
        <w:t xml:space="preserve">). </w:t>
      </w:r>
      <w:r>
        <w:rPr>
          <w:bCs/>
          <w:i/>
        </w:rPr>
        <w:t>Mathematics teachers’ self-r</w:t>
      </w:r>
      <w:r w:rsidRPr="00D01699">
        <w:rPr>
          <w:bCs/>
          <w:i/>
        </w:rPr>
        <w:t xml:space="preserve">eported </w:t>
      </w:r>
      <w:r>
        <w:rPr>
          <w:bCs/>
          <w:i/>
        </w:rPr>
        <w:t>instructional practices for ninth g</w:t>
      </w:r>
      <w:r w:rsidRPr="00D01699">
        <w:rPr>
          <w:bCs/>
          <w:i/>
        </w:rPr>
        <w:t xml:space="preserve">raders’ </w:t>
      </w:r>
      <w:r>
        <w:rPr>
          <w:bCs/>
          <w:i/>
        </w:rPr>
        <w:t>algebra a</w:t>
      </w:r>
      <w:r w:rsidRPr="00D01699">
        <w:rPr>
          <w:bCs/>
          <w:i/>
        </w:rPr>
        <w:t>chievement</w:t>
      </w:r>
      <w:r>
        <w:rPr>
          <w:bCs/>
          <w:i/>
        </w:rPr>
        <w:t xml:space="preserve">. </w:t>
      </w:r>
      <w:r w:rsidRPr="00227EAE">
        <w:t xml:space="preserve">Poster presentation </w:t>
      </w:r>
      <w:r>
        <w:t xml:space="preserve">accepted </w:t>
      </w:r>
      <w:r w:rsidRPr="00227EAE">
        <w:t xml:space="preserve">at the </w:t>
      </w:r>
      <w:r>
        <w:t>International Academy for Research in Learning Disabilities</w:t>
      </w:r>
      <w:r w:rsidRPr="00227EAE">
        <w:t xml:space="preserve"> </w:t>
      </w:r>
      <w:r>
        <w:t>(IARLD</w:t>
      </w:r>
      <w:r w:rsidRPr="00227EAE">
        <w:t>)</w:t>
      </w:r>
      <w:r>
        <w:t xml:space="preserve"> conference</w:t>
      </w:r>
      <w:r w:rsidRPr="00227EAE">
        <w:t>,</w:t>
      </w:r>
      <w:r>
        <w:t xml:space="preserve"> </w:t>
      </w:r>
      <w:r w:rsidRPr="00D01699">
        <w:t xml:space="preserve">Brisbane, </w:t>
      </w:r>
      <w:r>
        <w:t>Australia</w:t>
      </w:r>
      <w:r w:rsidRPr="00D01699">
        <w:t xml:space="preserve">. </w:t>
      </w:r>
    </w:p>
    <w:p w14:paraId="401C9A89" w14:textId="77777777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</w:p>
    <w:p w14:paraId="498D4931" w14:textId="50FAC9CD" w:rsidR="00EB57FD" w:rsidRPr="00D01699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  <w:proofErr w:type="spellStart"/>
      <w:r>
        <w:t>Sigafoos</w:t>
      </w:r>
      <w:proofErr w:type="spellEnd"/>
      <w:r>
        <w:t xml:space="preserve">, L., </w:t>
      </w:r>
      <w:r w:rsidRPr="00174C82">
        <w:t xml:space="preserve">Bryant, D. P., Bryant, B., </w:t>
      </w:r>
      <w:r w:rsidRPr="0024293D">
        <w:t xml:space="preserve">Carroll, M., </w:t>
      </w:r>
      <w:proofErr w:type="spellStart"/>
      <w:r w:rsidRPr="0024293D">
        <w:rPr>
          <w:iCs/>
        </w:rPr>
        <w:t>Ciullo</w:t>
      </w:r>
      <w:proofErr w:type="spellEnd"/>
      <w:r w:rsidRPr="0024293D">
        <w:rPr>
          <w:iCs/>
        </w:rPr>
        <w:t xml:space="preserve">, S., &amp; </w:t>
      </w:r>
      <w:r w:rsidRPr="0024293D">
        <w:rPr>
          <w:b/>
        </w:rPr>
        <w:t>Lee, J.</w:t>
      </w:r>
      <w:r w:rsidRPr="0024293D">
        <w:t xml:space="preserve"> (2017</w:t>
      </w:r>
      <w:r w:rsidRPr="00174C82">
        <w:t xml:space="preserve">, April). </w:t>
      </w:r>
      <w:r>
        <w:rPr>
          <w:i/>
          <w:iCs/>
          <w:color w:val="1A1A1A"/>
        </w:rPr>
        <w:t>Observations of instructional writing p</w:t>
      </w:r>
      <w:r w:rsidRPr="00174C82">
        <w:rPr>
          <w:i/>
          <w:iCs/>
          <w:color w:val="1A1A1A"/>
        </w:rPr>
        <w:t xml:space="preserve">ractices </w:t>
      </w:r>
      <w:r>
        <w:rPr>
          <w:i/>
          <w:iCs/>
          <w:color w:val="1A1A1A"/>
        </w:rPr>
        <w:t>for at-risk first and seco</w:t>
      </w:r>
      <w:r w:rsidRPr="00174C82">
        <w:rPr>
          <w:i/>
          <w:iCs/>
          <w:color w:val="1A1A1A"/>
        </w:rPr>
        <w:t>nd grade students</w:t>
      </w:r>
      <w:r>
        <w:t>.</w:t>
      </w:r>
      <w:r w:rsidRPr="00174C82">
        <w:rPr>
          <w:i/>
          <w:iCs/>
        </w:rPr>
        <w:t xml:space="preserve"> </w:t>
      </w:r>
      <w:r w:rsidRPr="00174C82">
        <w:t xml:space="preserve">Panel presentation at the Council for Exceptional Children (CEC) Annual Convention, </w:t>
      </w:r>
      <w:r>
        <w:t>Boston, MA</w:t>
      </w:r>
      <w:r w:rsidRPr="00174C82">
        <w:t xml:space="preserve">, U.S. </w:t>
      </w:r>
    </w:p>
    <w:p w14:paraId="4C3DB0CC" w14:textId="77777777" w:rsidR="00EB57FD" w:rsidRPr="003D1F84" w:rsidRDefault="00EB57FD" w:rsidP="00EB57FD">
      <w:pPr>
        <w:pStyle w:val="NormalWeb"/>
        <w:ind w:left="720" w:hanging="720"/>
      </w:pPr>
      <w:r w:rsidRPr="00174C82">
        <w:lastRenderedPageBreak/>
        <w:t xml:space="preserve">Carroll, M., Bryant, D. P., </w:t>
      </w:r>
      <w:r w:rsidRPr="00174C82">
        <w:rPr>
          <w:b/>
        </w:rPr>
        <w:t>Lee, J.</w:t>
      </w:r>
      <w:r w:rsidRPr="0024293D">
        <w:t xml:space="preserve">, </w:t>
      </w:r>
      <w:proofErr w:type="spellStart"/>
      <w:r>
        <w:t>Sigafoos</w:t>
      </w:r>
      <w:proofErr w:type="spellEnd"/>
      <w:r>
        <w:t xml:space="preserve">, L., Watts, G., &amp; </w:t>
      </w:r>
      <w:proofErr w:type="spellStart"/>
      <w:r>
        <w:t>Nozari</w:t>
      </w:r>
      <w:proofErr w:type="spellEnd"/>
      <w:r>
        <w:t>, M.</w:t>
      </w:r>
      <w:r w:rsidRPr="00174C82">
        <w:t xml:space="preserve"> </w:t>
      </w:r>
      <w:r>
        <w:t>(2017</w:t>
      </w:r>
      <w:r w:rsidRPr="00174C82">
        <w:t xml:space="preserve">, April). </w:t>
      </w:r>
      <w:r>
        <w:rPr>
          <w:i/>
          <w:iCs/>
          <w:color w:val="1A1A1A"/>
        </w:rPr>
        <w:t>First grade early writing intervention for students with severe writing d</w:t>
      </w:r>
      <w:r w:rsidRPr="00174C82">
        <w:rPr>
          <w:i/>
          <w:iCs/>
          <w:color w:val="1A1A1A"/>
        </w:rPr>
        <w:t>ifficulties</w:t>
      </w:r>
      <w:r w:rsidRPr="00174C82">
        <w:rPr>
          <w:i/>
          <w:iCs/>
        </w:rPr>
        <w:t xml:space="preserve">. </w:t>
      </w:r>
      <w:r w:rsidRPr="00174C82">
        <w:t xml:space="preserve">Panel presentation at the Council for Exceptional Children (CEC) Annual Convention, </w:t>
      </w:r>
      <w:r>
        <w:t>Boston, MA</w:t>
      </w:r>
      <w:r w:rsidRPr="00174C82">
        <w:t xml:space="preserve">, U.S. </w:t>
      </w:r>
    </w:p>
    <w:p w14:paraId="75B44D56" w14:textId="77777777" w:rsidR="00EB57FD" w:rsidRPr="00174C82" w:rsidRDefault="00EB57FD" w:rsidP="00EB57FD">
      <w:pPr>
        <w:pStyle w:val="NormalWeb"/>
        <w:ind w:left="720" w:hanging="720"/>
        <w:rPr>
          <w:lang w:eastAsia="ko-KR"/>
        </w:rPr>
      </w:pPr>
      <w:r w:rsidRPr="00174C82">
        <w:t xml:space="preserve">Bryant, D. P., Bryant, B., </w:t>
      </w:r>
      <w:r w:rsidRPr="00174C82">
        <w:rPr>
          <w:b/>
        </w:rPr>
        <w:t>Lee, J.</w:t>
      </w:r>
      <w:r w:rsidRPr="0024293D">
        <w:t xml:space="preserve">, </w:t>
      </w:r>
      <w:r w:rsidRPr="00174C82">
        <w:t xml:space="preserve">Carroll, M., &amp; Elly, K. (2016, October). </w:t>
      </w:r>
      <w:r w:rsidRPr="00174C82">
        <w:rPr>
          <w:bCs/>
          <w:i/>
          <w:lang w:eastAsia="ko-KR"/>
        </w:rPr>
        <w:t>Teaching algebraic concepts and skills to middle school students with severe mathematics difficulties</w:t>
      </w:r>
      <w:r w:rsidRPr="00174C82">
        <w:rPr>
          <w:i/>
        </w:rPr>
        <w:t>.</w:t>
      </w:r>
      <w:r w:rsidRPr="00174C82">
        <w:rPr>
          <w:i/>
          <w:iCs/>
        </w:rPr>
        <w:t xml:space="preserve"> </w:t>
      </w:r>
      <w:r>
        <w:t>Panel p</w:t>
      </w:r>
      <w:r w:rsidRPr="00174C82">
        <w:t>resentation at the Council for Learning Disabilities (CLD) conference, San Antonio, TX, U.S.</w:t>
      </w:r>
    </w:p>
    <w:p w14:paraId="2107C42C" w14:textId="77777777" w:rsidR="00EB57FD" w:rsidRPr="00174C82" w:rsidRDefault="00EB57FD" w:rsidP="00EB57FD">
      <w:pPr>
        <w:adjustRightInd w:val="0"/>
        <w:spacing w:after="240"/>
        <w:ind w:left="720" w:hanging="720"/>
      </w:pPr>
      <w:r w:rsidRPr="00174C82">
        <w:rPr>
          <w:b/>
        </w:rPr>
        <w:t>Lee, J.</w:t>
      </w:r>
      <w:r w:rsidRPr="00CD5CA1">
        <w:t xml:space="preserve">, </w:t>
      </w:r>
      <w:r w:rsidRPr="00174C82">
        <w:t xml:space="preserve">Bryant, D. P., Ok, M., &amp; Shin, M. (2016, October). </w:t>
      </w:r>
      <w:r w:rsidRPr="00174C82">
        <w:rPr>
          <w:i/>
        </w:rPr>
        <w:t>Teaching algebraic concepts and skills to secondary students with learning disabilities.</w:t>
      </w:r>
      <w:r w:rsidRPr="00174C82">
        <w:rPr>
          <w:i/>
          <w:iCs/>
        </w:rPr>
        <w:t xml:space="preserve"> </w:t>
      </w:r>
      <w:r>
        <w:t>Poster p</w:t>
      </w:r>
      <w:r w:rsidRPr="00174C82">
        <w:t>resentation at the Council for Learning Disabilities (CLD) conference, San Antonio, TX, U.S.</w:t>
      </w:r>
    </w:p>
    <w:p w14:paraId="34B3A7AE" w14:textId="77777777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  <w:r w:rsidRPr="00D4452A">
        <w:rPr>
          <w:b/>
        </w:rPr>
        <w:t>Lee, J</w:t>
      </w:r>
      <w:r w:rsidRPr="003C24F2">
        <w:rPr>
          <w:b/>
        </w:rPr>
        <w:t>.</w:t>
      </w:r>
      <w:r w:rsidRPr="00CD5CA1">
        <w:t>,</w:t>
      </w:r>
      <w:r w:rsidRPr="003C24F2">
        <w:t xml:space="preserve"> </w:t>
      </w:r>
      <w:r>
        <w:t>Bryant, D. P., Ok, M., &amp; Shin, M. (2016</w:t>
      </w:r>
      <w:r w:rsidRPr="003C24F2">
        <w:t xml:space="preserve">, </w:t>
      </w:r>
      <w:r>
        <w:t>June</w:t>
      </w:r>
      <w:r w:rsidRPr="00227EAE">
        <w:t xml:space="preserve">). </w:t>
      </w:r>
      <w:r>
        <w:rPr>
          <w:i/>
        </w:rPr>
        <w:t>Effects of interventions to teach algebraic concepts and skills to secondary s</w:t>
      </w:r>
      <w:r w:rsidRPr="009076E6">
        <w:rPr>
          <w:i/>
        </w:rPr>
        <w:t xml:space="preserve">tudents </w:t>
      </w:r>
      <w:r>
        <w:rPr>
          <w:i/>
        </w:rPr>
        <w:t>with learning d</w:t>
      </w:r>
      <w:r w:rsidRPr="009076E6">
        <w:rPr>
          <w:i/>
        </w:rPr>
        <w:t>isabilities</w:t>
      </w:r>
      <w:r>
        <w:rPr>
          <w:i/>
        </w:rPr>
        <w:t>.</w:t>
      </w:r>
      <w:r>
        <w:rPr>
          <w:i/>
          <w:iCs/>
        </w:rPr>
        <w:t xml:space="preserve"> </w:t>
      </w:r>
      <w:r w:rsidRPr="00227EAE">
        <w:t xml:space="preserve">Poster presentation at the </w:t>
      </w:r>
      <w:r>
        <w:t>International Academy for Research in Learning Disabilities</w:t>
      </w:r>
      <w:r w:rsidRPr="00227EAE">
        <w:t xml:space="preserve"> </w:t>
      </w:r>
      <w:r>
        <w:t>(IARLD</w:t>
      </w:r>
      <w:r w:rsidRPr="00227EAE">
        <w:t>)</w:t>
      </w:r>
      <w:r>
        <w:t xml:space="preserve"> conference</w:t>
      </w:r>
      <w:r w:rsidRPr="00227EAE">
        <w:t xml:space="preserve">, </w:t>
      </w:r>
      <w:r>
        <w:t>Austin, TX</w:t>
      </w:r>
      <w:r w:rsidRPr="00227EAE">
        <w:t xml:space="preserve">, U.S. </w:t>
      </w:r>
    </w:p>
    <w:p w14:paraId="6B348205" w14:textId="77777777" w:rsidR="00EB57FD" w:rsidRPr="009076E6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  <w:rPr>
          <w:i/>
          <w:iCs/>
        </w:rPr>
      </w:pPr>
    </w:p>
    <w:p w14:paraId="586CE26A" w14:textId="77777777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  <w:r w:rsidRPr="00D4452A">
        <w:rPr>
          <w:b/>
        </w:rPr>
        <w:t>Lee, J</w:t>
      </w:r>
      <w:r w:rsidRPr="003C24F2">
        <w:rPr>
          <w:b/>
        </w:rPr>
        <w:t>.</w:t>
      </w:r>
      <w:r w:rsidRPr="00CD5CA1">
        <w:t xml:space="preserve">, </w:t>
      </w:r>
      <w:r>
        <w:t>Bryant, D. P., Bryant, B., Shin, M., &amp; Ok, M. (2016</w:t>
      </w:r>
      <w:r w:rsidRPr="003C24F2">
        <w:t xml:space="preserve">, </w:t>
      </w:r>
      <w:r>
        <w:t>June</w:t>
      </w:r>
      <w:r w:rsidRPr="00227EAE">
        <w:t>).</w:t>
      </w:r>
      <w:r>
        <w:t xml:space="preserve"> </w:t>
      </w:r>
      <w:r w:rsidRPr="00FC1A9F">
        <w:rPr>
          <w:i/>
          <w:color w:val="000000"/>
        </w:rPr>
        <w:t xml:space="preserve">Using </w:t>
      </w:r>
      <w:r>
        <w:rPr>
          <w:i/>
          <w:iCs/>
        </w:rPr>
        <w:t>response to i</w:t>
      </w:r>
      <w:r w:rsidRPr="00FC1A9F">
        <w:rPr>
          <w:i/>
          <w:iCs/>
        </w:rPr>
        <w:t xml:space="preserve">ntervention </w:t>
      </w:r>
      <w:r>
        <w:rPr>
          <w:i/>
          <w:iCs/>
        </w:rPr>
        <w:t>model to teach mathematics to s</w:t>
      </w:r>
      <w:r w:rsidRPr="00FC1A9F">
        <w:rPr>
          <w:i/>
          <w:iCs/>
        </w:rPr>
        <w:t>tudents.</w:t>
      </w:r>
      <w:r>
        <w:rPr>
          <w:i/>
          <w:iCs/>
        </w:rPr>
        <w:t xml:space="preserve"> </w:t>
      </w:r>
      <w:r w:rsidRPr="00227EAE">
        <w:t xml:space="preserve">Poster presentation at the </w:t>
      </w:r>
      <w:r>
        <w:t>International Academy for Research in Learning Disabilities</w:t>
      </w:r>
      <w:r w:rsidRPr="00227EAE">
        <w:t xml:space="preserve"> </w:t>
      </w:r>
      <w:r>
        <w:t>(IARLD</w:t>
      </w:r>
      <w:r w:rsidRPr="00227EAE">
        <w:t>)</w:t>
      </w:r>
      <w:r>
        <w:t xml:space="preserve"> conference</w:t>
      </w:r>
      <w:r w:rsidRPr="00227EAE">
        <w:t xml:space="preserve">, </w:t>
      </w:r>
      <w:r>
        <w:t>Austin, TX</w:t>
      </w:r>
      <w:r w:rsidRPr="00227EAE">
        <w:t xml:space="preserve">, U.S. </w:t>
      </w:r>
    </w:p>
    <w:p w14:paraId="6436EC39" w14:textId="77777777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  <w:rPr>
          <w:b/>
        </w:rPr>
      </w:pPr>
    </w:p>
    <w:p w14:paraId="2A11403E" w14:textId="77777777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  <w:r w:rsidRPr="00D4452A">
        <w:rPr>
          <w:b/>
        </w:rPr>
        <w:t>Lee, J</w:t>
      </w:r>
      <w:r w:rsidRPr="003C24F2">
        <w:rPr>
          <w:b/>
        </w:rPr>
        <w:t>.</w:t>
      </w:r>
      <w:r w:rsidRPr="00CD5CA1">
        <w:t>,</w:t>
      </w:r>
      <w:r w:rsidRPr="003C24F2">
        <w:t xml:space="preserve"> </w:t>
      </w:r>
      <w:r>
        <w:t>&amp; Bryant, D. P. (2016</w:t>
      </w:r>
      <w:r w:rsidRPr="003C24F2">
        <w:t xml:space="preserve">, </w:t>
      </w:r>
      <w:r>
        <w:t>April</w:t>
      </w:r>
      <w:r w:rsidRPr="007868D2">
        <w:t xml:space="preserve">). </w:t>
      </w:r>
      <w:r w:rsidRPr="007868D2">
        <w:rPr>
          <w:i/>
          <w:iCs/>
        </w:rPr>
        <w:t xml:space="preserve">Using response to intervention model to enhance students’ mathematics outcomes. </w:t>
      </w:r>
      <w:r w:rsidRPr="007868D2">
        <w:t>Poster</w:t>
      </w:r>
      <w:r w:rsidRPr="00227EAE">
        <w:t xml:space="preserve"> presentation at the Council for Exceptional Children (CEC) Annual Convention, St. Louis, MO, U.S.</w:t>
      </w:r>
    </w:p>
    <w:p w14:paraId="72DA55D3" w14:textId="77777777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</w:p>
    <w:p w14:paraId="3D1B6E8C" w14:textId="77777777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  <w:r w:rsidRPr="00227EAE">
        <w:t xml:space="preserve">Bryant, D. P., Bryant, B., Carroll, M., &amp; </w:t>
      </w:r>
      <w:r w:rsidRPr="00227EAE">
        <w:rPr>
          <w:b/>
        </w:rPr>
        <w:t>Lee, J.</w:t>
      </w:r>
      <w:r w:rsidRPr="00227EAE">
        <w:t xml:space="preserve"> (</w:t>
      </w:r>
      <w:r>
        <w:t>2016</w:t>
      </w:r>
      <w:r w:rsidRPr="003C24F2">
        <w:t xml:space="preserve">, </w:t>
      </w:r>
      <w:r>
        <w:t>April</w:t>
      </w:r>
      <w:r w:rsidRPr="00227EAE">
        <w:t xml:space="preserve">). </w:t>
      </w:r>
      <w:r>
        <w:rPr>
          <w:i/>
          <w:iCs/>
        </w:rPr>
        <w:t>Teaching algebra-readiness topics to students with mathematics d</w:t>
      </w:r>
      <w:r w:rsidRPr="00227EAE">
        <w:rPr>
          <w:i/>
          <w:iCs/>
        </w:rPr>
        <w:t xml:space="preserve">ifficulties. </w:t>
      </w:r>
      <w:r w:rsidRPr="00227EAE">
        <w:t xml:space="preserve">Panel presentation at the Council for Exceptional Children (CEC) Annual Convention, St. Louis, MO, U.S. </w:t>
      </w:r>
    </w:p>
    <w:p w14:paraId="606CC41A" w14:textId="77777777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</w:p>
    <w:p w14:paraId="47AC1214" w14:textId="6B6E5BC2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  <w:r w:rsidRPr="00227EAE">
        <w:t xml:space="preserve">Bryant, D. P., Dougherty, B., Pfannenstiel, K. H., Pacheco, A., </w:t>
      </w:r>
      <w:r w:rsidRPr="00227EAE">
        <w:rPr>
          <w:b/>
        </w:rPr>
        <w:t>Lee, J.</w:t>
      </w:r>
      <w:r w:rsidRPr="007C6A93">
        <w:t>,</w:t>
      </w:r>
      <w:r w:rsidRPr="00227EAE">
        <w:t xml:space="preserve"> &amp; Carroll, M. (</w:t>
      </w:r>
      <w:r>
        <w:t>2016</w:t>
      </w:r>
      <w:r w:rsidRPr="003C24F2">
        <w:t xml:space="preserve">, </w:t>
      </w:r>
      <w:r>
        <w:t>April).</w:t>
      </w:r>
      <w:r w:rsidRPr="00227EAE">
        <w:t xml:space="preserve"> </w:t>
      </w:r>
      <w:r w:rsidRPr="00227EAE">
        <w:rPr>
          <w:i/>
        </w:rPr>
        <w:t>Effects of an intervention to teach rational numbers to middle school students with mathematics difficulties</w:t>
      </w:r>
      <w:r w:rsidRPr="00227EAE">
        <w:rPr>
          <w:i/>
          <w:iCs/>
        </w:rPr>
        <w:t xml:space="preserve">. </w:t>
      </w:r>
      <w:r w:rsidRPr="00227EAE">
        <w:t xml:space="preserve">Poster presentation at the Pacific Coast Research Conference (PCRC), San </w:t>
      </w:r>
      <w:r w:rsidR="00AC6977" w:rsidRPr="00227EAE">
        <w:t>Diego</w:t>
      </w:r>
      <w:r w:rsidRPr="00227EAE">
        <w:t>, CA, U.</w:t>
      </w:r>
      <w:r w:rsidRPr="00960F2D">
        <w:t>S.</w:t>
      </w:r>
      <w:r w:rsidRPr="003C3C2D">
        <w:t xml:space="preserve"> </w:t>
      </w:r>
    </w:p>
    <w:p w14:paraId="2F3E740A" w14:textId="77777777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</w:p>
    <w:p w14:paraId="09F67742" w14:textId="77777777" w:rsidR="00EB57FD" w:rsidRPr="007868D2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  <w:r w:rsidRPr="007868D2">
        <w:rPr>
          <w:b/>
        </w:rPr>
        <w:t>Lee, J.</w:t>
      </w:r>
      <w:r w:rsidRPr="00CD5CA1">
        <w:t xml:space="preserve">, </w:t>
      </w:r>
      <w:r w:rsidRPr="007868D2">
        <w:t xml:space="preserve">&amp; Bryant, D. P. (2015, October). </w:t>
      </w:r>
      <w:r w:rsidRPr="007868D2">
        <w:rPr>
          <w:i/>
          <w:iCs/>
        </w:rPr>
        <w:t xml:space="preserve">Teaching mathematics in a response to intervention model. </w:t>
      </w:r>
      <w:r w:rsidRPr="007868D2">
        <w:t xml:space="preserve">Poster presentation at the Council for Learning Disabilities (CLD) conference, Las Vegas, NV, U.S. </w:t>
      </w:r>
    </w:p>
    <w:p w14:paraId="4F49C75D" w14:textId="77777777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</w:p>
    <w:p w14:paraId="5C7210F4" w14:textId="77777777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  <w:r w:rsidRPr="007868D2">
        <w:rPr>
          <w:b/>
        </w:rPr>
        <w:t>Lee, J.</w:t>
      </w:r>
      <w:r w:rsidRPr="00CD5CA1">
        <w:t xml:space="preserve">, </w:t>
      </w:r>
      <w:r w:rsidRPr="007868D2">
        <w:t xml:space="preserve">&amp; Bryant, D. P. (2015, October). </w:t>
      </w:r>
      <w:r w:rsidRPr="007868D2">
        <w:rPr>
          <w:i/>
          <w:iCs/>
        </w:rPr>
        <w:t xml:space="preserve">Algebra interventions for secondary students with mathematics disabilities. </w:t>
      </w:r>
      <w:r w:rsidRPr="007868D2">
        <w:t>Panel Presentation at the Council for Learning Disabilities (CLD) conference, Las Vegas, NV, U.S.</w:t>
      </w:r>
    </w:p>
    <w:p w14:paraId="22C948CB" w14:textId="77777777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</w:p>
    <w:p w14:paraId="1EFA4C3F" w14:textId="77777777" w:rsidR="00EB57FD" w:rsidRDefault="00EB57FD" w:rsidP="00EB57FD">
      <w:pPr>
        <w:adjustRightInd w:val="0"/>
        <w:spacing w:after="240"/>
        <w:ind w:left="800" w:hanging="800"/>
        <w:contextualSpacing/>
      </w:pPr>
      <w:r w:rsidRPr="00404D77">
        <w:rPr>
          <w:b/>
        </w:rPr>
        <w:lastRenderedPageBreak/>
        <w:t>Lee, J.</w:t>
      </w:r>
      <w:r w:rsidRPr="00404D77">
        <w:t xml:space="preserve"> (2014, April). </w:t>
      </w:r>
      <w:r w:rsidRPr="00404D77">
        <w:rPr>
          <w:bCs/>
          <w:i/>
        </w:rPr>
        <w:t>Leadership of principals for school-wide positive behavior support</w:t>
      </w:r>
      <w:r w:rsidRPr="00404D77">
        <w:rPr>
          <w:i/>
        </w:rPr>
        <w:t xml:space="preserve">. </w:t>
      </w:r>
      <w:r w:rsidRPr="00404D77">
        <w:t>Poster presentation at the Council for Exceptional Children (CEC) Annual Convention, Philadelphia, PA, U.S.</w:t>
      </w:r>
    </w:p>
    <w:p w14:paraId="2F515FCB" w14:textId="77777777" w:rsidR="00EB57FD" w:rsidRDefault="00EB57FD" w:rsidP="00EB57FD">
      <w:pPr>
        <w:tabs>
          <w:tab w:val="left" w:pos="1620"/>
        </w:tabs>
        <w:adjustRightInd w:val="0"/>
        <w:spacing w:after="240"/>
        <w:contextualSpacing/>
      </w:pPr>
    </w:p>
    <w:p w14:paraId="76AF159C" w14:textId="78C09596" w:rsidR="00EB57FD" w:rsidRDefault="00EB57FD" w:rsidP="00EB57FD">
      <w:pPr>
        <w:rPr>
          <w:b/>
        </w:rPr>
      </w:pPr>
      <w:r w:rsidRPr="00EB57FD">
        <w:rPr>
          <w:b/>
        </w:rPr>
        <w:t>State/Local Presentations and Papers</w:t>
      </w:r>
    </w:p>
    <w:p w14:paraId="6C4D9B96" w14:textId="27054282" w:rsidR="007E217F" w:rsidRPr="00EB57FD" w:rsidRDefault="00EB57FD" w:rsidP="00EB57FD">
      <w:pPr>
        <w:pStyle w:val="Heading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1C23B6">
        <w:rPr>
          <w:rFonts w:ascii="Times New Roman" w:hAnsi="Times New Roman" w:cs="Times New Roman"/>
          <w:i w:val="0"/>
          <w:sz w:val="24"/>
          <w:szCs w:val="24"/>
        </w:rPr>
        <w:t>Referee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d</w:t>
      </w:r>
    </w:p>
    <w:p w14:paraId="428133FC" w14:textId="71B428E1" w:rsidR="00EB57FD" w:rsidRDefault="00EB57FD" w:rsidP="003F5A78">
      <w:pPr>
        <w:ind w:left="360" w:hanging="360"/>
      </w:pPr>
    </w:p>
    <w:p w14:paraId="08800733" w14:textId="77777777" w:rsidR="00EB57FD" w:rsidRDefault="00EB57FD" w:rsidP="00EB57FD">
      <w:pPr>
        <w:adjustRightInd w:val="0"/>
        <w:spacing w:after="240"/>
        <w:ind w:left="810" w:hanging="810"/>
      </w:pPr>
      <w:r w:rsidRPr="00174C82">
        <w:rPr>
          <w:b/>
        </w:rPr>
        <w:t>Lee, J.</w:t>
      </w:r>
      <w:r w:rsidRPr="00CD5CA1">
        <w:t xml:space="preserve">, </w:t>
      </w:r>
      <w:r w:rsidRPr="00D01699">
        <w:t xml:space="preserve">&amp; Bryant, D. P. </w:t>
      </w:r>
      <w:r>
        <w:t>(2017</w:t>
      </w:r>
      <w:r w:rsidRPr="00174C82">
        <w:t xml:space="preserve">, June). </w:t>
      </w:r>
      <w:r w:rsidRPr="00B523EB">
        <w:rPr>
          <w:i/>
        </w:rPr>
        <w:t>I</w:t>
      </w:r>
      <w:r>
        <w:rPr>
          <w:i/>
        </w:rPr>
        <w:t>nstructional practices for ninth graders’ algebra a</w:t>
      </w:r>
      <w:r w:rsidRPr="00B523EB">
        <w:rPr>
          <w:i/>
        </w:rPr>
        <w:t>chievement</w:t>
      </w:r>
      <w:r w:rsidRPr="00174C82">
        <w:rPr>
          <w:bCs/>
          <w:i/>
        </w:rPr>
        <w:t>.</w:t>
      </w:r>
      <w:r w:rsidRPr="00174C82">
        <w:t xml:space="preserve"> Poster presentation</w:t>
      </w:r>
      <w:r>
        <w:t xml:space="preserve"> accepted</w:t>
      </w:r>
      <w:r w:rsidRPr="00174C82">
        <w:t xml:space="preserve"> at the Texas Council for Exceptional Children</w:t>
      </w:r>
      <w:r>
        <w:t xml:space="preserve"> (TCEC) Annual Conference, Austin</w:t>
      </w:r>
      <w:r w:rsidRPr="00404D77">
        <w:t xml:space="preserve">, TX, U.S. </w:t>
      </w:r>
    </w:p>
    <w:p w14:paraId="279133E1" w14:textId="11EF02AB" w:rsidR="00EB57FD" w:rsidRDefault="00EB57FD" w:rsidP="00EB57FD">
      <w:pPr>
        <w:adjustRightInd w:val="0"/>
        <w:spacing w:after="240"/>
        <w:ind w:left="810" w:hanging="810"/>
      </w:pPr>
      <w:r w:rsidRPr="00174C82">
        <w:rPr>
          <w:b/>
        </w:rPr>
        <w:t>Lee, J.</w:t>
      </w:r>
      <w:r w:rsidRPr="00CD5CA1">
        <w:t xml:space="preserve">, </w:t>
      </w:r>
      <w:r>
        <w:t xml:space="preserve">Bryant, D. P., </w:t>
      </w:r>
      <w:r w:rsidRPr="00D01699">
        <w:t xml:space="preserve">&amp; </w:t>
      </w:r>
      <w:r w:rsidRPr="00174C82">
        <w:t>Bryant, B.</w:t>
      </w:r>
      <w:r>
        <w:t xml:space="preserve"> (2017</w:t>
      </w:r>
      <w:r w:rsidRPr="00174C82">
        <w:t xml:space="preserve">, June). </w:t>
      </w:r>
      <w:r>
        <w:rPr>
          <w:bCs/>
          <w:i/>
          <w:color w:val="111D2E"/>
        </w:rPr>
        <w:t>The effectiveness of fraction i</w:t>
      </w:r>
      <w:r w:rsidRPr="00400794">
        <w:rPr>
          <w:bCs/>
          <w:i/>
          <w:color w:val="111D2E"/>
        </w:rPr>
        <w:t>nterventions for 5</w:t>
      </w:r>
      <w:r w:rsidRPr="00400794">
        <w:rPr>
          <w:bCs/>
          <w:i/>
          <w:color w:val="111D2E"/>
          <w:vertAlign w:val="superscript"/>
        </w:rPr>
        <w:t>th</w:t>
      </w:r>
      <w:r>
        <w:rPr>
          <w:bCs/>
          <w:i/>
          <w:color w:val="111D2E"/>
        </w:rPr>
        <w:t xml:space="preserve"> graders with mathematics d</w:t>
      </w:r>
      <w:r w:rsidRPr="00400794">
        <w:rPr>
          <w:bCs/>
          <w:i/>
          <w:color w:val="111D2E"/>
        </w:rPr>
        <w:t>ifficulties</w:t>
      </w:r>
      <w:r w:rsidRPr="00400794">
        <w:rPr>
          <w:bCs/>
          <w:i/>
        </w:rPr>
        <w:t>.</w:t>
      </w:r>
      <w:r w:rsidRPr="00400794">
        <w:rPr>
          <w:i/>
        </w:rPr>
        <w:t xml:space="preserve"> </w:t>
      </w:r>
      <w:r>
        <w:t>P</w:t>
      </w:r>
      <w:r w:rsidRPr="00174C82">
        <w:t xml:space="preserve">resentation </w:t>
      </w:r>
      <w:r>
        <w:t xml:space="preserve">accepted </w:t>
      </w:r>
      <w:r w:rsidRPr="00174C82">
        <w:t>at the Texas Council for Exceptional Children</w:t>
      </w:r>
      <w:r>
        <w:t xml:space="preserve"> (TCEC) Annual Conference, Austin</w:t>
      </w:r>
      <w:r w:rsidRPr="00404D77">
        <w:t xml:space="preserve">, TX, U.S. </w:t>
      </w:r>
    </w:p>
    <w:p w14:paraId="08316115" w14:textId="194618D7" w:rsidR="00EB57FD" w:rsidRDefault="00EB57FD" w:rsidP="00EB57FD">
      <w:pPr>
        <w:adjustRightInd w:val="0"/>
        <w:spacing w:after="240"/>
        <w:ind w:left="810" w:hanging="810"/>
      </w:pPr>
      <w:r w:rsidRPr="00174C82">
        <w:rPr>
          <w:b/>
        </w:rPr>
        <w:t>Lee, J.</w:t>
      </w:r>
      <w:r w:rsidRPr="00CD5CA1">
        <w:t xml:space="preserve">, </w:t>
      </w:r>
      <w:r w:rsidRPr="00174C82">
        <w:t xml:space="preserve">(2016, June). </w:t>
      </w:r>
      <w:r w:rsidRPr="00174C82">
        <w:rPr>
          <w:bCs/>
          <w:i/>
        </w:rPr>
        <w:t>Teaching algebra to secondary students with mathematics disabilities.</w:t>
      </w:r>
      <w:r w:rsidRPr="00174C82">
        <w:t xml:space="preserve"> Poster presentation at the Texas Council for Exceptional Children</w:t>
      </w:r>
      <w:r>
        <w:t xml:space="preserve"> (TCEC) Annual Conference, Austin</w:t>
      </w:r>
      <w:r w:rsidRPr="00404D77">
        <w:t xml:space="preserve">, TX, U.S. </w:t>
      </w:r>
    </w:p>
    <w:p w14:paraId="5EFD0600" w14:textId="77777777" w:rsidR="00EB57FD" w:rsidRDefault="00EB57FD" w:rsidP="00EB57FD">
      <w:pPr>
        <w:adjustRightInd w:val="0"/>
        <w:spacing w:after="240"/>
        <w:ind w:left="800" w:hanging="800"/>
        <w:contextualSpacing/>
      </w:pPr>
      <w:r w:rsidRPr="00404D77">
        <w:rPr>
          <w:b/>
        </w:rPr>
        <w:t>Lee, J.</w:t>
      </w:r>
      <w:r w:rsidRPr="00CD5CA1">
        <w:t>,</w:t>
      </w:r>
      <w:r w:rsidRPr="00404D77">
        <w:t xml:space="preserve"> (2015, June</w:t>
      </w:r>
      <w:r w:rsidRPr="007868D2">
        <w:t xml:space="preserve">). </w:t>
      </w:r>
      <w:r w:rsidRPr="007868D2">
        <w:rPr>
          <w:i/>
          <w:iCs/>
        </w:rPr>
        <w:t xml:space="preserve">Response to intervention model to teach mathematics to students. </w:t>
      </w:r>
      <w:r w:rsidRPr="007868D2">
        <w:t>Poster presentation at the Texas Council for Exceptional Children (TCEC) Annual</w:t>
      </w:r>
      <w:r w:rsidRPr="00404D77">
        <w:t xml:space="preserve"> Conference, Dallas, TX, U.S. </w:t>
      </w:r>
    </w:p>
    <w:p w14:paraId="381C1B9E" w14:textId="77777777" w:rsidR="00EB57FD" w:rsidRDefault="00EB57FD" w:rsidP="00EB57FD">
      <w:pPr>
        <w:adjustRightInd w:val="0"/>
        <w:spacing w:after="240"/>
        <w:ind w:left="800" w:hanging="800"/>
        <w:contextualSpacing/>
        <w:rPr>
          <w:b/>
        </w:rPr>
      </w:pPr>
    </w:p>
    <w:p w14:paraId="74E460CB" w14:textId="2BDC28F5" w:rsidR="00EB57FD" w:rsidRPr="00EB57FD" w:rsidRDefault="00EB57FD" w:rsidP="00EB57FD">
      <w:pPr>
        <w:adjustRightInd w:val="0"/>
        <w:spacing w:after="240"/>
        <w:ind w:left="800" w:hanging="800"/>
        <w:contextualSpacing/>
      </w:pPr>
      <w:r>
        <w:rPr>
          <w:b/>
        </w:rPr>
        <w:t xml:space="preserve">Lee, </w:t>
      </w:r>
      <w:r w:rsidRPr="00404D77">
        <w:rPr>
          <w:b/>
        </w:rPr>
        <w:t>J.</w:t>
      </w:r>
      <w:r w:rsidRPr="00404D77">
        <w:t xml:space="preserve"> (2014, March). </w:t>
      </w:r>
      <w:r w:rsidRPr="00404D77">
        <w:rPr>
          <w:i/>
        </w:rPr>
        <w:t xml:space="preserve">Practical implementation of school-wide positive behavior interventions and supports. </w:t>
      </w:r>
      <w:r w:rsidRPr="00404D77">
        <w:t>Presentation accepted at the UW-Oshkosh COEHS Conference: Planting the Seeds of Inclusion: Supporting the Growth of All Children, Oshkosh, WI, U.S.</w:t>
      </w:r>
    </w:p>
    <w:p w14:paraId="78623026" w14:textId="77777777" w:rsidR="00EB57FD" w:rsidRDefault="00EB57FD" w:rsidP="00EB57FD">
      <w:pPr>
        <w:tabs>
          <w:tab w:val="left" w:pos="1620"/>
        </w:tabs>
        <w:adjustRightInd w:val="0"/>
        <w:spacing w:after="240"/>
        <w:ind w:left="800" w:hanging="800"/>
        <w:contextualSpacing/>
      </w:pPr>
    </w:p>
    <w:p w14:paraId="69DE0AED" w14:textId="77777777" w:rsidR="00EB57FD" w:rsidRDefault="00EB57FD" w:rsidP="00EB57FD">
      <w:pPr>
        <w:adjustRightInd w:val="0"/>
        <w:spacing w:after="240"/>
        <w:ind w:left="810" w:hanging="810"/>
        <w:contextualSpacing/>
      </w:pPr>
      <w:r w:rsidRPr="00404D77">
        <w:rPr>
          <w:b/>
        </w:rPr>
        <w:t>Lee, J.</w:t>
      </w:r>
      <w:r w:rsidRPr="00404D77">
        <w:t xml:space="preserve"> (2013, April). </w:t>
      </w:r>
      <w:r w:rsidRPr="00404D77">
        <w:rPr>
          <w:bCs/>
          <w:i/>
        </w:rPr>
        <w:t>School-wide positive</w:t>
      </w:r>
      <w:r w:rsidRPr="00404D77">
        <w:rPr>
          <w:i/>
        </w:rPr>
        <w:t xml:space="preserve"> </w:t>
      </w:r>
      <w:r w:rsidRPr="00404D77">
        <w:rPr>
          <w:bCs/>
          <w:i/>
        </w:rPr>
        <w:t>behavior interventions and supports</w:t>
      </w:r>
      <w:r w:rsidRPr="00404D77">
        <w:rPr>
          <w:i/>
        </w:rPr>
        <w:t xml:space="preserve">. </w:t>
      </w:r>
      <w:r w:rsidRPr="00404D77">
        <w:t xml:space="preserve">Presentation at the Annual DRP Educational Research Conference at the UW-Madison, Madison, WI, U.S. </w:t>
      </w:r>
    </w:p>
    <w:p w14:paraId="1A2E14E5" w14:textId="77777777" w:rsidR="00EB57FD" w:rsidRDefault="00EB57FD" w:rsidP="003F5A78">
      <w:pPr>
        <w:ind w:left="360" w:hanging="360"/>
      </w:pPr>
    </w:p>
    <w:p w14:paraId="2E2DBA9E" w14:textId="77777777" w:rsidR="00EB57FD" w:rsidRDefault="00EB57FD" w:rsidP="00EB57FD">
      <w:pPr>
        <w:ind w:left="810" w:hanging="810"/>
        <w:contextualSpacing/>
      </w:pPr>
      <w:r w:rsidRPr="00404D77">
        <w:t xml:space="preserve">Kang, H., &amp; </w:t>
      </w:r>
      <w:r w:rsidRPr="00404D77">
        <w:rPr>
          <w:b/>
        </w:rPr>
        <w:t>Lee, J.</w:t>
      </w:r>
      <w:r w:rsidRPr="00404D77">
        <w:t xml:space="preserve"> (2013, March). </w:t>
      </w:r>
      <w:r w:rsidRPr="00404D77">
        <w:rPr>
          <w:bCs/>
          <w:i/>
        </w:rPr>
        <w:t>Evidence-based practices for all students: Response to                    intervention and positive</w:t>
      </w:r>
      <w:r w:rsidRPr="00404D77">
        <w:rPr>
          <w:i/>
        </w:rPr>
        <w:t xml:space="preserve"> </w:t>
      </w:r>
      <w:r w:rsidRPr="00404D77">
        <w:rPr>
          <w:bCs/>
          <w:i/>
        </w:rPr>
        <w:t>behavior interventions and supports</w:t>
      </w:r>
      <w:r w:rsidRPr="00404D77">
        <w:rPr>
          <w:i/>
        </w:rPr>
        <w:t xml:space="preserve">. </w:t>
      </w:r>
      <w:r w:rsidRPr="00404D77">
        <w:t>Presentation at the UW-Oshkosh COEHS Conference: Planting the Seeds of Inclusion: Supporting the Growth of All Children, Oshkosh, WI, U.S.</w:t>
      </w:r>
    </w:p>
    <w:p w14:paraId="4CF8BB21" w14:textId="77777777" w:rsidR="00EB57FD" w:rsidRDefault="00EB57FD" w:rsidP="00EB57FD"/>
    <w:p w14:paraId="7856BC47" w14:textId="337EBC7E" w:rsidR="007E217F" w:rsidRDefault="007E217F" w:rsidP="003F5A78">
      <w:pPr>
        <w:ind w:left="360" w:hanging="360"/>
        <w:rPr>
          <w:b/>
        </w:rPr>
      </w:pPr>
      <w:r w:rsidRPr="007E217F">
        <w:rPr>
          <w:b/>
        </w:rPr>
        <w:t>GRANT ACTIVITY</w:t>
      </w:r>
    </w:p>
    <w:p w14:paraId="6A054E2D" w14:textId="77777777" w:rsidR="00E91735" w:rsidRDefault="00E91735" w:rsidP="00F04DA6">
      <w:pPr>
        <w:outlineLvl w:val="0"/>
      </w:pPr>
    </w:p>
    <w:p w14:paraId="193316A1" w14:textId="47D8FA40" w:rsidR="00F04DA6" w:rsidRDefault="00F04DA6" w:rsidP="00F04DA6">
      <w:pPr>
        <w:outlineLvl w:val="0"/>
      </w:pPr>
      <w:r w:rsidRPr="00B04E93">
        <w:t xml:space="preserve">Mary Garland Early Career Fellowship ($25,000)                                                         </w:t>
      </w:r>
      <w:r>
        <w:t xml:space="preserve">  2019-2021</w:t>
      </w:r>
    </w:p>
    <w:p w14:paraId="57F7DC61" w14:textId="77777777" w:rsidR="00F04DA6" w:rsidRDefault="00F04DA6" w:rsidP="00F04DA6">
      <w:pPr>
        <w:ind w:left="720"/>
        <w:outlineLvl w:val="0"/>
      </w:pPr>
      <w:r>
        <w:rPr>
          <w:rFonts w:ascii="TimesNewRomanPSMT" w:hAnsi="TimesNewRomanPSMT" w:cs="TimesNewRomanPSMT"/>
        </w:rPr>
        <w:t xml:space="preserve">Title: </w:t>
      </w:r>
      <w:r w:rsidRPr="00FC115E">
        <w:rPr>
          <w:rFonts w:ascii="TimesNewRomanPSMT" w:hAnsi="TimesNewRomanPSMT" w:cs="TimesNewRomanPSMT"/>
        </w:rPr>
        <w:t xml:space="preserve">Algebra-readiness Intervention Modules for Middle School Students with Mathematics Difficulties </w:t>
      </w:r>
    </w:p>
    <w:p w14:paraId="5ACE506D" w14:textId="77777777" w:rsidR="00F04DA6" w:rsidRDefault="00F04DA6" w:rsidP="00F04DA6">
      <w:pPr>
        <w:ind w:firstLine="720"/>
        <w:outlineLvl w:val="0"/>
      </w:pPr>
      <w:r>
        <w:t>Role: Principal Investigator</w:t>
      </w:r>
    </w:p>
    <w:p w14:paraId="0228CA88" w14:textId="1711D99D" w:rsidR="00F04DA6" w:rsidRDefault="00F04DA6" w:rsidP="00F04DA6">
      <w:pPr>
        <w:adjustRightInd w:val="0"/>
        <w:spacing w:after="240"/>
        <w:ind w:firstLine="720"/>
        <w:contextualSpacing/>
      </w:pPr>
      <w:r>
        <w:t>College of Education, University of Wyoming, Laramie, WY</w:t>
      </w:r>
      <w:r w:rsidRPr="00404D77">
        <w:t xml:space="preserve">, U.S. </w:t>
      </w:r>
    </w:p>
    <w:p w14:paraId="655C18DF" w14:textId="77777777" w:rsidR="00F04DA6" w:rsidRDefault="00F04DA6" w:rsidP="00EB57FD">
      <w:pPr>
        <w:outlineLvl w:val="0"/>
      </w:pPr>
    </w:p>
    <w:p w14:paraId="0621D159" w14:textId="71EE7DC6" w:rsidR="00EB57FD" w:rsidRPr="00146492" w:rsidRDefault="00EB57FD" w:rsidP="00EB57FD">
      <w:pPr>
        <w:outlineLvl w:val="0"/>
      </w:pPr>
      <w:r w:rsidRPr="00146492">
        <w:t>College of Education Small Grant Program</w:t>
      </w:r>
      <w:r>
        <w:t xml:space="preserve">, </w:t>
      </w:r>
      <w:r w:rsidRPr="00146492">
        <w:t>University of</w:t>
      </w:r>
      <w:r>
        <w:t xml:space="preserve"> Texas at Austin</w:t>
      </w:r>
      <w:r w:rsidRPr="00146492">
        <w:t xml:space="preserve"> ($2,000)</w:t>
      </w:r>
      <w:r>
        <w:t xml:space="preserve">              2017</w:t>
      </w:r>
    </w:p>
    <w:p w14:paraId="5A69068B" w14:textId="77777777" w:rsidR="00EB57FD" w:rsidRDefault="00EB57FD" w:rsidP="00EB57FD">
      <w:pPr>
        <w:ind w:left="720"/>
        <w:outlineLvl w:val="0"/>
      </w:pPr>
      <w:r>
        <w:lastRenderedPageBreak/>
        <w:t xml:space="preserve">Title: </w:t>
      </w:r>
      <w:r>
        <w:rPr>
          <w:bCs/>
          <w:color w:val="111D2E"/>
        </w:rPr>
        <w:t>The Effectiveness of Fraction I</w:t>
      </w:r>
      <w:r w:rsidRPr="001629AA">
        <w:rPr>
          <w:bCs/>
          <w:color w:val="111D2E"/>
        </w:rPr>
        <w:t xml:space="preserve">nterventions for </w:t>
      </w:r>
      <w:r>
        <w:rPr>
          <w:bCs/>
          <w:color w:val="111D2E"/>
        </w:rPr>
        <w:t>Fourth</w:t>
      </w:r>
      <w:r w:rsidRPr="001629AA">
        <w:rPr>
          <w:bCs/>
          <w:color w:val="111D2E"/>
        </w:rPr>
        <w:t xml:space="preserve"> and </w:t>
      </w:r>
      <w:r>
        <w:rPr>
          <w:bCs/>
          <w:color w:val="111D2E"/>
        </w:rPr>
        <w:t>Fifth Graders with Learning D</w:t>
      </w:r>
      <w:r w:rsidRPr="001629AA">
        <w:rPr>
          <w:bCs/>
          <w:color w:val="111D2E"/>
        </w:rPr>
        <w:t>isabilities</w:t>
      </w:r>
    </w:p>
    <w:p w14:paraId="0A2CD9B7" w14:textId="77777777" w:rsidR="00EB57FD" w:rsidRDefault="00EB57FD" w:rsidP="00EB57FD">
      <w:pPr>
        <w:ind w:firstLine="720"/>
        <w:outlineLvl w:val="0"/>
      </w:pPr>
      <w:r>
        <w:t>Role: Graduate Principal Investigator</w:t>
      </w:r>
    </w:p>
    <w:p w14:paraId="75A90570" w14:textId="77777777" w:rsidR="00EB57FD" w:rsidRDefault="00EB57FD" w:rsidP="00EB57FD"/>
    <w:p w14:paraId="49BBA68C" w14:textId="77777777" w:rsidR="00EB57FD" w:rsidRPr="00AB47BA" w:rsidRDefault="00EB57FD" w:rsidP="00EB57FD">
      <w:pPr>
        <w:adjustRightInd w:val="0"/>
        <w:spacing w:after="240"/>
        <w:ind w:left="10" w:hanging="10"/>
        <w:contextualSpacing/>
      </w:pPr>
      <w:r w:rsidRPr="00AB47BA">
        <w:t>Grant Writing Team Member</w:t>
      </w:r>
      <w:r>
        <w:t xml:space="preserve">                                                                                                    2015</w:t>
      </w:r>
    </w:p>
    <w:p w14:paraId="3EF13189" w14:textId="77777777" w:rsidR="00EB57FD" w:rsidRDefault="00EB57FD" w:rsidP="00EB57FD">
      <w:pPr>
        <w:adjustRightInd w:val="0"/>
        <w:spacing w:after="240"/>
        <w:ind w:left="720"/>
        <w:contextualSpacing/>
      </w:pPr>
      <w:r w:rsidRPr="00822133">
        <w:t>Project AIM: Algebra-readiness Intervention Modules for Middle School Students with Mathematics Difficulties.</w:t>
      </w:r>
      <w:r w:rsidRPr="00403892">
        <w:t xml:space="preserve"> Funded by the I</w:t>
      </w:r>
      <w:r>
        <w:t xml:space="preserve">nstitute of Education Sciences </w:t>
      </w:r>
    </w:p>
    <w:p w14:paraId="46062518" w14:textId="77777777" w:rsidR="00EB57FD" w:rsidRDefault="00EB57FD" w:rsidP="00EB57FD">
      <w:pPr>
        <w:adjustRightInd w:val="0"/>
        <w:spacing w:after="240"/>
        <w:ind w:left="10" w:firstLine="710"/>
        <w:contextualSpacing/>
      </w:pPr>
      <w:r>
        <w:t>G</w:t>
      </w:r>
      <w:r w:rsidRPr="00403892">
        <w:t xml:space="preserve">rant # R324A160042 </w:t>
      </w:r>
      <w:r>
        <w:t>(</w:t>
      </w:r>
      <w:r w:rsidRPr="00403892">
        <w:t>$3,500,000</w:t>
      </w:r>
      <w:r>
        <w:t xml:space="preserve">) </w:t>
      </w:r>
    </w:p>
    <w:p w14:paraId="74C9D8C4" w14:textId="77777777" w:rsidR="00EB57FD" w:rsidRDefault="00EB57FD" w:rsidP="00EB57FD">
      <w:pPr>
        <w:adjustRightInd w:val="0"/>
        <w:spacing w:after="240"/>
        <w:ind w:left="10" w:firstLine="710"/>
        <w:contextualSpacing/>
      </w:pPr>
      <w:r w:rsidRPr="00B57D1E">
        <w:t xml:space="preserve">PI: Dr. Diane </w:t>
      </w:r>
      <w:proofErr w:type="spellStart"/>
      <w:r w:rsidRPr="00B57D1E">
        <w:t>Pedrotty</w:t>
      </w:r>
      <w:proofErr w:type="spellEnd"/>
      <w:r w:rsidRPr="00B57D1E">
        <w:t xml:space="preserve"> Bryant</w:t>
      </w:r>
    </w:p>
    <w:p w14:paraId="2E9AEEBF" w14:textId="77777777" w:rsidR="00B33649" w:rsidRDefault="00B33649" w:rsidP="00EB57FD"/>
    <w:p w14:paraId="08C5D65A" w14:textId="77777777" w:rsidR="00B33649" w:rsidRDefault="00B33649" w:rsidP="00B33649">
      <w:r w:rsidRPr="00FB1050">
        <w:rPr>
          <w:b/>
        </w:rPr>
        <w:t>PROFESSIONAL AFFILIATIONS</w:t>
      </w:r>
    </w:p>
    <w:p w14:paraId="28BD00AE" w14:textId="77777777" w:rsidR="00B33649" w:rsidRDefault="00B33649" w:rsidP="00B33649"/>
    <w:p w14:paraId="75401237" w14:textId="77777777" w:rsidR="00EB57FD" w:rsidRPr="00AC411A" w:rsidRDefault="00EB57FD" w:rsidP="00EB57FD">
      <w:pPr>
        <w:contextualSpacing/>
        <w:rPr>
          <w:b/>
        </w:rPr>
      </w:pPr>
      <w:r w:rsidRPr="00AC411A">
        <w:rPr>
          <w:b/>
        </w:rPr>
        <w:t xml:space="preserve">The Council for Exceptional Children (CEC) </w:t>
      </w:r>
    </w:p>
    <w:p w14:paraId="3607BC0C" w14:textId="77777777" w:rsidR="00EB57FD" w:rsidRDefault="00EB57FD" w:rsidP="00EB57FD">
      <w:pPr>
        <w:ind w:firstLine="720"/>
        <w:contextualSpacing/>
      </w:pPr>
      <w:r>
        <w:t xml:space="preserve">Member                                                                                                          </w:t>
      </w:r>
      <w:r w:rsidRPr="002C1123">
        <w:t>2012</w:t>
      </w:r>
      <w:r>
        <w:t xml:space="preserve"> – Present</w:t>
      </w:r>
    </w:p>
    <w:p w14:paraId="61C5D9C5" w14:textId="77777777" w:rsidR="00EB57FD" w:rsidRPr="00404D77" w:rsidRDefault="00EB57FD" w:rsidP="00EB57FD">
      <w:pPr>
        <w:ind w:firstLine="720"/>
        <w:contextualSpacing/>
      </w:pPr>
      <w:r w:rsidRPr="00404D77">
        <w:t>Division for Learning Disabilities (</w:t>
      </w:r>
      <w:proofErr w:type="gramStart"/>
      <w:r w:rsidRPr="00404D77">
        <w:t>DLD)</w:t>
      </w:r>
      <w:r w:rsidRPr="00AC411A">
        <w:t xml:space="preserve"> </w:t>
      </w:r>
      <w:r>
        <w:t xml:space="preserve">  </w:t>
      </w:r>
      <w:proofErr w:type="gramEnd"/>
      <w:r>
        <w:t xml:space="preserve">                                                   2014 – Present</w:t>
      </w:r>
    </w:p>
    <w:p w14:paraId="7E404A5B" w14:textId="77777777" w:rsidR="00EB57FD" w:rsidRPr="00404D77" w:rsidRDefault="00EB57FD" w:rsidP="00EB57FD">
      <w:pPr>
        <w:ind w:firstLine="720"/>
        <w:contextualSpacing/>
      </w:pPr>
      <w:r w:rsidRPr="00404D77">
        <w:t>Council of Administrators of Special Education (</w:t>
      </w:r>
      <w:proofErr w:type="gramStart"/>
      <w:r w:rsidRPr="00404D77">
        <w:t>CASE)</w:t>
      </w:r>
      <w:r w:rsidRPr="00AC411A">
        <w:t xml:space="preserve"> </w:t>
      </w:r>
      <w:r>
        <w:t xml:space="preserve">  </w:t>
      </w:r>
      <w:proofErr w:type="gramEnd"/>
      <w:r>
        <w:t xml:space="preserve">                              2012 – 2014</w:t>
      </w:r>
    </w:p>
    <w:p w14:paraId="03718591" w14:textId="77777777" w:rsidR="00EB57FD" w:rsidRDefault="00EB57FD" w:rsidP="00EB57FD">
      <w:pPr>
        <w:contextualSpacing/>
      </w:pPr>
    </w:p>
    <w:p w14:paraId="351DAC92" w14:textId="77777777" w:rsidR="00EB57FD" w:rsidRPr="00AC411A" w:rsidRDefault="00EB57FD" w:rsidP="00EB57FD">
      <w:pPr>
        <w:adjustRightInd w:val="0"/>
        <w:spacing w:after="240"/>
        <w:ind w:left="810" w:hanging="810"/>
        <w:contextualSpacing/>
        <w:rPr>
          <w:b/>
        </w:rPr>
      </w:pPr>
      <w:r w:rsidRPr="00AC411A">
        <w:rPr>
          <w:b/>
          <w:iCs/>
        </w:rPr>
        <w:t xml:space="preserve">The Council for Learning Disabilities </w:t>
      </w:r>
      <w:r w:rsidRPr="00AC411A">
        <w:rPr>
          <w:b/>
        </w:rPr>
        <w:t>(CLD)</w:t>
      </w:r>
    </w:p>
    <w:p w14:paraId="4E722CE9" w14:textId="77777777" w:rsidR="00EB57FD" w:rsidRDefault="00EB57FD" w:rsidP="00EB57FD">
      <w:pPr>
        <w:ind w:firstLine="720"/>
        <w:contextualSpacing/>
      </w:pPr>
      <w:r>
        <w:t>Member                                                                                                          2014 – Present</w:t>
      </w:r>
    </w:p>
    <w:p w14:paraId="0D31D89D" w14:textId="77777777" w:rsidR="00EB57FD" w:rsidRDefault="00EB57FD" w:rsidP="00EB57FD">
      <w:pPr>
        <w:adjustRightInd w:val="0"/>
        <w:spacing w:after="240"/>
        <w:ind w:left="810" w:hanging="90"/>
        <w:contextualSpacing/>
        <w:rPr>
          <w:iCs/>
        </w:rPr>
      </w:pPr>
      <w:r w:rsidRPr="00404D77">
        <w:rPr>
          <w:iCs/>
        </w:rPr>
        <w:t>The Texas Council for Learning Disabilities (</w:t>
      </w:r>
      <w:proofErr w:type="gramStart"/>
      <w:r w:rsidRPr="00404D77">
        <w:rPr>
          <w:iCs/>
        </w:rPr>
        <w:t>TCLD)</w:t>
      </w:r>
      <w:r w:rsidRPr="00AC411A">
        <w:t xml:space="preserve"> </w:t>
      </w:r>
      <w:r>
        <w:t xml:space="preserve">  </w:t>
      </w:r>
      <w:proofErr w:type="gramEnd"/>
      <w:r>
        <w:t xml:space="preserve">                                    </w:t>
      </w:r>
      <w:r w:rsidRPr="00FD62B5">
        <w:t xml:space="preserve">2014 – </w:t>
      </w:r>
      <w:r>
        <w:t>2018</w:t>
      </w:r>
    </w:p>
    <w:p w14:paraId="4C4FBD13" w14:textId="77777777" w:rsidR="00EB57FD" w:rsidRDefault="00EB57FD" w:rsidP="00EB57FD">
      <w:pPr>
        <w:contextualSpacing/>
      </w:pPr>
    </w:p>
    <w:p w14:paraId="2A156B07" w14:textId="77777777" w:rsidR="00EB57FD" w:rsidRPr="00AC411A" w:rsidRDefault="00EB57FD" w:rsidP="00EB57FD">
      <w:pPr>
        <w:adjustRightInd w:val="0"/>
        <w:spacing w:after="240"/>
        <w:ind w:left="810" w:hanging="810"/>
        <w:contextualSpacing/>
        <w:rPr>
          <w:b/>
        </w:rPr>
      </w:pPr>
      <w:r w:rsidRPr="00AC411A">
        <w:rPr>
          <w:b/>
        </w:rPr>
        <w:t>National Council of Teachers of Mathematics (NCTM)</w:t>
      </w:r>
    </w:p>
    <w:p w14:paraId="12B7BF51" w14:textId="77777777" w:rsidR="00EB57FD" w:rsidRPr="00066A67" w:rsidRDefault="00EB57FD" w:rsidP="00EB57FD">
      <w:pPr>
        <w:ind w:firstLine="720"/>
        <w:contextualSpacing/>
      </w:pPr>
      <w:r>
        <w:t>Member                                                                                                          2014 – Present</w:t>
      </w:r>
    </w:p>
    <w:p w14:paraId="7AA5C5C6" w14:textId="77777777" w:rsidR="00313D20" w:rsidRDefault="00313D20" w:rsidP="00301E15">
      <w:pPr>
        <w:rPr>
          <w:b/>
        </w:rPr>
      </w:pPr>
    </w:p>
    <w:p w14:paraId="282A6021" w14:textId="02994618" w:rsidR="00F37742" w:rsidRDefault="005846D5" w:rsidP="00301E15">
      <w:pPr>
        <w:rPr>
          <w:b/>
        </w:rPr>
      </w:pPr>
      <w:r>
        <w:rPr>
          <w:b/>
        </w:rPr>
        <w:t>SERVICE</w:t>
      </w:r>
    </w:p>
    <w:p w14:paraId="7CB69472" w14:textId="77777777" w:rsidR="00301E15" w:rsidRPr="00FB1050" w:rsidRDefault="00301E15" w:rsidP="00301E15">
      <w:pPr>
        <w:rPr>
          <w:b/>
        </w:rPr>
      </w:pPr>
    </w:p>
    <w:p w14:paraId="0369DE0B" w14:textId="08AA0FAA" w:rsidR="00B03582" w:rsidRDefault="00B03582" w:rsidP="00610289">
      <w:pPr>
        <w:rPr>
          <w:b/>
        </w:rPr>
      </w:pPr>
      <w:r w:rsidRPr="00FB1050">
        <w:rPr>
          <w:b/>
        </w:rPr>
        <w:t>National/International</w:t>
      </w:r>
    </w:p>
    <w:p w14:paraId="7F27AB3F" w14:textId="2FE17C76" w:rsidR="00EB57FD" w:rsidRDefault="00EB57FD" w:rsidP="00610289">
      <w:pPr>
        <w:rPr>
          <w:b/>
        </w:rPr>
      </w:pPr>
    </w:p>
    <w:p w14:paraId="69841800" w14:textId="77777777" w:rsidR="00EB57FD" w:rsidRPr="001F76FC" w:rsidRDefault="00EB57FD" w:rsidP="00EB57FD">
      <w:pPr>
        <w:adjustRightInd w:val="0"/>
        <w:spacing w:after="240"/>
        <w:contextualSpacing/>
      </w:pPr>
      <w:r w:rsidRPr="001F76FC">
        <w:t>Peer Review: Journals</w:t>
      </w:r>
    </w:p>
    <w:p w14:paraId="0B999C2F" w14:textId="4C6585B6" w:rsidR="00EB57FD" w:rsidRPr="00EB57FD" w:rsidRDefault="00EB57FD" w:rsidP="00EB57FD">
      <w:pPr>
        <w:outlineLvl w:val="0"/>
      </w:pPr>
      <w:r w:rsidRPr="00EB57FD">
        <w:t xml:space="preserve">Learning Disabilities Research and Practice </w:t>
      </w:r>
      <w:r w:rsidR="00EA6D1A">
        <w:t xml:space="preserve"> </w:t>
      </w:r>
      <w:r w:rsidRPr="00EB57FD">
        <w:t xml:space="preserve">                 </w:t>
      </w:r>
      <w:r w:rsidR="00EA6D1A" w:rsidRPr="00EB57FD">
        <w:t xml:space="preserve"> </w:t>
      </w:r>
      <w:r w:rsidR="00EA6D1A">
        <w:t xml:space="preserve"> </w:t>
      </w:r>
      <w:r w:rsidR="00EA6D1A" w:rsidRPr="00EB57FD">
        <w:t xml:space="preserve">                 </w:t>
      </w:r>
      <w:r w:rsidR="00EA6D1A">
        <w:t xml:space="preserve"> </w:t>
      </w:r>
      <w:r w:rsidR="00EA6D1A" w:rsidRPr="00EB57FD">
        <w:t xml:space="preserve">                </w:t>
      </w:r>
      <w:r w:rsidR="00EA6D1A">
        <w:t xml:space="preserve">       </w:t>
      </w:r>
      <w:r w:rsidRPr="00EB57FD">
        <w:t xml:space="preserve">2017 – present       </w:t>
      </w:r>
    </w:p>
    <w:p w14:paraId="1F0964EF" w14:textId="7461E95A" w:rsidR="00EB57FD" w:rsidRDefault="00EB57FD" w:rsidP="00EB57FD">
      <w:pPr>
        <w:outlineLvl w:val="0"/>
      </w:pPr>
      <w:r w:rsidRPr="00EB57FD">
        <w:t xml:space="preserve">Remedial and Special Education </w:t>
      </w:r>
      <w:r w:rsidR="00EA6D1A">
        <w:t xml:space="preserve"> </w:t>
      </w:r>
      <w:r w:rsidR="00EA6D1A" w:rsidRPr="00EB57FD">
        <w:t xml:space="preserve">                  </w:t>
      </w:r>
      <w:r w:rsidR="00EA6D1A">
        <w:t xml:space="preserve"> </w:t>
      </w:r>
      <w:r w:rsidR="00EA6D1A" w:rsidRPr="00EB57FD">
        <w:t xml:space="preserve">                 </w:t>
      </w:r>
      <w:r w:rsidR="00EA6D1A">
        <w:t xml:space="preserve"> </w:t>
      </w:r>
      <w:r w:rsidR="00EA6D1A" w:rsidRPr="00EB57FD">
        <w:t xml:space="preserve">             </w:t>
      </w:r>
      <w:r w:rsidR="00EA6D1A">
        <w:t xml:space="preserve">   </w:t>
      </w:r>
      <w:r w:rsidRPr="00EB57FD">
        <w:t xml:space="preserve">                         2017 – present</w:t>
      </w:r>
    </w:p>
    <w:p w14:paraId="5979A8ED" w14:textId="5950D91F" w:rsidR="008E361A" w:rsidRPr="00EB57FD" w:rsidRDefault="008E361A" w:rsidP="00EB57FD">
      <w:pPr>
        <w:outlineLvl w:val="0"/>
      </w:pPr>
      <w:r>
        <w:t xml:space="preserve">Learning </w:t>
      </w:r>
      <w:r w:rsidRPr="00EB57FD">
        <w:t>Disabilities</w:t>
      </w:r>
      <w:r>
        <w:t xml:space="preserve"> Quarterly </w:t>
      </w:r>
      <w:r w:rsidR="00EA6D1A">
        <w:t xml:space="preserve"> </w:t>
      </w:r>
      <w:r w:rsidR="00EA6D1A" w:rsidRPr="00EB57FD">
        <w:t xml:space="preserve">                  </w:t>
      </w:r>
      <w:r w:rsidR="00EA6D1A">
        <w:t xml:space="preserve"> </w:t>
      </w:r>
      <w:r w:rsidR="00EA6D1A" w:rsidRPr="00EB57FD">
        <w:t xml:space="preserve">                 </w:t>
      </w:r>
      <w:r w:rsidR="00EA6D1A">
        <w:t xml:space="preserve"> </w:t>
      </w:r>
      <w:r w:rsidR="00EA6D1A" w:rsidRPr="00EB57FD">
        <w:t xml:space="preserve">                </w:t>
      </w:r>
      <w:r w:rsidR="00EA6D1A">
        <w:t xml:space="preserve">      </w:t>
      </w:r>
      <w:r>
        <w:t xml:space="preserve">   </w:t>
      </w:r>
      <w:r w:rsidR="00EA6D1A">
        <w:t xml:space="preserve">   </w:t>
      </w:r>
      <w:r>
        <w:t xml:space="preserve">                               2020</w:t>
      </w:r>
    </w:p>
    <w:p w14:paraId="4671DE98" w14:textId="77777777" w:rsidR="00EB57FD" w:rsidRPr="00EB57FD" w:rsidRDefault="00EB57FD" w:rsidP="00EB57FD">
      <w:pPr>
        <w:tabs>
          <w:tab w:val="left" w:pos="1620"/>
        </w:tabs>
        <w:adjustRightInd w:val="0"/>
        <w:spacing w:after="240"/>
        <w:contextualSpacing/>
      </w:pPr>
    </w:p>
    <w:p w14:paraId="197548C9" w14:textId="77777777" w:rsidR="00EB57FD" w:rsidRPr="001F76FC" w:rsidRDefault="00EB57FD" w:rsidP="00EB57FD">
      <w:pPr>
        <w:tabs>
          <w:tab w:val="left" w:pos="1620"/>
        </w:tabs>
        <w:adjustRightInd w:val="0"/>
        <w:spacing w:after="240"/>
        <w:contextualSpacing/>
      </w:pPr>
      <w:r w:rsidRPr="001F76FC">
        <w:t>Peer Review: Conferences Proposals</w:t>
      </w:r>
    </w:p>
    <w:p w14:paraId="4375F926" w14:textId="2BAFD0B1" w:rsidR="00EB57FD" w:rsidRPr="00EB57FD" w:rsidRDefault="00EB57FD" w:rsidP="00EB57FD">
      <w:pPr>
        <w:tabs>
          <w:tab w:val="left" w:pos="1620"/>
        </w:tabs>
        <w:adjustRightInd w:val="0"/>
        <w:spacing w:after="240"/>
        <w:contextualSpacing/>
      </w:pPr>
      <w:r w:rsidRPr="00EB57FD">
        <w:t xml:space="preserve">Council of Exceptional Children </w:t>
      </w:r>
      <w:r w:rsidR="00EA6D1A">
        <w:t xml:space="preserve"> </w:t>
      </w:r>
      <w:r w:rsidR="00EA6D1A" w:rsidRPr="00EB57FD">
        <w:t xml:space="preserve">                  </w:t>
      </w:r>
      <w:r w:rsidR="00EA6D1A">
        <w:t xml:space="preserve"> </w:t>
      </w:r>
      <w:r w:rsidR="00EA6D1A" w:rsidRPr="00EB57FD">
        <w:t xml:space="preserve">                 </w:t>
      </w:r>
      <w:r w:rsidR="00EA6D1A">
        <w:t xml:space="preserve"> </w:t>
      </w:r>
      <w:r w:rsidR="00EA6D1A" w:rsidRPr="00EB57FD">
        <w:t xml:space="preserve">           </w:t>
      </w:r>
      <w:r w:rsidRPr="00EB57FD">
        <w:t xml:space="preserve">                              </w:t>
      </w:r>
      <w:r w:rsidR="00910B7B" w:rsidRPr="00EB57FD">
        <w:t>201</w:t>
      </w:r>
      <w:r w:rsidR="00910B7B">
        <w:t>8</w:t>
      </w:r>
      <w:r w:rsidR="00910B7B" w:rsidRPr="00EB57FD">
        <w:t xml:space="preserve"> – present  </w:t>
      </w:r>
    </w:p>
    <w:p w14:paraId="1FE3EE24" w14:textId="54AE23B2" w:rsidR="00EB57FD" w:rsidRPr="00EB57FD" w:rsidRDefault="00EB57FD" w:rsidP="00EB57FD">
      <w:pPr>
        <w:tabs>
          <w:tab w:val="left" w:pos="1620"/>
        </w:tabs>
        <w:adjustRightInd w:val="0"/>
        <w:spacing w:after="240"/>
        <w:contextualSpacing/>
      </w:pPr>
      <w:r w:rsidRPr="00EB57FD">
        <w:t xml:space="preserve">Council of Learning Disabilities </w:t>
      </w:r>
      <w:r w:rsidR="00EA6D1A">
        <w:t xml:space="preserve"> </w:t>
      </w:r>
      <w:r w:rsidR="00EA6D1A" w:rsidRPr="00EB57FD">
        <w:t xml:space="preserve">              </w:t>
      </w:r>
      <w:r w:rsidRPr="00EB57FD">
        <w:t xml:space="preserve">                                                      </w:t>
      </w:r>
      <w:r w:rsidR="00F443E0">
        <w:t xml:space="preserve"> </w:t>
      </w:r>
      <w:r w:rsidRPr="00EB57FD">
        <w:t xml:space="preserve">   2016 – 2017</w:t>
      </w:r>
      <w:r w:rsidR="00F443E0">
        <w:t>, 2020</w:t>
      </w:r>
    </w:p>
    <w:p w14:paraId="06338B90" w14:textId="469E05EB" w:rsidR="00EB57FD" w:rsidRPr="00EB57FD" w:rsidRDefault="00EB57FD" w:rsidP="00EB57FD">
      <w:pPr>
        <w:tabs>
          <w:tab w:val="left" w:pos="1620"/>
        </w:tabs>
        <w:adjustRightInd w:val="0"/>
        <w:spacing w:after="240"/>
        <w:contextualSpacing/>
      </w:pPr>
      <w:r w:rsidRPr="00EB57FD">
        <w:t xml:space="preserve">National Council of Teachers of Mathematics </w:t>
      </w:r>
      <w:r w:rsidR="00EA6D1A">
        <w:t xml:space="preserve"> </w:t>
      </w:r>
      <w:r w:rsidR="00EA6D1A" w:rsidRPr="00EB57FD">
        <w:t xml:space="preserve">              </w:t>
      </w:r>
      <w:r w:rsidRPr="00EB57FD">
        <w:t xml:space="preserve">        </w:t>
      </w:r>
      <w:r w:rsidR="00EA6D1A">
        <w:t xml:space="preserve">  </w:t>
      </w:r>
      <w:r w:rsidRPr="00EB57FD">
        <w:t xml:space="preserve">                                    </w:t>
      </w:r>
      <w:r w:rsidR="00F443E0">
        <w:t xml:space="preserve"> </w:t>
      </w:r>
      <w:r w:rsidRPr="00EB57FD">
        <w:t xml:space="preserve">           2015</w:t>
      </w:r>
    </w:p>
    <w:p w14:paraId="027DB46F" w14:textId="2FACB844" w:rsidR="00EB57FD" w:rsidRPr="00EB57FD" w:rsidRDefault="00EA6D1A" w:rsidP="00EB57FD">
      <w:pPr>
        <w:tabs>
          <w:tab w:val="left" w:pos="1620"/>
        </w:tabs>
        <w:adjustRightInd w:val="0"/>
        <w:spacing w:after="240"/>
        <w:contextualSpacing/>
      </w:pPr>
      <w:r>
        <w:t xml:space="preserve"> </w:t>
      </w:r>
    </w:p>
    <w:p w14:paraId="2B7FC4BE" w14:textId="77777777" w:rsidR="00EB57FD" w:rsidRPr="001F76FC" w:rsidRDefault="00EB57FD" w:rsidP="00EB57FD">
      <w:pPr>
        <w:tabs>
          <w:tab w:val="left" w:pos="1620"/>
        </w:tabs>
        <w:adjustRightInd w:val="0"/>
        <w:spacing w:after="240"/>
        <w:contextualSpacing/>
        <w:rPr>
          <w:iCs/>
        </w:rPr>
      </w:pPr>
      <w:r w:rsidRPr="001F76FC">
        <w:rPr>
          <w:iCs/>
        </w:rPr>
        <w:t>Council for Learning Disabilities</w:t>
      </w:r>
    </w:p>
    <w:p w14:paraId="4E6542DF" w14:textId="36C7531C" w:rsidR="00EB57FD" w:rsidRPr="00EB57FD" w:rsidRDefault="00982036" w:rsidP="00EB57FD">
      <w:pPr>
        <w:outlineLvl w:val="0"/>
      </w:pPr>
      <w:r>
        <w:rPr>
          <w:color w:val="1A1A1A"/>
        </w:rPr>
        <w:t xml:space="preserve">Member of the Diversity Committee                                                                          </w:t>
      </w:r>
      <w:r w:rsidRPr="00EB57FD">
        <w:t>20</w:t>
      </w:r>
      <w:r>
        <w:t>23</w:t>
      </w:r>
      <w:r w:rsidRPr="00EB57FD">
        <w:t xml:space="preserve"> – </w:t>
      </w:r>
      <w:proofErr w:type="gramStart"/>
      <w:r w:rsidRPr="00EB57FD">
        <w:t xml:space="preserve">present  </w:t>
      </w:r>
      <w:r w:rsidR="00F573FA">
        <w:rPr>
          <w:color w:val="1A1A1A"/>
        </w:rPr>
        <w:t>Member</w:t>
      </w:r>
      <w:proofErr w:type="gramEnd"/>
      <w:r w:rsidR="00F573FA">
        <w:rPr>
          <w:color w:val="1A1A1A"/>
        </w:rPr>
        <w:t xml:space="preserve"> of the Research Committee                                                                     </w:t>
      </w:r>
      <w:r>
        <w:rPr>
          <w:color w:val="1A1A1A"/>
        </w:rPr>
        <w:t xml:space="preserve">   </w:t>
      </w:r>
      <w:r w:rsidR="00F573FA">
        <w:rPr>
          <w:color w:val="1A1A1A"/>
        </w:rPr>
        <w:t xml:space="preserve">  </w:t>
      </w:r>
      <w:r w:rsidR="00F573FA">
        <w:t xml:space="preserve">2019 </w:t>
      </w:r>
      <w:r w:rsidRPr="00EB57FD">
        <w:t xml:space="preserve">– present  </w:t>
      </w:r>
      <w:r w:rsidR="00EB57FD" w:rsidRPr="00EB57FD">
        <w:rPr>
          <w:color w:val="1A1A1A"/>
        </w:rPr>
        <w:t>Chair for the Archivist Committee</w:t>
      </w:r>
      <w:r w:rsidR="00EB57FD" w:rsidRPr="00EB57FD">
        <w:rPr>
          <w:iCs/>
        </w:rPr>
        <w:t xml:space="preserve">                                                                                </w:t>
      </w:r>
      <w:r w:rsidR="00EB57FD" w:rsidRPr="00EB57FD">
        <w:t>2016 – 2019</w:t>
      </w:r>
    </w:p>
    <w:p w14:paraId="1DC33A82" w14:textId="77777777" w:rsidR="00EB57FD" w:rsidRPr="00EB57FD" w:rsidRDefault="00EB57FD" w:rsidP="00EB57FD">
      <w:pPr>
        <w:outlineLvl w:val="0"/>
      </w:pPr>
      <w:r w:rsidRPr="00EB57FD">
        <w:t>Planner and Presenter for Leadership Institute Program at the Council for Learning               2017</w:t>
      </w:r>
    </w:p>
    <w:p w14:paraId="65A84A5E" w14:textId="77777777" w:rsidR="00EB57FD" w:rsidRPr="00EB57FD" w:rsidRDefault="00EB57FD" w:rsidP="00EB57FD">
      <w:pPr>
        <w:outlineLvl w:val="0"/>
      </w:pPr>
      <w:r w:rsidRPr="00EB57FD">
        <w:t>Disabilities Conference</w:t>
      </w:r>
    </w:p>
    <w:p w14:paraId="0439DA62" w14:textId="53648E37" w:rsidR="00EB57FD" w:rsidRDefault="00EB57FD" w:rsidP="00EB57FD">
      <w:pPr>
        <w:outlineLvl w:val="0"/>
      </w:pPr>
      <w:r w:rsidRPr="00EB57FD">
        <w:t>Presentation Topic: Tips for Accessing Small Scale Funding</w:t>
      </w:r>
    </w:p>
    <w:p w14:paraId="53B0A3A1" w14:textId="3A82348D" w:rsidR="007771F7" w:rsidRDefault="007771F7" w:rsidP="00EB57FD">
      <w:pPr>
        <w:outlineLvl w:val="0"/>
      </w:pPr>
    </w:p>
    <w:p w14:paraId="5BF81520" w14:textId="77777777" w:rsidR="007771F7" w:rsidRPr="007771F7" w:rsidRDefault="007771F7" w:rsidP="007771F7">
      <w:pPr>
        <w:rPr>
          <w:b/>
          <w:color w:val="000000"/>
        </w:rPr>
      </w:pPr>
      <w:r w:rsidRPr="007771F7">
        <w:rPr>
          <w:b/>
          <w:color w:val="000000"/>
        </w:rPr>
        <w:lastRenderedPageBreak/>
        <w:t>State/Regional/Local</w:t>
      </w:r>
    </w:p>
    <w:p w14:paraId="3026CFA1" w14:textId="17FB8D25" w:rsidR="007771F7" w:rsidRDefault="007771F7" w:rsidP="00EB57FD">
      <w:pPr>
        <w:outlineLvl w:val="0"/>
      </w:pPr>
    </w:p>
    <w:p w14:paraId="2FF170FD" w14:textId="76096EBB" w:rsidR="007E4EA0" w:rsidRDefault="007E4EA0" w:rsidP="007771F7">
      <w:pPr>
        <w:tabs>
          <w:tab w:val="left" w:pos="1620"/>
        </w:tabs>
        <w:adjustRightInd w:val="0"/>
        <w:spacing w:after="240"/>
        <w:contextualSpacing/>
        <w:rPr>
          <w:iCs/>
        </w:rPr>
      </w:pPr>
      <w:r>
        <w:rPr>
          <w:iCs/>
        </w:rPr>
        <w:t xml:space="preserve">Professional Development for </w:t>
      </w:r>
      <w:r w:rsidR="00633078">
        <w:rPr>
          <w:iCs/>
        </w:rPr>
        <w:t xml:space="preserve">Teaching </w:t>
      </w:r>
      <w:r>
        <w:rPr>
          <w:iCs/>
        </w:rPr>
        <w:t xml:space="preserve">Mathematics </w:t>
      </w:r>
      <w:r w:rsidR="00633078">
        <w:rPr>
          <w:iCs/>
        </w:rPr>
        <w:t>to</w:t>
      </w:r>
      <w:r>
        <w:rPr>
          <w:iCs/>
        </w:rPr>
        <w:t xml:space="preserve"> Six </w:t>
      </w:r>
      <w:r w:rsidR="00737F8A">
        <w:rPr>
          <w:iCs/>
        </w:rPr>
        <w:t>G</w:t>
      </w:r>
      <w:r>
        <w:rPr>
          <w:iCs/>
        </w:rPr>
        <w:t xml:space="preserve">raders       </w:t>
      </w:r>
      <w:r w:rsidR="00633078">
        <w:rPr>
          <w:iCs/>
        </w:rPr>
        <w:t xml:space="preserve"> </w:t>
      </w:r>
      <w:r>
        <w:rPr>
          <w:iCs/>
        </w:rPr>
        <w:t xml:space="preserve">                 2019</w:t>
      </w:r>
      <w:r w:rsidR="00CC0DC1" w:rsidRPr="00F059BA">
        <w:t xml:space="preserve"> – </w:t>
      </w:r>
      <w:r>
        <w:rPr>
          <w:iCs/>
        </w:rPr>
        <w:t>2020</w:t>
      </w:r>
    </w:p>
    <w:p w14:paraId="146DF61A" w14:textId="66A8D903" w:rsidR="007E4EA0" w:rsidRDefault="007E4EA0" w:rsidP="007771F7">
      <w:pPr>
        <w:tabs>
          <w:tab w:val="left" w:pos="1620"/>
        </w:tabs>
        <w:adjustRightInd w:val="0"/>
        <w:spacing w:after="240"/>
        <w:contextualSpacing/>
        <w:rPr>
          <w:iCs/>
        </w:rPr>
      </w:pPr>
      <w:r>
        <w:rPr>
          <w:iCs/>
        </w:rPr>
        <w:t xml:space="preserve">with Mathematics </w:t>
      </w:r>
      <w:r w:rsidR="00737F8A">
        <w:rPr>
          <w:iCs/>
        </w:rPr>
        <w:t>D</w:t>
      </w:r>
      <w:r>
        <w:rPr>
          <w:iCs/>
        </w:rPr>
        <w:t>ifficulties</w:t>
      </w:r>
    </w:p>
    <w:p w14:paraId="7040A956" w14:textId="7AED0FAE" w:rsidR="007E4EA0" w:rsidRDefault="007E4EA0" w:rsidP="007E4EA0">
      <w:pPr>
        <w:tabs>
          <w:tab w:val="left" w:pos="1620"/>
        </w:tabs>
        <w:adjustRightInd w:val="0"/>
        <w:spacing w:after="240"/>
        <w:contextualSpacing/>
      </w:pPr>
      <w:r>
        <w:rPr>
          <w:iCs/>
        </w:rPr>
        <w:t xml:space="preserve">UW </w:t>
      </w:r>
      <w:r w:rsidR="007B67EF">
        <w:rPr>
          <w:iCs/>
        </w:rPr>
        <w:t xml:space="preserve">Lab </w:t>
      </w:r>
      <w:r>
        <w:rPr>
          <w:iCs/>
        </w:rPr>
        <w:t>School</w:t>
      </w:r>
      <w:r>
        <w:t>, Laramie, WY</w:t>
      </w:r>
      <w:r w:rsidRPr="00404D77">
        <w:t xml:space="preserve">, U.S. </w:t>
      </w:r>
    </w:p>
    <w:p w14:paraId="7B71483B" w14:textId="5D960412" w:rsidR="007E4EA0" w:rsidRDefault="007E4EA0" w:rsidP="007771F7">
      <w:pPr>
        <w:tabs>
          <w:tab w:val="left" w:pos="1620"/>
        </w:tabs>
        <w:adjustRightInd w:val="0"/>
        <w:spacing w:after="240"/>
        <w:contextualSpacing/>
        <w:rPr>
          <w:iCs/>
        </w:rPr>
      </w:pPr>
    </w:p>
    <w:p w14:paraId="377467EE" w14:textId="6796EFD5" w:rsidR="00633078" w:rsidRDefault="00633078" w:rsidP="00633078">
      <w:pPr>
        <w:tabs>
          <w:tab w:val="left" w:pos="1620"/>
        </w:tabs>
        <w:adjustRightInd w:val="0"/>
        <w:spacing w:after="240"/>
        <w:contextualSpacing/>
        <w:rPr>
          <w:iCs/>
        </w:rPr>
      </w:pPr>
      <w:r>
        <w:rPr>
          <w:iCs/>
        </w:rPr>
        <w:t>Professional Development for Teaching Mathematics to Six Graders                         2019</w:t>
      </w:r>
      <w:r w:rsidR="00CC0DC1" w:rsidRPr="00F059BA">
        <w:t xml:space="preserve"> – </w:t>
      </w:r>
      <w:r>
        <w:rPr>
          <w:iCs/>
        </w:rPr>
        <w:t>2020</w:t>
      </w:r>
    </w:p>
    <w:p w14:paraId="4A461FD4" w14:textId="14B23B01" w:rsidR="007E4EA0" w:rsidRDefault="007E4EA0" w:rsidP="007E4EA0">
      <w:pPr>
        <w:tabs>
          <w:tab w:val="left" w:pos="1620"/>
        </w:tabs>
        <w:adjustRightInd w:val="0"/>
        <w:spacing w:after="240"/>
        <w:contextualSpacing/>
        <w:rPr>
          <w:iCs/>
        </w:rPr>
      </w:pPr>
      <w:r>
        <w:rPr>
          <w:iCs/>
        </w:rPr>
        <w:t xml:space="preserve">with Mathematics </w:t>
      </w:r>
      <w:r w:rsidR="00737F8A">
        <w:rPr>
          <w:iCs/>
        </w:rPr>
        <w:t>D</w:t>
      </w:r>
      <w:r>
        <w:rPr>
          <w:iCs/>
        </w:rPr>
        <w:t>ifficulties</w:t>
      </w:r>
    </w:p>
    <w:p w14:paraId="5F271D4C" w14:textId="785BB8C7" w:rsidR="007E4EA0" w:rsidRPr="007E4EA0" w:rsidRDefault="007E4EA0" w:rsidP="007771F7">
      <w:pPr>
        <w:tabs>
          <w:tab w:val="left" w:pos="1620"/>
        </w:tabs>
        <w:adjustRightInd w:val="0"/>
        <w:spacing w:after="240"/>
        <w:contextualSpacing/>
      </w:pPr>
      <w:r>
        <w:rPr>
          <w:iCs/>
        </w:rPr>
        <w:t>Davis Elementary School</w:t>
      </w:r>
      <w:r>
        <w:t xml:space="preserve">, </w:t>
      </w:r>
      <w:r w:rsidR="00737F8A" w:rsidRPr="00737F8A">
        <w:t>Cheyenne</w:t>
      </w:r>
      <w:r>
        <w:t>, WY</w:t>
      </w:r>
      <w:r w:rsidRPr="00404D77">
        <w:t xml:space="preserve">, U.S. </w:t>
      </w:r>
    </w:p>
    <w:p w14:paraId="2C818D77" w14:textId="77777777" w:rsidR="007E4EA0" w:rsidRDefault="007E4EA0" w:rsidP="007771F7">
      <w:pPr>
        <w:tabs>
          <w:tab w:val="left" w:pos="1620"/>
        </w:tabs>
        <w:adjustRightInd w:val="0"/>
        <w:spacing w:after="240"/>
        <w:contextualSpacing/>
        <w:rPr>
          <w:iCs/>
        </w:rPr>
      </w:pPr>
    </w:p>
    <w:p w14:paraId="6481A322" w14:textId="5987096D" w:rsidR="007771F7" w:rsidRDefault="007771F7" w:rsidP="007771F7">
      <w:pPr>
        <w:tabs>
          <w:tab w:val="left" w:pos="1620"/>
        </w:tabs>
        <w:adjustRightInd w:val="0"/>
        <w:spacing w:after="240"/>
        <w:contextualSpacing/>
        <w:rPr>
          <w:iCs/>
        </w:rPr>
      </w:pPr>
      <w:r>
        <w:rPr>
          <w:iCs/>
        </w:rPr>
        <w:t xml:space="preserve">Volunteer for </w:t>
      </w:r>
      <w:r w:rsidRPr="00066A67">
        <w:rPr>
          <w:iCs/>
        </w:rPr>
        <w:t>Making News Letter</w:t>
      </w:r>
      <w:r>
        <w:rPr>
          <w:iCs/>
        </w:rPr>
        <w:t xml:space="preserve">s of </w:t>
      </w:r>
      <w:r w:rsidRPr="00066A67">
        <w:rPr>
          <w:iCs/>
        </w:rPr>
        <w:t>Texas Council for Learning Disabilities</w:t>
      </w:r>
      <w:r>
        <w:rPr>
          <w:iCs/>
        </w:rPr>
        <w:t xml:space="preserve">                     </w:t>
      </w:r>
      <w:r w:rsidRPr="00404D77">
        <w:t>2015</w:t>
      </w:r>
      <w:r>
        <w:rPr>
          <w:iCs/>
        </w:rPr>
        <w:t xml:space="preserve">   </w:t>
      </w:r>
    </w:p>
    <w:p w14:paraId="1BD746AC" w14:textId="77777777" w:rsidR="00677EA5" w:rsidRPr="001F76FC" w:rsidRDefault="00677EA5" w:rsidP="00677EA5">
      <w:pPr>
        <w:tabs>
          <w:tab w:val="left" w:pos="1620"/>
        </w:tabs>
        <w:adjustRightInd w:val="0"/>
        <w:spacing w:after="240"/>
        <w:contextualSpacing/>
        <w:rPr>
          <w:iCs/>
        </w:rPr>
      </w:pPr>
      <w:r w:rsidRPr="001F76FC">
        <w:rPr>
          <w:iCs/>
        </w:rPr>
        <w:t>Texas Council for Learning Disabilities</w:t>
      </w:r>
    </w:p>
    <w:p w14:paraId="63F8C51B" w14:textId="0C495301" w:rsidR="00677EA5" w:rsidRDefault="00677EA5" w:rsidP="007771F7">
      <w:pPr>
        <w:tabs>
          <w:tab w:val="left" w:pos="1620"/>
        </w:tabs>
        <w:adjustRightInd w:val="0"/>
        <w:spacing w:after="240"/>
        <w:contextualSpacing/>
        <w:rPr>
          <w:iCs/>
        </w:rPr>
      </w:pPr>
    </w:p>
    <w:p w14:paraId="0ADE95AE" w14:textId="6E06F8ED" w:rsidR="00677EA5" w:rsidRDefault="00677EA5" w:rsidP="00677EA5">
      <w:pPr>
        <w:adjustRightInd w:val="0"/>
        <w:spacing w:after="240"/>
        <w:ind w:left="810" w:hanging="810"/>
        <w:contextualSpacing/>
      </w:pPr>
      <w:r w:rsidRPr="00677EA5">
        <w:t xml:space="preserve">Teaching Assistant                                                                                                                  </w:t>
      </w:r>
      <w:r>
        <w:t xml:space="preserve">  </w:t>
      </w:r>
      <w:r w:rsidRPr="00677EA5">
        <w:t xml:space="preserve"> </w:t>
      </w:r>
      <w:r w:rsidRPr="00404D77">
        <w:t>2013</w:t>
      </w:r>
    </w:p>
    <w:p w14:paraId="1820E2E5" w14:textId="77777777" w:rsidR="00677EA5" w:rsidRDefault="00677EA5" w:rsidP="00677EA5">
      <w:pPr>
        <w:adjustRightInd w:val="0"/>
        <w:spacing w:after="240"/>
        <w:contextualSpacing/>
      </w:pPr>
      <w:r>
        <w:t xml:space="preserve">To Help Third Graders with Learning Disabilities or Emotional Behavioral Disorders </w:t>
      </w:r>
    </w:p>
    <w:p w14:paraId="40AD24E3" w14:textId="77777777" w:rsidR="00677EA5" w:rsidRPr="00EB641F" w:rsidRDefault="00677EA5" w:rsidP="00677EA5">
      <w:pPr>
        <w:adjustRightInd w:val="0"/>
        <w:spacing w:after="240"/>
        <w:contextualSpacing/>
      </w:pPr>
      <w:r>
        <w:t xml:space="preserve">in General Mathematics Classroom, Marquette Elementary School, </w:t>
      </w:r>
      <w:r w:rsidRPr="00404D77">
        <w:t>Madison, WI, U.S.</w:t>
      </w:r>
      <w:r>
        <w:t xml:space="preserve">  </w:t>
      </w:r>
    </w:p>
    <w:p w14:paraId="1CEB36E7" w14:textId="403743D7" w:rsidR="00677EA5" w:rsidRPr="00217EC1" w:rsidRDefault="00677EA5" w:rsidP="00677EA5">
      <w:pPr>
        <w:adjustRightInd w:val="0"/>
        <w:spacing w:after="240"/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14:paraId="56BE52F1" w14:textId="6283EB2B" w:rsidR="00677EA5" w:rsidRDefault="00677EA5" w:rsidP="00677EA5">
      <w:pPr>
        <w:contextualSpacing/>
      </w:pPr>
      <w:r w:rsidRPr="00677EA5">
        <w:t>Teaching Assistant</w:t>
      </w:r>
      <w:r>
        <w:t xml:space="preserve">                                                                                                         2</w:t>
      </w:r>
      <w:r w:rsidRPr="00404D77">
        <w:t>002</w:t>
      </w:r>
      <w:r>
        <w:t xml:space="preserve"> </w:t>
      </w:r>
      <w:r w:rsidRPr="00404D77">
        <w:t>–</w:t>
      </w:r>
      <w:r>
        <w:t xml:space="preserve"> 2006</w:t>
      </w:r>
    </w:p>
    <w:p w14:paraId="3F32ED45" w14:textId="001ACCB2" w:rsidR="00677EA5" w:rsidRDefault="00677EA5" w:rsidP="00677EA5">
      <w:pPr>
        <w:adjustRightInd w:val="0"/>
        <w:spacing w:after="240"/>
        <w:contextualSpacing/>
      </w:pPr>
      <w:r w:rsidRPr="00404D77">
        <w:t xml:space="preserve">Daegu </w:t>
      </w:r>
      <w:proofErr w:type="spellStart"/>
      <w:r w:rsidRPr="00404D77">
        <w:t>Duk-Hee</w:t>
      </w:r>
      <w:proofErr w:type="spellEnd"/>
      <w:r w:rsidRPr="00404D77">
        <w:t xml:space="preserve"> Special Edu</w:t>
      </w:r>
      <w:r>
        <w:t xml:space="preserve">cation School for Students with Emotional and              </w:t>
      </w:r>
    </w:p>
    <w:p w14:paraId="7F66D4B8" w14:textId="17B53103" w:rsidR="00677EA5" w:rsidRPr="00217EC1" w:rsidRDefault="00677EA5" w:rsidP="00677EA5">
      <w:pPr>
        <w:adjustRightInd w:val="0"/>
        <w:spacing w:after="240"/>
        <w:contextualSpacing/>
        <w:rPr>
          <w:b/>
        </w:rPr>
      </w:pPr>
      <w:r w:rsidRPr="00404D77">
        <w:t>Behavioral Disorders or Autism, Daegu, South Korea</w:t>
      </w:r>
      <w:r>
        <w:t xml:space="preserve">                                                                    </w:t>
      </w:r>
    </w:p>
    <w:p w14:paraId="28628CC0" w14:textId="77777777" w:rsidR="007771F7" w:rsidRPr="00EB57FD" w:rsidRDefault="007771F7" w:rsidP="00EB57FD">
      <w:pPr>
        <w:outlineLvl w:val="0"/>
      </w:pPr>
    </w:p>
    <w:p w14:paraId="7BDFCEBB" w14:textId="76B2C5DB" w:rsidR="007771F7" w:rsidRDefault="007771F7" w:rsidP="007771F7">
      <w:pPr>
        <w:rPr>
          <w:b/>
          <w:color w:val="000000"/>
        </w:rPr>
      </w:pPr>
      <w:r w:rsidRPr="007771F7">
        <w:rPr>
          <w:b/>
          <w:color w:val="000000"/>
        </w:rPr>
        <w:t>University</w:t>
      </w:r>
    </w:p>
    <w:p w14:paraId="435D4983" w14:textId="1BF5AB8C" w:rsidR="007771F7" w:rsidRDefault="007771F7" w:rsidP="007771F7">
      <w:pPr>
        <w:rPr>
          <w:b/>
          <w:color w:val="000000"/>
        </w:rPr>
      </w:pPr>
    </w:p>
    <w:p w14:paraId="5CCDD91A" w14:textId="5C6ECBA1" w:rsidR="00A83750" w:rsidRPr="00A83750" w:rsidRDefault="00A83750" w:rsidP="00A83750">
      <w:pPr>
        <w:adjustRightInd w:val="0"/>
        <w:spacing w:after="240"/>
        <w:ind w:left="810" w:hanging="810"/>
        <w:contextualSpacing/>
      </w:pPr>
      <w:r w:rsidRPr="00A83750">
        <w:t>Alternate Faculty Senator                                                                                           2022</w:t>
      </w:r>
      <w:r w:rsidR="00CC0DC1" w:rsidRPr="00F059BA">
        <w:t xml:space="preserve"> – </w:t>
      </w:r>
      <w:r w:rsidRPr="00A83750">
        <w:t>present</w:t>
      </w:r>
    </w:p>
    <w:p w14:paraId="3D424595" w14:textId="77777777" w:rsidR="00A83750" w:rsidRPr="00A83750" w:rsidRDefault="00A83750" w:rsidP="00A83750">
      <w:r w:rsidRPr="00A83750">
        <w:rPr>
          <w:color w:val="000000"/>
        </w:rPr>
        <w:t>School of Counseling, Leadership, Advocacy and Design</w:t>
      </w:r>
    </w:p>
    <w:p w14:paraId="0F77390F" w14:textId="77777777" w:rsidR="00A83750" w:rsidRPr="00A83750" w:rsidRDefault="00A83750" w:rsidP="00A83750">
      <w:pPr>
        <w:adjustRightInd w:val="0"/>
        <w:spacing w:after="240"/>
        <w:ind w:left="810" w:hanging="810"/>
        <w:contextualSpacing/>
      </w:pPr>
      <w:r w:rsidRPr="00A83750">
        <w:t xml:space="preserve">University of Wyoming, Laramie, WY, U.S. </w:t>
      </w:r>
    </w:p>
    <w:p w14:paraId="578E1918" w14:textId="77777777" w:rsidR="00A83750" w:rsidRDefault="00A83750" w:rsidP="00A83750">
      <w:pPr>
        <w:adjustRightInd w:val="0"/>
        <w:spacing w:after="240"/>
        <w:contextualSpacing/>
      </w:pPr>
    </w:p>
    <w:p w14:paraId="0BC1CFD7" w14:textId="05A2C561" w:rsidR="00C34890" w:rsidRDefault="00C34890" w:rsidP="00C34890">
      <w:pPr>
        <w:adjustRightInd w:val="0"/>
        <w:spacing w:after="240"/>
        <w:ind w:left="810" w:hanging="810"/>
        <w:contextualSpacing/>
      </w:pPr>
      <w:r>
        <w:t xml:space="preserve">Faculty Senate                                                                                               </w:t>
      </w:r>
      <w:r w:rsidR="006271E6">
        <w:t xml:space="preserve">         </w:t>
      </w:r>
      <w:r w:rsidR="00C249C9">
        <w:t xml:space="preserve"> </w:t>
      </w:r>
      <w:r w:rsidR="006271E6">
        <w:t xml:space="preserve">   </w:t>
      </w:r>
      <w:r>
        <w:t>20</w:t>
      </w:r>
      <w:r w:rsidR="006271E6">
        <w:t>20</w:t>
      </w:r>
      <w:r w:rsidR="00CC0DC1" w:rsidRPr="00F059BA">
        <w:t xml:space="preserve"> – </w:t>
      </w:r>
      <w:r w:rsidR="005F54D7">
        <w:t>present</w:t>
      </w:r>
    </w:p>
    <w:p w14:paraId="254F33A3" w14:textId="77777777" w:rsidR="00C34890" w:rsidRDefault="00C34890" w:rsidP="00C34890">
      <w:pPr>
        <w:adjustRightInd w:val="0"/>
        <w:spacing w:after="240"/>
        <w:ind w:left="810" w:hanging="810"/>
        <w:contextualSpacing/>
      </w:pPr>
      <w:r>
        <w:t>Library Council</w:t>
      </w:r>
    </w:p>
    <w:p w14:paraId="3AC2CC5D" w14:textId="4C77CB28" w:rsidR="00C34890" w:rsidRPr="006271E6" w:rsidRDefault="00C34890" w:rsidP="006271E6">
      <w:pPr>
        <w:adjustRightInd w:val="0"/>
        <w:spacing w:after="240"/>
        <w:ind w:left="810" w:hanging="810"/>
        <w:contextualSpacing/>
      </w:pPr>
      <w:r>
        <w:t xml:space="preserve">University of Wyoming, Laramie, WY, U.S. </w:t>
      </w:r>
    </w:p>
    <w:p w14:paraId="09909C1E" w14:textId="77777777" w:rsidR="00C34890" w:rsidRPr="007771F7" w:rsidRDefault="00C34890" w:rsidP="007771F7">
      <w:pPr>
        <w:rPr>
          <w:b/>
          <w:color w:val="000000"/>
        </w:rPr>
      </w:pPr>
    </w:p>
    <w:p w14:paraId="6F00B135" w14:textId="22B8C6C9" w:rsidR="00C20B5E" w:rsidRDefault="00C20B5E" w:rsidP="00C20B5E">
      <w:pPr>
        <w:adjustRightInd w:val="0"/>
        <w:spacing w:after="240"/>
        <w:ind w:left="810" w:hanging="810"/>
        <w:contextualSpacing/>
      </w:pPr>
      <w:r>
        <w:t xml:space="preserve">Alternate </w:t>
      </w:r>
      <w:r w:rsidR="00AD6596">
        <w:t>Faculty Senate</w:t>
      </w:r>
      <w:r>
        <w:t xml:space="preserve">                                 </w:t>
      </w:r>
      <w:r w:rsidR="00AD6596">
        <w:t xml:space="preserve">         </w:t>
      </w:r>
      <w:r>
        <w:t xml:space="preserve">                                                      2019 – 2020</w:t>
      </w:r>
    </w:p>
    <w:p w14:paraId="58BCA5F2" w14:textId="0FF880E4" w:rsidR="00C20B5E" w:rsidRDefault="00C20B5E" w:rsidP="007771F7">
      <w:pPr>
        <w:adjustRightInd w:val="0"/>
        <w:spacing w:after="240"/>
        <w:ind w:left="810" w:hanging="810"/>
        <w:contextualSpacing/>
      </w:pPr>
      <w:r>
        <w:t>Library Council</w:t>
      </w:r>
    </w:p>
    <w:p w14:paraId="4B75589C" w14:textId="24199C4C" w:rsidR="00C20B5E" w:rsidRDefault="00C20B5E" w:rsidP="007771F7">
      <w:pPr>
        <w:adjustRightInd w:val="0"/>
        <w:spacing w:after="240"/>
        <w:ind w:left="810" w:hanging="810"/>
        <w:contextualSpacing/>
      </w:pPr>
      <w:r>
        <w:t xml:space="preserve">University of Wyoming, Laramie, WY, U.S. </w:t>
      </w:r>
    </w:p>
    <w:p w14:paraId="47531944" w14:textId="77777777" w:rsidR="00C20B5E" w:rsidRDefault="00C20B5E" w:rsidP="007771F7">
      <w:pPr>
        <w:adjustRightInd w:val="0"/>
        <w:spacing w:after="240"/>
        <w:ind w:left="810" w:hanging="810"/>
        <w:contextualSpacing/>
      </w:pPr>
    </w:p>
    <w:p w14:paraId="3AC7658B" w14:textId="089B4282" w:rsidR="007771F7" w:rsidRPr="00404D77" w:rsidRDefault="007771F7" w:rsidP="007771F7">
      <w:pPr>
        <w:adjustRightInd w:val="0"/>
        <w:spacing w:after="240"/>
        <w:ind w:left="810" w:hanging="810"/>
        <w:contextualSpacing/>
      </w:pPr>
      <w:r w:rsidRPr="00404D77">
        <w:t xml:space="preserve">Graduate Student Representative </w:t>
      </w:r>
      <w:r>
        <w:t xml:space="preserve">                                                                                  2014 – 2017</w:t>
      </w:r>
    </w:p>
    <w:p w14:paraId="0E8F584C" w14:textId="77777777" w:rsidR="007771F7" w:rsidRPr="00404D77" w:rsidRDefault="007771F7" w:rsidP="007771F7">
      <w:r w:rsidRPr="00404D77">
        <w:t>Graduate Student Assembly</w:t>
      </w:r>
    </w:p>
    <w:p w14:paraId="2C3B0412" w14:textId="77777777" w:rsidR="007771F7" w:rsidRPr="00F822AF" w:rsidRDefault="007771F7" w:rsidP="007771F7">
      <w:r>
        <w:t xml:space="preserve">University of Texas at </w:t>
      </w:r>
      <w:r w:rsidRPr="00404D77">
        <w:t xml:space="preserve">Austin, Austin, TX, U.S.            </w:t>
      </w:r>
    </w:p>
    <w:p w14:paraId="74073C2F" w14:textId="6F1803AC" w:rsidR="007771F7" w:rsidRDefault="007771F7" w:rsidP="007771F7">
      <w:pPr>
        <w:tabs>
          <w:tab w:val="left" w:pos="1620"/>
        </w:tabs>
        <w:adjustRightInd w:val="0"/>
        <w:spacing w:after="240"/>
        <w:contextualSpacing/>
        <w:rPr>
          <w:b/>
        </w:rPr>
      </w:pPr>
    </w:p>
    <w:p w14:paraId="49C0FF0C" w14:textId="41607908" w:rsidR="0012279E" w:rsidRDefault="007771F7" w:rsidP="0012279E">
      <w:pPr>
        <w:tabs>
          <w:tab w:val="left" w:pos="1620"/>
        </w:tabs>
        <w:adjustRightInd w:val="0"/>
        <w:spacing w:after="240"/>
        <w:contextualSpacing/>
        <w:rPr>
          <w:b/>
        </w:rPr>
      </w:pPr>
      <w:r>
        <w:rPr>
          <w:b/>
        </w:rPr>
        <w:t>College and Department</w:t>
      </w:r>
    </w:p>
    <w:p w14:paraId="34AA60FF" w14:textId="77777777" w:rsidR="0012279E" w:rsidRDefault="0012279E" w:rsidP="0012279E">
      <w:pPr>
        <w:tabs>
          <w:tab w:val="left" w:pos="1620"/>
        </w:tabs>
        <w:adjustRightInd w:val="0"/>
        <w:spacing w:after="240"/>
        <w:contextualSpacing/>
        <w:rPr>
          <w:rFonts w:ascii="TimesNewRoman" w:hAnsi="TimesNewRoman"/>
        </w:rPr>
      </w:pPr>
    </w:p>
    <w:p w14:paraId="715D580E" w14:textId="600F7896" w:rsidR="006D3628" w:rsidRDefault="006D3628" w:rsidP="006D3628">
      <w:pPr>
        <w:adjustRightInd w:val="0"/>
        <w:spacing w:after="240"/>
        <w:contextualSpacing/>
      </w:pPr>
      <w:r w:rsidRPr="006D3628">
        <w:rPr>
          <w:color w:val="000000"/>
          <w:shd w:val="clear" w:color="auto" w:fill="FFFFFF"/>
        </w:rPr>
        <w:t>Academic Writing Fellow Leadership Team Member</w:t>
      </w:r>
      <w:r>
        <w:rPr>
          <w:b/>
          <w:color w:val="000000"/>
          <w:shd w:val="clear" w:color="auto" w:fill="FFFFFF"/>
        </w:rPr>
        <w:t xml:space="preserve">        </w:t>
      </w:r>
      <w:r w:rsidRPr="00F6297C">
        <w:t xml:space="preserve">     </w:t>
      </w:r>
      <w:r>
        <w:t xml:space="preserve"> </w:t>
      </w:r>
      <w:r w:rsidR="008B229A">
        <w:t xml:space="preserve">                                   </w:t>
      </w:r>
      <w:r w:rsidRPr="00F6297C">
        <w:t xml:space="preserve"> </w:t>
      </w:r>
      <w:r>
        <w:rPr>
          <w:rFonts w:hint="eastAsia"/>
        </w:rPr>
        <w:t>20</w:t>
      </w:r>
      <w:r>
        <w:t xml:space="preserve">20 </w:t>
      </w:r>
      <w:r w:rsidRPr="00466FBE">
        <w:t xml:space="preserve">– </w:t>
      </w:r>
      <w:r>
        <w:t>2021</w:t>
      </w:r>
    </w:p>
    <w:p w14:paraId="244CE0A1" w14:textId="34523AB5" w:rsidR="008B229A" w:rsidRDefault="008B229A" w:rsidP="006D3628">
      <w:pPr>
        <w:adjustRightInd w:val="0"/>
        <w:spacing w:after="240"/>
        <w:contextualSpacing/>
      </w:pPr>
      <w:r w:rsidRPr="006D3628">
        <w:rPr>
          <w:color w:val="000000"/>
          <w:shd w:val="clear" w:color="auto" w:fill="FFFFFF"/>
        </w:rPr>
        <w:t>College of Education</w:t>
      </w:r>
    </w:p>
    <w:p w14:paraId="2598A845" w14:textId="5F8CB478" w:rsidR="006D3628" w:rsidRPr="006D3628" w:rsidRDefault="006D3628" w:rsidP="006D3628">
      <w:pPr>
        <w:adjustRightInd w:val="0"/>
        <w:spacing w:after="240"/>
        <w:contextualSpacing/>
        <w:rPr>
          <w:color w:val="000000" w:themeColor="text1"/>
        </w:rPr>
      </w:pPr>
      <w:r>
        <w:t>University of Wyoming, Laramie, WY</w:t>
      </w:r>
      <w:r w:rsidRPr="00404D77">
        <w:t xml:space="preserve">, U.S. </w:t>
      </w:r>
    </w:p>
    <w:p w14:paraId="03DE8AB9" w14:textId="77777777" w:rsidR="006D3628" w:rsidRDefault="006D3628" w:rsidP="0012279E">
      <w:pPr>
        <w:tabs>
          <w:tab w:val="left" w:pos="1620"/>
        </w:tabs>
        <w:adjustRightInd w:val="0"/>
        <w:spacing w:after="240"/>
        <w:contextualSpacing/>
        <w:rPr>
          <w:rFonts w:ascii="TimesNewRoman" w:hAnsi="TimesNewRoman"/>
        </w:rPr>
      </w:pPr>
    </w:p>
    <w:p w14:paraId="5B0A7D3D" w14:textId="0958AD63" w:rsidR="0012279E" w:rsidRDefault="0012279E" w:rsidP="0012279E">
      <w:pPr>
        <w:tabs>
          <w:tab w:val="left" w:pos="1620"/>
        </w:tabs>
        <w:adjustRightInd w:val="0"/>
        <w:spacing w:after="240"/>
        <w:contextualSpacing/>
        <w:rPr>
          <w:rFonts w:ascii="TimesNewRoman" w:hAnsi="TimesNewRoman"/>
        </w:rPr>
      </w:pPr>
      <w:r>
        <w:rPr>
          <w:rFonts w:ascii="TimesNewRoman" w:hAnsi="TimesNewRoman"/>
        </w:rPr>
        <w:t xml:space="preserve">Course Development Team Member </w:t>
      </w:r>
      <w:r w:rsidR="00806BFF">
        <w:rPr>
          <w:rFonts w:ascii="TimesNewRoman" w:hAnsi="TimesNewRoman"/>
        </w:rPr>
        <w:t>for Undergraduate Program</w:t>
      </w:r>
      <w:r>
        <w:rPr>
          <w:rFonts w:ascii="TimesNewRoman" w:hAnsi="TimesNewRoman"/>
        </w:rPr>
        <w:t xml:space="preserve">                          </w:t>
      </w:r>
      <w:r w:rsidR="00980F24">
        <w:rPr>
          <w:rFonts w:ascii="TimesNewRoman" w:hAnsi="TimesNewRoman"/>
        </w:rPr>
        <w:t xml:space="preserve">   </w:t>
      </w:r>
      <w:r>
        <w:rPr>
          <w:rFonts w:ascii="TimesNewRoman" w:hAnsi="TimesNewRoman"/>
        </w:rPr>
        <w:t xml:space="preserve">  </w:t>
      </w:r>
      <w:r>
        <w:t xml:space="preserve">2019 – </w:t>
      </w:r>
      <w:r w:rsidR="00980F24">
        <w:t>202</w:t>
      </w:r>
      <w:r w:rsidR="00824908">
        <w:t>1</w:t>
      </w:r>
    </w:p>
    <w:p w14:paraId="0282378F" w14:textId="22159DB7" w:rsidR="0012279E" w:rsidRPr="0012279E" w:rsidRDefault="0012279E" w:rsidP="0012279E">
      <w:pPr>
        <w:tabs>
          <w:tab w:val="left" w:pos="1620"/>
        </w:tabs>
        <w:adjustRightInd w:val="0"/>
        <w:spacing w:after="240"/>
        <w:contextualSpacing/>
        <w:rPr>
          <w:b/>
        </w:rPr>
      </w:pPr>
      <w:r>
        <w:rPr>
          <w:rFonts w:ascii="TimesNewRoman" w:hAnsi="TimesNewRoman"/>
        </w:rPr>
        <w:lastRenderedPageBreak/>
        <w:t xml:space="preserve">Special Education </w:t>
      </w:r>
    </w:p>
    <w:p w14:paraId="67D602FB" w14:textId="77777777" w:rsidR="0012279E" w:rsidRDefault="0012279E" w:rsidP="0012279E">
      <w:pPr>
        <w:adjustRightInd w:val="0"/>
        <w:spacing w:after="240"/>
        <w:contextualSpacing/>
        <w:rPr>
          <w:color w:val="000000"/>
        </w:rPr>
      </w:pPr>
      <w:r w:rsidRPr="003654EA">
        <w:rPr>
          <w:color w:val="000000" w:themeColor="text1"/>
        </w:rPr>
        <w:t xml:space="preserve">School of </w:t>
      </w:r>
      <w:r w:rsidRPr="003654EA">
        <w:rPr>
          <w:color w:val="000000"/>
        </w:rPr>
        <w:t>Counseling, Leadership, Advocacy, and Design</w:t>
      </w:r>
    </w:p>
    <w:p w14:paraId="7E36137B" w14:textId="5768BAE0" w:rsidR="0012279E" w:rsidRPr="0012279E" w:rsidRDefault="0012279E" w:rsidP="0012279E">
      <w:pPr>
        <w:adjustRightInd w:val="0"/>
        <w:spacing w:after="240"/>
        <w:contextualSpacing/>
        <w:rPr>
          <w:color w:val="000000"/>
        </w:rPr>
      </w:pPr>
      <w:r>
        <w:rPr>
          <w:color w:val="000000" w:themeColor="text1"/>
        </w:rPr>
        <w:t>College of Education</w:t>
      </w:r>
    </w:p>
    <w:p w14:paraId="7B9652A9" w14:textId="59DCE020" w:rsidR="0012279E" w:rsidRPr="0050021C" w:rsidRDefault="0012279E" w:rsidP="0012279E">
      <w:pPr>
        <w:adjustRightInd w:val="0"/>
        <w:spacing w:after="240"/>
        <w:contextualSpacing/>
        <w:rPr>
          <w:color w:val="000000" w:themeColor="text1"/>
        </w:rPr>
      </w:pPr>
      <w:r w:rsidRPr="0050021C">
        <w:rPr>
          <w:color w:val="000000" w:themeColor="text1"/>
        </w:rPr>
        <w:t>University of Wyoming</w:t>
      </w:r>
      <w:r w:rsidR="006D3628">
        <w:t>, Laramie, WY</w:t>
      </w:r>
      <w:r w:rsidR="006D3628" w:rsidRPr="00404D77">
        <w:t>, U.S</w:t>
      </w:r>
    </w:p>
    <w:p w14:paraId="4FEBCAB9" w14:textId="31EEC78A" w:rsidR="0012279E" w:rsidRDefault="0012279E" w:rsidP="0012279E">
      <w:pPr>
        <w:adjustRightInd w:val="0"/>
        <w:spacing w:after="240"/>
        <w:contextualSpacing/>
      </w:pPr>
    </w:p>
    <w:p w14:paraId="64EC81DB" w14:textId="131E2D8A" w:rsidR="00C91763" w:rsidRDefault="00C91763" w:rsidP="00C91763">
      <w:pPr>
        <w:adjustRightInd w:val="0"/>
        <w:spacing w:after="240"/>
        <w:ind w:left="810" w:hanging="810"/>
        <w:contextualSpacing/>
      </w:pPr>
      <w:r>
        <w:t>Presenter                                                                                                                                   2020</w:t>
      </w:r>
    </w:p>
    <w:p w14:paraId="603E89BF" w14:textId="77434756" w:rsidR="00C91763" w:rsidRPr="00C91763" w:rsidRDefault="00C91763" w:rsidP="00C91763">
      <w:r>
        <w:t>Campus Event</w:t>
      </w:r>
      <w:r w:rsidRPr="00F24227">
        <w:t xml:space="preserve"> </w:t>
      </w:r>
      <w:r w:rsidRPr="00C91763">
        <w:rPr>
          <w:color w:val="000000"/>
        </w:rPr>
        <w:t xml:space="preserve">for </w:t>
      </w:r>
      <w:r>
        <w:rPr>
          <w:color w:val="000000"/>
        </w:rPr>
        <w:t>P</w:t>
      </w:r>
      <w:r w:rsidRPr="00C91763">
        <w:rPr>
          <w:color w:val="000000"/>
        </w:rPr>
        <w:t>rospective Ph.D. Students</w:t>
      </w:r>
    </w:p>
    <w:p w14:paraId="5A374066" w14:textId="77777777" w:rsidR="00C91763" w:rsidRPr="007771F7" w:rsidRDefault="00C91763" w:rsidP="00C91763">
      <w:pPr>
        <w:adjustRightInd w:val="0"/>
        <w:spacing w:after="240"/>
        <w:contextualSpacing/>
      </w:pPr>
      <w:r>
        <w:t xml:space="preserve">College of Education, </w:t>
      </w:r>
      <w:r w:rsidRPr="00404D77">
        <w:t>University of Texas</w:t>
      </w:r>
      <w:r>
        <w:t xml:space="preserve"> at </w:t>
      </w:r>
      <w:r w:rsidRPr="00404D77">
        <w:t>Austin, Austin, TX, U.S.</w:t>
      </w:r>
    </w:p>
    <w:p w14:paraId="3069C663" w14:textId="77777777" w:rsidR="00C91763" w:rsidRDefault="00C91763" w:rsidP="0012279E">
      <w:pPr>
        <w:adjustRightInd w:val="0"/>
        <w:spacing w:after="240"/>
        <w:contextualSpacing/>
      </w:pPr>
    </w:p>
    <w:p w14:paraId="47D64A98" w14:textId="593B384D" w:rsidR="007771F7" w:rsidRDefault="007771F7" w:rsidP="007771F7">
      <w:pPr>
        <w:adjustRightInd w:val="0"/>
        <w:spacing w:after="240"/>
        <w:ind w:left="810" w:hanging="810"/>
        <w:contextualSpacing/>
      </w:pPr>
      <w:r>
        <w:t>Volunteer                                                                                                                                   2017</w:t>
      </w:r>
    </w:p>
    <w:p w14:paraId="02F89665" w14:textId="77777777" w:rsidR="007771F7" w:rsidRPr="00F24227" w:rsidRDefault="007771F7" w:rsidP="007771F7">
      <w:pPr>
        <w:shd w:val="clear" w:color="auto" w:fill="FFFFFF"/>
        <w:rPr>
          <w:color w:val="000000"/>
        </w:rPr>
      </w:pPr>
      <w:r>
        <w:t xml:space="preserve">Campus Visit </w:t>
      </w:r>
      <w:r w:rsidRPr="00F24227">
        <w:t xml:space="preserve">Day </w:t>
      </w:r>
      <w:r>
        <w:rPr>
          <w:color w:val="000000"/>
        </w:rPr>
        <w:t>for Incoming Graduate S</w:t>
      </w:r>
      <w:r w:rsidRPr="00F24227">
        <w:rPr>
          <w:color w:val="000000"/>
        </w:rPr>
        <w:t>tudent</w:t>
      </w:r>
      <w:r>
        <w:rPr>
          <w:color w:val="000000"/>
        </w:rPr>
        <w:t>s</w:t>
      </w:r>
    </w:p>
    <w:p w14:paraId="59DD3E71" w14:textId="6CD9F03E" w:rsidR="007771F7" w:rsidRPr="007771F7" w:rsidRDefault="007771F7" w:rsidP="007771F7">
      <w:pPr>
        <w:adjustRightInd w:val="0"/>
        <w:spacing w:after="240"/>
        <w:contextualSpacing/>
      </w:pPr>
      <w:r>
        <w:t xml:space="preserve">College of Education, </w:t>
      </w:r>
      <w:r w:rsidRPr="00404D77">
        <w:t>University of Texas</w:t>
      </w:r>
      <w:r>
        <w:t xml:space="preserve"> at </w:t>
      </w:r>
      <w:r w:rsidRPr="00404D77">
        <w:t>Austin, Austin, TX, U.S.</w:t>
      </w:r>
    </w:p>
    <w:p w14:paraId="52D9B959" w14:textId="77777777" w:rsidR="007771F7" w:rsidRDefault="007771F7" w:rsidP="007771F7">
      <w:pPr>
        <w:adjustRightInd w:val="0"/>
        <w:spacing w:after="240"/>
        <w:ind w:left="810" w:hanging="810"/>
        <w:contextualSpacing/>
      </w:pPr>
    </w:p>
    <w:p w14:paraId="17B16E36" w14:textId="0E14E674" w:rsidR="007771F7" w:rsidRDefault="007771F7" w:rsidP="007771F7">
      <w:pPr>
        <w:adjustRightInd w:val="0"/>
        <w:spacing w:after="240"/>
        <w:ind w:left="810" w:hanging="810"/>
        <w:contextualSpacing/>
      </w:pPr>
      <w:r>
        <w:t>Volunteer                                                                                                                                   2016</w:t>
      </w:r>
    </w:p>
    <w:p w14:paraId="0CDDDC72" w14:textId="77777777" w:rsidR="007771F7" w:rsidRDefault="007771F7" w:rsidP="007771F7">
      <w:pPr>
        <w:tabs>
          <w:tab w:val="left" w:pos="1620"/>
        </w:tabs>
        <w:adjustRightInd w:val="0"/>
        <w:spacing w:after="240"/>
        <w:contextualSpacing/>
      </w:pPr>
      <w:r>
        <w:t>Orientation for New Graduate Students</w:t>
      </w:r>
    </w:p>
    <w:p w14:paraId="6ACCDACF" w14:textId="2BF8C102" w:rsidR="007771F7" w:rsidRDefault="007771F7" w:rsidP="007771F7">
      <w:pPr>
        <w:tabs>
          <w:tab w:val="left" w:pos="1620"/>
        </w:tabs>
        <w:adjustRightInd w:val="0"/>
        <w:spacing w:after="240"/>
        <w:contextualSpacing/>
      </w:pPr>
      <w:r w:rsidRPr="00404D77">
        <w:t>Department of Special Education</w:t>
      </w:r>
      <w:r>
        <w:t xml:space="preserve">, University of Texas at </w:t>
      </w:r>
      <w:r w:rsidRPr="00404D77">
        <w:t>Austin, Austin, TX, U.S.</w:t>
      </w:r>
    </w:p>
    <w:p w14:paraId="18F3C816" w14:textId="67B0AF2A" w:rsidR="00BF6FAB" w:rsidRDefault="00BF6FAB" w:rsidP="007771F7">
      <w:pPr>
        <w:rPr>
          <w:color w:val="000000"/>
        </w:rPr>
      </w:pPr>
    </w:p>
    <w:p w14:paraId="21A47658" w14:textId="77777777" w:rsidR="002A09D5" w:rsidRDefault="002A09D5" w:rsidP="007771F7">
      <w:pPr>
        <w:rPr>
          <w:b/>
        </w:rPr>
      </w:pPr>
    </w:p>
    <w:p w14:paraId="2D04A039" w14:textId="094B952E" w:rsidR="00036FC3" w:rsidRPr="00FB1050" w:rsidRDefault="00DA156A" w:rsidP="007771F7">
      <w:r>
        <w:rPr>
          <w:b/>
        </w:rPr>
        <w:t>GRADUATE ADVISING</w:t>
      </w:r>
    </w:p>
    <w:p w14:paraId="3F4735CF" w14:textId="123C9F32" w:rsidR="00304682" w:rsidRDefault="00304682" w:rsidP="0030468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10"/>
        <w:gridCol w:w="2250"/>
        <w:gridCol w:w="1350"/>
      </w:tblGrid>
      <w:tr w:rsidR="00982036" w:rsidRPr="003D6D87" w14:paraId="2683FFD3" w14:textId="77777777" w:rsidTr="00114AAD">
        <w:tc>
          <w:tcPr>
            <w:tcW w:w="2155" w:type="dxa"/>
          </w:tcPr>
          <w:p w14:paraId="629D3F84" w14:textId="77777777" w:rsidR="00982036" w:rsidRPr="003D6D87" w:rsidRDefault="00982036" w:rsidP="00114AAD">
            <w:pPr>
              <w:rPr>
                <w:b/>
                <w:bCs/>
              </w:rPr>
            </w:pPr>
            <w:r w:rsidRPr="001227D9">
              <w:t xml:space="preserve">  </w:t>
            </w:r>
            <w:r w:rsidRPr="003D6D87">
              <w:rPr>
                <w:b/>
                <w:bCs/>
              </w:rPr>
              <w:t>Start Semester</w:t>
            </w:r>
          </w:p>
        </w:tc>
        <w:tc>
          <w:tcPr>
            <w:tcW w:w="3510" w:type="dxa"/>
          </w:tcPr>
          <w:p w14:paraId="459A865E" w14:textId="77777777" w:rsidR="00982036" w:rsidRPr="003D6D87" w:rsidRDefault="00982036" w:rsidP="00114AAD">
            <w:pPr>
              <w:jc w:val="center"/>
              <w:rPr>
                <w:b/>
                <w:bCs/>
              </w:rPr>
            </w:pPr>
            <w:r w:rsidRPr="003D6D87">
              <w:rPr>
                <w:b/>
                <w:bCs/>
              </w:rPr>
              <w:t>Student Name</w:t>
            </w:r>
          </w:p>
        </w:tc>
        <w:tc>
          <w:tcPr>
            <w:tcW w:w="2250" w:type="dxa"/>
          </w:tcPr>
          <w:p w14:paraId="54218EB4" w14:textId="77777777" w:rsidR="00982036" w:rsidRPr="003D6D87" w:rsidRDefault="00982036" w:rsidP="00114AAD">
            <w:pPr>
              <w:jc w:val="center"/>
              <w:rPr>
                <w:b/>
                <w:bCs/>
              </w:rPr>
            </w:pPr>
            <w:r w:rsidRPr="003D6D87">
              <w:rPr>
                <w:b/>
                <w:bCs/>
              </w:rPr>
              <w:t>Role</w:t>
            </w:r>
          </w:p>
        </w:tc>
        <w:tc>
          <w:tcPr>
            <w:tcW w:w="1350" w:type="dxa"/>
          </w:tcPr>
          <w:p w14:paraId="266C5EF7" w14:textId="77777777" w:rsidR="00982036" w:rsidRPr="003D6D87" w:rsidRDefault="00982036" w:rsidP="00114AAD">
            <w:pPr>
              <w:tabs>
                <w:tab w:val="left" w:pos="1872"/>
              </w:tabs>
              <w:jc w:val="center"/>
              <w:rPr>
                <w:b/>
                <w:bCs/>
              </w:rPr>
            </w:pPr>
            <w:r w:rsidRPr="003D6D87">
              <w:rPr>
                <w:b/>
                <w:bCs/>
              </w:rPr>
              <w:t>Program</w:t>
            </w:r>
          </w:p>
        </w:tc>
      </w:tr>
      <w:tr w:rsidR="00982036" w:rsidRPr="003D6D87" w14:paraId="537569D9" w14:textId="77777777" w:rsidTr="00114AAD">
        <w:trPr>
          <w:trHeight w:val="73"/>
        </w:trPr>
        <w:tc>
          <w:tcPr>
            <w:tcW w:w="2155" w:type="dxa"/>
          </w:tcPr>
          <w:p w14:paraId="30FA102E" w14:textId="77777777" w:rsidR="00982036" w:rsidRPr="003D6D87" w:rsidRDefault="00982036" w:rsidP="00114AAD">
            <w:r w:rsidRPr="003D6D87">
              <w:t>Spring 2014</w:t>
            </w:r>
          </w:p>
        </w:tc>
        <w:tc>
          <w:tcPr>
            <w:tcW w:w="3510" w:type="dxa"/>
          </w:tcPr>
          <w:p w14:paraId="044B75FA" w14:textId="77777777" w:rsidR="00982036" w:rsidRPr="003D6D87" w:rsidRDefault="00982036" w:rsidP="00114AAD">
            <w:r w:rsidRPr="003D6D87">
              <w:t xml:space="preserve">Bethany Womack </w:t>
            </w:r>
          </w:p>
        </w:tc>
        <w:tc>
          <w:tcPr>
            <w:tcW w:w="2250" w:type="dxa"/>
          </w:tcPr>
          <w:p w14:paraId="5DF9B350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4F60E671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4CD4F569" w14:textId="77777777" w:rsidTr="00114AAD">
        <w:trPr>
          <w:trHeight w:val="73"/>
        </w:trPr>
        <w:tc>
          <w:tcPr>
            <w:tcW w:w="2155" w:type="dxa"/>
          </w:tcPr>
          <w:p w14:paraId="5A6A79C7" w14:textId="77777777" w:rsidR="00982036" w:rsidRPr="003D6D87" w:rsidRDefault="00982036" w:rsidP="00114AAD">
            <w:r w:rsidRPr="003D6D87">
              <w:t>Summer 2014</w:t>
            </w:r>
          </w:p>
        </w:tc>
        <w:tc>
          <w:tcPr>
            <w:tcW w:w="3510" w:type="dxa"/>
          </w:tcPr>
          <w:p w14:paraId="41CEC03A" w14:textId="77777777" w:rsidR="00982036" w:rsidRPr="003D6D87" w:rsidRDefault="00982036" w:rsidP="00114AAD">
            <w:r w:rsidRPr="003D6D87">
              <w:t xml:space="preserve">Jill Marie </w:t>
            </w:r>
            <w:proofErr w:type="spellStart"/>
            <w:r w:rsidRPr="003D6D87">
              <w:t>Strenger</w:t>
            </w:r>
            <w:proofErr w:type="spellEnd"/>
          </w:p>
        </w:tc>
        <w:tc>
          <w:tcPr>
            <w:tcW w:w="2250" w:type="dxa"/>
          </w:tcPr>
          <w:p w14:paraId="33B1515B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348AD332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4A5D50E8" w14:textId="77777777" w:rsidTr="00114AAD">
        <w:trPr>
          <w:trHeight w:val="73"/>
        </w:trPr>
        <w:tc>
          <w:tcPr>
            <w:tcW w:w="2155" w:type="dxa"/>
          </w:tcPr>
          <w:p w14:paraId="20D7AB97" w14:textId="77777777" w:rsidR="00982036" w:rsidRPr="003D6D87" w:rsidRDefault="00982036" w:rsidP="00114AAD">
            <w:r w:rsidRPr="003D6D87">
              <w:t>Fall 2014</w:t>
            </w:r>
          </w:p>
        </w:tc>
        <w:tc>
          <w:tcPr>
            <w:tcW w:w="3510" w:type="dxa"/>
          </w:tcPr>
          <w:p w14:paraId="0CDE8FA8" w14:textId="77777777" w:rsidR="00982036" w:rsidRPr="003D6D87" w:rsidRDefault="00982036" w:rsidP="00114AAD">
            <w:r w:rsidRPr="003D6D87">
              <w:t xml:space="preserve">Ashley Elizabeth </w:t>
            </w:r>
            <w:proofErr w:type="spellStart"/>
            <w:r w:rsidRPr="003D6D87">
              <w:t>Cometto</w:t>
            </w:r>
            <w:proofErr w:type="spellEnd"/>
          </w:p>
        </w:tc>
        <w:tc>
          <w:tcPr>
            <w:tcW w:w="2250" w:type="dxa"/>
          </w:tcPr>
          <w:p w14:paraId="5139E4AA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35063649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13F95477" w14:textId="77777777" w:rsidTr="00114AAD">
        <w:trPr>
          <w:trHeight w:val="73"/>
        </w:trPr>
        <w:tc>
          <w:tcPr>
            <w:tcW w:w="2155" w:type="dxa"/>
          </w:tcPr>
          <w:p w14:paraId="78F5AB92" w14:textId="77777777" w:rsidR="00982036" w:rsidRPr="003D6D87" w:rsidRDefault="00982036" w:rsidP="00114AAD">
            <w:r w:rsidRPr="003D6D87">
              <w:t>Summer 2015</w:t>
            </w:r>
          </w:p>
        </w:tc>
        <w:tc>
          <w:tcPr>
            <w:tcW w:w="3510" w:type="dxa"/>
          </w:tcPr>
          <w:p w14:paraId="03C3F156" w14:textId="77777777" w:rsidR="00982036" w:rsidRPr="003D6D87" w:rsidRDefault="00982036" w:rsidP="00114AAD">
            <w:proofErr w:type="spellStart"/>
            <w:r w:rsidRPr="003D6D87">
              <w:t>Chaisty</w:t>
            </w:r>
            <w:proofErr w:type="spellEnd"/>
            <w:r w:rsidRPr="003D6D87">
              <w:t xml:space="preserve"> Carey </w:t>
            </w:r>
          </w:p>
        </w:tc>
        <w:tc>
          <w:tcPr>
            <w:tcW w:w="2250" w:type="dxa"/>
          </w:tcPr>
          <w:p w14:paraId="0F0E15EF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2A6C3350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53DA99A6" w14:textId="77777777" w:rsidTr="00114AAD">
        <w:trPr>
          <w:trHeight w:val="73"/>
        </w:trPr>
        <w:tc>
          <w:tcPr>
            <w:tcW w:w="2155" w:type="dxa"/>
          </w:tcPr>
          <w:p w14:paraId="5F2A08E2" w14:textId="77777777" w:rsidR="00982036" w:rsidRPr="003D6D87" w:rsidRDefault="00982036" w:rsidP="00114AAD">
            <w:r w:rsidRPr="003D6D87">
              <w:t>Fall 2017</w:t>
            </w:r>
          </w:p>
        </w:tc>
        <w:tc>
          <w:tcPr>
            <w:tcW w:w="3510" w:type="dxa"/>
          </w:tcPr>
          <w:p w14:paraId="6AA3B405" w14:textId="77777777" w:rsidR="00982036" w:rsidRPr="003D6D87" w:rsidRDefault="00982036" w:rsidP="00114AAD">
            <w:r w:rsidRPr="003D6D87">
              <w:t xml:space="preserve">Hayley </w:t>
            </w:r>
            <w:proofErr w:type="spellStart"/>
            <w:r w:rsidRPr="003D6D87">
              <w:t>Speiser</w:t>
            </w:r>
            <w:proofErr w:type="spellEnd"/>
          </w:p>
        </w:tc>
        <w:tc>
          <w:tcPr>
            <w:tcW w:w="2250" w:type="dxa"/>
          </w:tcPr>
          <w:p w14:paraId="253E0F91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58E7E8CB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58F224AE" w14:textId="77777777" w:rsidTr="00114AAD">
        <w:trPr>
          <w:trHeight w:val="73"/>
        </w:trPr>
        <w:tc>
          <w:tcPr>
            <w:tcW w:w="2155" w:type="dxa"/>
          </w:tcPr>
          <w:p w14:paraId="04455059" w14:textId="77777777" w:rsidR="00982036" w:rsidRPr="003D6D87" w:rsidRDefault="00982036" w:rsidP="00114AAD">
            <w:r w:rsidRPr="003D6D87">
              <w:t>Fall 2018</w:t>
            </w:r>
          </w:p>
        </w:tc>
        <w:tc>
          <w:tcPr>
            <w:tcW w:w="3510" w:type="dxa"/>
          </w:tcPr>
          <w:p w14:paraId="72280E0B" w14:textId="77777777" w:rsidR="00982036" w:rsidRPr="003D6D87" w:rsidRDefault="00982036" w:rsidP="00114AAD">
            <w:r w:rsidRPr="003D6D87">
              <w:t xml:space="preserve">Savanna </w:t>
            </w:r>
            <w:proofErr w:type="spellStart"/>
            <w:r w:rsidRPr="003D6D87">
              <w:t>Ranee</w:t>
            </w:r>
            <w:proofErr w:type="spellEnd"/>
            <w:r w:rsidRPr="003D6D87">
              <w:t xml:space="preserve"> Isaak</w:t>
            </w:r>
          </w:p>
        </w:tc>
        <w:tc>
          <w:tcPr>
            <w:tcW w:w="2250" w:type="dxa"/>
          </w:tcPr>
          <w:p w14:paraId="05AFA02E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3DA0B2A4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231C7981" w14:textId="77777777" w:rsidTr="00114AAD">
        <w:trPr>
          <w:trHeight w:val="73"/>
        </w:trPr>
        <w:tc>
          <w:tcPr>
            <w:tcW w:w="2155" w:type="dxa"/>
          </w:tcPr>
          <w:p w14:paraId="5C75FEA7" w14:textId="77777777" w:rsidR="00982036" w:rsidRPr="003D6D87" w:rsidRDefault="00982036" w:rsidP="00114AAD">
            <w:r w:rsidRPr="003D6D87">
              <w:t>Fall 2018</w:t>
            </w:r>
          </w:p>
        </w:tc>
        <w:tc>
          <w:tcPr>
            <w:tcW w:w="3510" w:type="dxa"/>
          </w:tcPr>
          <w:p w14:paraId="35B72589" w14:textId="77777777" w:rsidR="00982036" w:rsidRPr="003D6D87" w:rsidRDefault="00982036" w:rsidP="00114AAD">
            <w:r w:rsidRPr="003D6D87">
              <w:t xml:space="preserve">Kathleen M </w:t>
            </w:r>
            <w:proofErr w:type="spellStart"/>
            <w:r w:rsidRPr="003D6D87">
              <w:t>Otstot</w:t>
            </w:r>
            <w:proofErr w:type="spellEnd"/>
          </w:p>
        </w:tc>
        <w:tc>
          <w:tcPr>
            <w:tcW w:w="2250" w:type="dxa"/>
          </w:tcPr>
          <w:p w14:paraId="4E27BC94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657A625D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233200D0" w14:textId="77777777" w:rsidTr="00114AAD">
        <w:trPr>
          <w:trHeight w:val="73"/>
        </w:trPr>
        <w:tc>
          <w:tcPr>
            <w:tcW w:w="2155" w:type="dxa"/>
          </w:tcPr>
          <w:p w14:paraId="166E1D09" w14:textId="77777777" w:rsidR="00982036" w:rsidRPr="003D6D87" w:rsidRDefault="00982036" w:rsidP="00114AAD">
            <w:r w:rsidRPr="003D6D87">
              <w:t>Fall 2018</w:t>
            </w:r>
          </w:p>
        </w:tc>
        <w:tc>
          <w:tcPr>
            <w:tcW w:w="3510" w:type="dxa"/>
          </w:tcPr>
          <w:p w14:paraId="195CAD93" w14:textId="77777777" w:rsidR="00982036" w:rsidRPr="003D6D87" w:rsidRDefault="00982036" w:rsidP="00114AAD">
            <w:r w:rsidRPr="003D6D87">
              <w:t>Brooke Eller</w:t>
            </w:r>
          </w:p>
        </w:tc>
        <w:tc>
          <w:tcPr>
            <w:tcW w:w="2250" w:type="dxa"/>
          </w:tcPr>
          <w:p w14:paraId="137BA8F0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0A0CAC13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736A8D41" w14:textId="77777777" w:rsidTr="00114AAD">
        <w:trPr>
          <w:trHeight w:val="73"/>
        </w:trPr>
        <w:tc>
          <w:tcPr>
            <w:tcW w:w="2155" w:type="dxa"/>
          </w:tcPr>
          <w:p w14:paraId="5055EFF9" w14:textId="77777777" w:rsidR="00982036" w:rsidRPr="003D6D87" w:rsidRDefault="00982036" w:rsidP="00114AAD">
            <w:r w:rsidRPr="003D6D87">
              <w:t>Fall 2018</w:t>
            </w:r>
          </w:p>
        </w:tc>
        <w:tc>
          <w:tcPr>
            <w:tcW w:w="3510" w:type="dxa"/>
          </w:tcPr>
          <w:p w14:paraId="0BE3F715" w14:textId="77777777" w:rsidR="00982036" w:rsidRPr="003D6D87" w:rsidRDefault="00982036" w:rsidP="00114AAD">
            <w:r w:rsidRPr="003D6D87">
              <w:t>Rebecca Gallagher</w:t>
            </w:r>
          </w:p>
        </w:tc>
        <w:tc>
          <w:tcPr>
            <w:tcW w:w="2250" w:type="dxa"/>
          </w:tcPr>
          <w:p w14:paraId="438A8904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34B7349F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2372B001" w14:textId="77777777" w:rsidTr="00114AAD">
        <w:trPr>
          <w:trHeight w:val="73"/>
        </w:trPr>
        <w:tc>
          <w:tcPr>
            <w:tcW w:w="2155" w:type="dxa"/>
          </w:tcPr>
          <w:p w14:paraId="59B9DA1E" w14:textId="77777777" w:rsidR="00982036" w:rsidRPr="003D6D87" w:rsidRDefault="00982036" w:rsidP="00114AAD">
            <w:r w:rsidRPr="003D6D87">
              <w:t>Spring 2019</w:t>
            </w:r>
          </w:p>
        </w:tc>
        <w:tc>
          <w:tcPr>
            <w:tcW w:w="3510" w:type="dxa"/>
          </w:tcPr>
          <w:p w14:paraId="49F19321" w14:textId="77777777" w:rsidR="00982036" w:rsidRPr="003D6D87" w:rsidRDefault="00982036" w:rsidP="00114AAD">
            <w:r w:rsidRPr="003D6D87">
              <w:t>Amanda Colgate</w:t>
            </w:r>
          </w:p>
        </w:tc>
        <w:tc>
          <w:tcPr>
            <w:tcW w:w="2250" w:type="dxa"/>
          </w:tcPr>
          <w:p w14:paraId="53A637D9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2AB95806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06CE7EF2" w14:textId="77777777" w:rsidTr="00114AAD">
        <w:trPr>
          <w:trHeight w:val="73"/>
        </w:trPr>
        <w:tc>
          <w:tcPr>
            <w:tcW w:w="2155" w:type="dxa"/>
          </w:tcPr>
          <w:p w14:paraId="01D6D755" w14:textId="77777777" w:rsidR="00982036" w:rsidRPr="003D6D87" w:rsidRDefault="00982036" w:rsidP="00114AAD">
            <w:r w:rsidRPr="003D6D87">
              <w:t>Fall 2019</w:t>
            </w:r>
          </w:p>
        </w:tc>
        <w:tc>
          <w:tcPr>
            <w:tcW w:w="3510" w:type="dxa"/>
          </w:tcPr>
          <w:p w14:paraId="2A0F7780" w14:textId="77777777" w:rsidR="00982036" w:rsidRPr="003D6D87" w:rsidRDefault="00982036" w:rsidP="00114AAD">
            <w:r w:rsidRPr="003D6D87">
              <w:t>Andrea Joy Shahan</w:t>
            </w:r>
          </w:p>
        </w:tc>
        <w:tc>
          <w:tcPr>
            <w:tcW w:w="2250" w:type="dxa"/>
          </w:tcPr>
          <w:p w14:paraId="2E683601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6EECA04C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58C1BFA6" w14:textId="77777777" w:rsidTr="00114AAD">
        <w:trPr>
          <w:trHeight w:val="73"/>
        </w:trPr>
        <w:tc>
          <w:tcPr>
            <w:tcW w:w="2155" w:type="dxa"/>
          </w:tcPr>
          <w:p w14:paraId="3AE8BCA4" w14:textId="77777777" w:rsidR="00982036" w:rsidRPr="003D6D87" w:rsidRDefault="00982036" w:rsidP="00114AAD">
            <w:r w:rsidRPr="003D6D87">
              <w:t>Fall 2019</w:t>
            </w:r>
          </w:p>
        </w:tc>
        <w:tc>
          <w:tcPr>
            <w:tcW w:w="3510" w:type="dxa"/>
          </w:tcPr>
          <w:p w14:paraId="0D99B84C" w14:textId="77777777" w:rsidR="00982036" w:rsidRPr="003D6D87" w:rsidRDefault="00982036" w:rsidP="00114AAD">
            <w:r w:rsidRPr="003D6D87">
              <w:t xml:space="preserve">Bailey Dawn </w:t>
            </w:r>
            <w:proofErr w:type="spellStart"/>
            <w:r w:rsidRPr="003D6D87">
              <w:t>Loflin</w:t>
            </w:r>
            <w:proofErr w:type="spellEnd"/>
          </w:p>
        </w:tc>
        <w:tc>
          <w:tcPr>
            <w:tcW w:w="2250" w:type="dxa"/>
          </w:tcPr>
          <w:p w14:paraId="5D3FF17B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791FEC86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348D091F" w14:textId="77777777" w:rsidTr="00114AAD">
        <w:trPr>
          <w:trHeight w:val="73"/>
        </w:trPr>
        <w:tc>
          <w:tcPr>
            <w:tcW w:w="2155" w:type="dxa"/>
          </w:tcPr>
          <w:p w14:paraId="1BE21D99" w14:textId="77777777" w:rsidR="00982036" w:rsidRPr="003D6D87" w:rsidRDefault="00982036" w:rsidP="00114AAD">
            <w:r w:rsidRPr="003D6D87">
              <w:t>Spring 2020</w:t>
            </w:r>
          </w:p>
        </w:tc>
        <w:tc>
          <w:tcPr>
            <w:tcW w:w="3510" w:type="dxa"/>
          </w:tcPr>
          <w:p w14:paraId="4C962556" w14:textId="77777777" w:rsidR="00982036" w:rsidRPr="003D6D87" w:rsidRDefault="00982036" w:rsidP="00114AAD">
            <w:r w:rsidRPr="003D6D87">
              <w:t>Jennifer Bennett</w:t>
            </w:r>
          </w:p>
        </w:tc>
        <w:tc>
          <w:tcPr>
            <w:tcW w:w="2250" w:type="dxa"/>
          </w:tcPr>
          <w:p w14:paraId="37233B45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5DA5968A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3D525298" w14:textId="77777777" w:rsidTr="00114AAD">
        <w:trPr>
          <w:trHeight w:val="73"/>
        </w:trPr>
        <w:tc>
          <w:tcPr>
            <w:tcW w:w="2155" w:type="dxa"/>
          </w:tcPr>
          <w:p w14:paraId="21A3ADB3" w14:textId="77777777" w:rsidR="00982036" w:rsidRPr="003D6D87" w:rsidRDefault="00982036" w:rsidP="00114AAD">
            <w:r w:rsidRPr="003D6D87">
              <w:t>Summer 2020</w:t>
            </w:r>
          </w:p>
        </w:tc>
        <w:tc>
          <w:tcPr>
            <w:tcW w:w="3510" w:type="dxa"/>
          </w:tcPr>
          <w:p w14:paraId="1F4B71CA" w14:textId="77777777" w:rsidR="00982036" w:rsidRPr="003D6D87" w:rsidRDefault="00982036" w:rsidP="00114AAD">
            <w:r w:rsidRPr="003D6D87">
              <w:t>Heather Lynn Avery</w:t>
            </w:r>
          </w:p>
        </w:tc>
        <w:tc>
          <w:tcPr>
            <w:tcW w:w="2250" w:type="dxa"/>
          </w:tcPr>
          <w:p w14:paraId="2C5909FB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6EE0B37A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406AB339" w14:textId="77777777" w:rsidTr="00114AAD">
        <w:trPr>
          <w:trHeight w:val="197"/>
        </w:trPr>
        <w:tc>
          <w:tcPr>
            <w:tcW w:w="2155" w:type="dxa"/>
          </w:tcPr>
          <w:p w14:paraId="1A37740D" w14:textId="77777777" w:rsidR="00982036" w:rsidRPr="003D6D87" w:rsidRDefault="00982036" w:rsidP="00114AAD">
            <w:r w:rsidRPr="003D6D87">
              <w:t>Fall 2020</w:t>
            </w:r>
          </w:p>
        </w:tc>
        <w:tc>
          <w:tcPr>
            <w:tcW w:w="3510" w:type="dxa"/>
          </w:tcPr>
          <w:p w14:paraId="5C6BE09A" w14:textId="77777777" w:rsidR="00982036" w:rsidRPr="003D6D87" w:rsidRDefault="00982036" w:rsidP="00114AAD">
            <w:r w:rsidRPr="003D6D87">
              <w:t xml:space="preserve">Jenny Ann </w:t>
            </w:r>
            <w:proofErr w:type="spellStart"/>
            <w:r w:rsidRPr="003D6D87">
              <w:t>Spurny</w:t>
            </w:r>
            <w:proofErr w:type="spellEnd"/>
            <w:r w:rsidRPr="003D6D87">
              <w:t xml:space="preserve"> </w:t>
            </w:r>
          </w:p>
        </w:tc>
        <w:tc>
          <w:tcPr>
            <w:tcW w:w="2250" w:type="dxa"/>
          </w:tcPr>
          <w:p w14:paraId="31945188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2208A33A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6DAB5C0C" w14:textId="77777777" w:rsidTr="00114AAD">
        <w:trPr>
          <w:trHeight w:val="197"/>
        </w:trPr>
        <w:tc>
          <w:tcPr>
            <w:tcW w:w="2155" w:type="dxa"/>
          </w:tcPr>
          <w:p w14:paraId="586A72AA" w14:textId="77777777" w:rsidR="00982036" w:rsidRPr="003D6D87" w:rsidRDefault="00982036" w:rsidP="00114AAD">
            <w:r w:rsidRPr="003D6D87">
              <w:t>Fall 2020</w:t>
            </w:r>
          </w:p>
        </w:tc>
        <w:tc>
          <w:tcPr>
            <w:tcW w:w="3510" w:type="dxa"/>
          </w:tcPr>
          <w:p w14:paraId="06BDBF40" w14:textId="77777777" w:rsidR="00982036" w:rsidRPr="003D6D87" w:rsidRDefault="00982036" w:rsidP="00114AAD">
            <w:r w:rsidRPr="003D6D87">
              <w:t xml:space="preserve">Kathryn Hoffman </w:t>
            </w:r>
          </w:p>
        </w:tc>
        <w:tc>
          <w:tcPr>
            <w:tcW w:w="2250" w:type="dxa"/>
          </w:tcPr>
          <w:p w14:paraId="385EA569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21FC7899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4FD1297A" w14:textId="77777777" w:rsidTr="00114AAD">
        <w:trPr>
          <w:trHeight w:val="197"/>
        </w:trPr>
        <w:tc>
          <w:tcPr>
            <w:tcW w:w="2155" w:type="dxa"/>
          </w:tcPr>
          <w:p w14:paraId="61F729B9" w14:textId="77777777" w:rsidR="00982036" w:rsidRPr="003D6D87" w:rsidRDefault="00982036" w:rsidP="00114AAD">
            <w:r w:rsidRPr="003D6D87">
              <w:t>Spring 2021</w:t>
            </w:r>
          </w:p>
        </w:tc>
        <w:tc>
          <w:tcPr>
            <w:tcW w:w="3510" w:type="dxa"/>
          </w:tcPr>
          <w:p w14:paraId="620897AA" w14:textId="77777777" w:rsidR="00982036" w:rsidRPr="003D6D87" w:rsidRDefault="00982036" w:rsidP="00114AAD">
            <w:r w:rsidRPr="003D6D87">
              <w:t xml:space="preserve">Nicole </w:t>
            </w:r>
            <w:proofErr w:type="spellStart"/>
            <w:r w:rsidRPr="003D6D87">
              <w:t>Asselmeier</w:t>
            </w:r>
            <w:proofErr w:type="spellEnd"/>
          </w:p>
        </w:tc>
        <w:tc>
          <w:tcPr>
            <w:tcW w:w="2250" w:type="dxa"/>
          </w:tcPr>
          <w:p w14:paraId="7EAF3F74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24223828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5C5D75A3" w14:textId="77777777" w:rsidTr="00114AAD">
        <w:trPr>
          <w:trHeight w:val="197"/>
        </w:trPr>
        <w:tc>
          <w:tcPr>
            <w:tcW w:w="2155" w:type="dxa"/>
          </w:tcPr>
          <w:p w14:paraId="26310A15" w14:textId="77777777" w:rsidR="00982036" w:rsidRPr="003D6D87" w:rsidRDefault="00982036" w:rsidP="00114AAD">
            <w:r w:rsidRPr="003D6D87">
              <w:t>Spring 2021</w:t>
            </w:r>
          </w:p>
        </w:tc>
        <w:tc>
          <w:tcPr>
            <w:tcW w:w="3510" w:type="dxa"/>
          </w:tcPr>
          <w:p w14:paraId="425C9C86" w14:textId="77777777" w:rsidR="00982036" w:rsidRPr="003D6D87" w:rsidRDefault="00982036" w:rsidP="00114AAD">
            <w:r w:rsidRPr="003D6D87">
              <w:t>Rachel Anna Molder</w:t>
            </w:r>
          </w:p>
        </w:tc>
        <w:tc>
          <w:tcPr>
            <w:tcW w:w="2250" w:type="dxa"/>
          </w:tcPr>
          <w:p w14:paraId="75ED92CC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36259F4F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7DB49524" w14:textId="77777777" w:rsidTr="00114AAD">
        <w:trPr>
          <w:trHeight w:val="197"/>
        </w:trPr>
        <w:tc>
          <w:tcPr>
            <w:tcW w:w="2155" w:type="dxa"/>
          </w:tcPr>
          <w:p w14:paraId="0876C330" w14:textId="77777777" w:rsidR="00982036" w:rsidRPr="003D6D87" w:rsidRDefault="00982036" w:rsidP="00114AAD">
            <w:r w:rsidRPr="003D6D87">
              <w:t>Fall 2021</w:t>
            </w:r>
          </w:p>
        </w:tc>
        <w:tc>
          <w:tcPr>
            <w:tcW w:w="3510" w:type="dxa"/>
          </w:tcPr>
          <w:p w14:paraId="4F2ABB2A" w14:textId="77777777" w:rsidR="00982036" w:rsidRPr="003D6D87" w:rsidRDefault="00982036" w:rsidP="00114AAD">
            <w:r w:rsidRPr="003D6D87">
              <w:t xml:space="preserve">Judy </w:t>
            </w:r>
            <w:proofErr w:type="spellStart"/>
            <w:r w:rsidRPr="003D6D87">
              <w:t>Verploanke</w:t>
            </w:r>
            <w:proofErr w:type="spellEnd"/>
          </w:p>
        </w:tc>
        <w:tc>
          <w:tcPr>
            <w:tcW w:w="2250" w:type="dxa"/>
          </w:tcPr>
          <w:p w14:paraId="355B12F9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01F3B6B3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71B596EE" w14:textId="77777777" w:rsidTr="00114AAD">
        <w:trPr>
          <w:trHeight w:val="197"/>
        </w:trPr>
        <w:tc>
          <w:tcPr>
            <w:tcW w:w="2155" w:type="dxa"/>
          </w:tcPr>
          <w:p w14:paraId="13CA750D" w14:textId="77777777" w:rsidR="00982036" w:rsidRPr="003D6D87" w:rsidRDefault="00982036" w:rsidP="00114AAD">
            <w:r w:rsidRPr="003D6D87">
              <w:t>Fall 2021</w:t>
            </w:r>
          </w:p>
        </w:tc>
        <w:tc>
          <w:tcPr>
            <w:tcW w:w="3510" w:type="dxa"/>
          </w:tcPr>
          <w:p w14:paraId="58F93E93" w14:textId="77777777" w:rsidR="00982036" w:rsidRPr="003D6D87" w:rsidRDefault="00982036" w:rsidP="00114AAD">
            <w:r w:rsidRPr="003D6D87">
              <w:t>Aubrey Jennings</w:t>
            </w:r>
          </w:p>
        </w:tc>
        <w:tc>
          <w:tcPr>
            <w:tcW w:w="2250" w:type="dxa"/>
          </w:tcPr>
          <w:p w14:paraId="6CE278D9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474308CE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6328C753" w14:textId="77777777" w:rsidTr="00114AAD">
        <w:trPr>
          <w:trHeight w:val="197"/>
        </w:trPr>
        <w:tc>
          <w:tcPr>
            <w:tcW w:w="2155" w:type="dxa"/>
          </w:tcPr>
          <w:p w14:paraId="5E6C2F55" w14:textId="77777777" w:rsidR="00982036" w:rsidRPr="003D6D87" w:rsidRDefault="00982036" w:rsidP="00114AAD">
            <w:r w:rsidRPr="003D6D87">
              <w:t>Spring 2022</w:t>
            </w:r>
          </w:p>
        </w:tc>
        <w:tc>
          <w:tcPr>
            <w:tcW w:w="3510" w:type="dxa"/>
          </w:tcPr>
          <w:p w14:paraId="7760A7EB" w14:textId="77777777" w:rsidR="00982036" w:rsidRPr="003D6D87" w:rsidRDefault="00982036" w:rsidP="00114AAD">
            <w:r w:rsidRPr="003D6D87">
              <w:t>Annie Good</w:t>
            </w:r>
          </w:p>
        </w:tc>
        <w:tc>
          <w:tcPr>
            <w:tcW w:w="2250" w:type="dxa"/>
          </w:tcPr>
          <w:p w14:paraId="5216CC9E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4FB4B8F7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114B3600" w14:textId="77777777" w:rsidTr="00114AAD">
        <w:trPr>
          <w:trHeight w:val="197"/>
        </w:trPr>
        <w:tc>
          <w:tcPr>
            <w:tcW w:w="2155" w:type="dxa"/>
          </w:tcPr>
          <w:p w14:paraId="2E73B510" w14:textId="77777777" w:rsidR="00982036" w:rsidRPr="003D6D87" w:rsidRDefault="00982036" w:rsidP="00114AAD">
            <w:r w:rsidRPr="003D6D87">
              <w:t>Spring 2022</w:t>
            </w:r>
          </w:p>
        </w:tc>
        <w:tc>
          <w:tcPr>
            <w:tcW w:w="3510" w:type="dxa"/>
          </w:tcPr>
          <w:p w14:paraId="27F5EE98" w14:textId="77777777" w:rsidR="00982036" w:rsidRPr="003D6D87" w:rsidRDefault="00982036" w:rsidP="00114AAD">
            <w:r w:rsidRPr="003D6D87">
              <w:t>Vanessa Hitchcock</w:t>
            </w:r>
          </w:p>
        </w:tc>
        <w:tc>
          <w:tcPr>
            <w:tcW w:w="2250" w:type="dxa"/>
          </w:tcPr>
          <w:p w14:paraId="20CF1782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43C5AB58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23E8C040" w14:textId="77777777" w:rsidTr="00114AAD">
        <w:trPr>
          <w:trHeight w:val="197"/>
        </w:trPr>
        <w:tc>
          <w:tcPr>
            <w:tcW w:w="2155" w:type="dxa"/>
          </w:tcPr>
          <w:p w14:paraId="0D63481D" w14:textId="77777777" w:rsidR="00982036" w:rsidRPr="003D6D87" w:rsidRDefault="00982036" w:rsidP="00114AAD">
            <w:r w:rsidRPr="003D6D87">
              <w:t>Spring 2022</w:t>
            </w:r>
          </w:p>
        </w:tc>
        <w:tc>
          <w:tcPr>
            <w:tcW w:w="3510" w:type="dxa"/>
          </w:tcPr>
          <w:p w14:paraId="34D23729" w14:textId="77777777" w:rsidR="00982036" w:rsidRPr="003D6D87" w:rsidRDefault="00982036" w:rsidP="00114AAD">
            <w:r w:rsidRPr="003D6D87">
              <w:t>Sarah Benefield</w:t>
            </w:r>
          </w:p>
        </w:tc>
        <w:tc>
          <w:tcPr>
            <w:tcW w:w="2250" w:type="dxa"/>
          </w:tcPr>
          <w:p w14:paraId="7F9AE354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740FF9A2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426FD018" w14:textId="77777777" w:rsidTr="00114AAD">
        <w:trPr>
          <w:trHeight w:val="197"/>
        </w:trPr>
        <w:tc>
          <w:tcPr>
            <w:tcW w:w="2155" w:type="dxa"/>
          </w:tcPr>
          <w:p w14:paraId="33242F97" w14:textId="77777777" w:rsidR="00982036" w:rsidRPr="003D6D87" w:rsidRDefault="00982036" w:rsidP="00114AAD">
            <w:r w:rsidRPr="003D6D87">
              <w:t>Fall 2022</w:t>
            </w:r>
          </w:p>
        </w:tc>
        <w:tc>
          <w:tcPr>
            <w:tcW w:w="3510" w:type="dxa"/>
          </w:tcPr>
          <w:p w14:paraId="0E42939E" w14:textId="77777777" w:rsidR="00982036" w:rsidRPr="003D6D87" w:rsidRDefault="00982036" w:rsidP="00114AAD">
            <w:r w:rsidRPr="003D6D87">
              <w:t>Nicole Graham</w:t>
            </w:r>
          </w:p>
        </w:tc>
        <w:tc>
          <w:tcPr>
            <w:tcW w:w="2250" w:type="dxa"/>
          </w:tcPr>
          <w:p w14:paraId="2B25CD1F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643AE4FE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6300FB65" w14:textId="77777777" w:rsidTr="00114AAD">
        <w:trPr>
          <w:trHeight w:val="197"/>
        </w:trPr>
        <w:tc>
          <w:tcPr>
            <w:tcW w:w="2155" w:type="dxa"/>
          </w:tcPr>
          <w:p w14:paraId="568F112B" w14:textId="77777777" w:rsidR="00982036" w:rsidRPr="003D6D87" w:rsidRDefault="00982036" w:rsidP="00114AAD">
            <w:r w:rsidRPr="003D6D87">
              <w:lastRenderedPageBreak/>
              <w:t>Fall 2022</w:t>
            </w:r>
          </w:p>
        </w:tc>
        <w:tc>
          <w:tcPr>
            <w:tcW w:w="3510" w:type="dxa"/>
          </w:tcPr>
          <w:p w14:paraId="49928067" w14:textId="77777777" w:rsidR="00982036" w:rsidRPr="003D6D87" w:rsidRDefault="00982036" w:rsidP="00114AAD">
            <w:r w:rsidRPr="003D6D87">
              <w:t>Samantha Walter</w:t>
            </w:r>
          </w:p>
        </w:tc>
        <w:tc>
          <w:tcPr>
            <w:tcW w:w="2250" w:type="dxa"/>
          </w:tcPr>
          <w:p w14:paraId="1454CAD5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13F617F0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0A493D35" w14:textId="77777777" w:rsidTr="00114AAD">
        <w:trPr>
          <w:trHeight w:val="197"/>
        </w:trPr>
        <w:tc>
          <w:tcPr>
            <w:tcW w:w="2155" w:type="dxa"/>
          </w:tcPr>
          <w:p w14:paraId="37B94E26" w14:textId="77777777" w:rsidR="00982036" w:rsidRPr="003D6D87" w:rsidRDefault="00982036" w:rsidP="00114AAD">
            <w:r w:rsidRPr="003D6D87">
              <w:t>Fall 2023</w:t>
            </w:r>
          </w:p>
        </w:tc>
        <w:tc>
          <w:tcPr>
            <w:tcW w:w="3510" w:type="dxa"/>
          </w:tcPr>
          <w:p w14:paraId="5AF7D654" w14:textId="77777777" w:rsidR="00982036" w:rsidRPr="003D6D87" w:rsidRDefault="00982036" w:rsidP="00114AAD">
            <w:r w:rsidRPr="003D6D87">
              <w:t>Jessica Behnke</w:t>
            </w:r>
          </w:p>
        </w:tc>
        <w:tc>
          <w:tcPr>
            <w:tcW w:w="2250" w:type="dxa"/>
          </w:tcPr>
          <w:p w14:paraId="70E63C24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4B9E12EF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58E459B8" w14:textId="77777777" w:rsidTr="00114AAD">
        <w:trPr>
          <w:trHeight w:val="197"/>
        </w:trPr>
        <w:tc>
          <w:tcPr>
            <w:tcW w:w="2155" w:type="dxa"/>
          </w:tcPr>
          <w:p w14:paraId="36BDE0B0" w14:textId="77777777" w:rsidR="00982036" w:rsidRPr="003D6D87" w:rsidRDefault="00982036" w:rsidP="00114AAD">
            <w:r w:rsidRPr="003D6D87">
              <w:t>Fall 2023</w:t>
            </w:r>
          </w:p>
        </w:tc>
        <w:tc>
          <w:tcPr>
            <w:tcW w:w="3510" w:type="dxa"/>
          </w:tcPr>
          <w:p w14:paraId="2D618FE3" w14:textId="77777777" w:rsidR="00982036" w:rsidRPr="003D6D87" w:rsidRDefault="00982036" w:rsidP="00114AAD">
            <w:r w:rsidRPr="003D6D87">
              <w:t xml:space="preserve">Sarah </w:t>
            </w:r>
            <w:proofErr w:type="spellStart"/>
            <w:r w:rsidRPr="003D6D87">
              <w:t>Witzel</w:t>
            </w:r>
            <w:proofErr w:type="spellEnd"/>
          </w:p>
        </w:tc>
        <w:tc>
          <w:tcPr>
            <w:tcW w:w="2250" w:type="dxa"/>
          </w:tcPr>
          <w:p w14:paraId="12D9CA0A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48289B8D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5174E543" w14:textId="77777777" w:rsidTr="00114AAD">
        <w:trPr>
          <w:trHeight w:val="197"/>
        </w:trPr>
        <w:tc>
          <w:tcPr>
            <w:tcW w:w="2155" w:type="dxa"/>
          </w:tcPr>
          <w:p w14:paraId="4B52DE74" w14:textId="77777777" w:rsidR="00982036" w:rsidRPr="003D6D87" w:rsidRDefault="00982036" w:rsidP="00114AAD">
            <w:r w:rsidRPr="003D6D87">
              <w:t>Fall 2023</w:t>
            </w:r>
          </w:p>
        </w:tc>
        <w:tc>
          <w:tcPr>
            <w:tcW w:w="3510" w:type="dxa"/>
          </w:tcPr>
          <w:p w14:paraId="452CF696" w14:textId="77777777" w:rsidR="00982036" w:rsidRPr="003D6D87" w:rsidRDefault="00982036" w:rsidP="00114AAD">
            <w:r w:rsidRPr="003D6D87">
              <w:t xml:space="preserve">Olivia </w:t>
            </w:r>
            <w:proofErr w:type="spellStart"/>
            <w:r w:rsidRPr="003D6D87">
              <w:t>Kirkey</w:t>
            </w:r>
            <w:proofErr w:type="spellEnd"/>
            <w:r w:rsidRPr="003D6D87">
              <w:t xml:space="preserve"> </w:t>
            </w:r>
          </w:p>
        </w:tc>
        <w:tc>
          <w:tcPr>
            <w:tcW w:w="2250" w:type="dxa"/>
          </w:tcPr>
          <w:p w14:paraId="68FCA84A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3FD109E1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6EFE85AE" w14:textId="77777777" w:rsidTr="00114AAD">
        <w:trPr>
          <w:trHeight w:val="197"/>
        </w:trPr>
        <w:tc>
          <w:tcPr>
            <w:tcW w:w="2155" w:type="dxa"/>
          </w:tcPr>
          <w:p w14:paraId="0C8C2418" w14:textId="77777777" w:rsidR="00982036" w:rsidRPr="003D6D87" w:rsidRDefault="00982036" w:rsidP="00114AAD">
            <w:r w:rsidRPr="003D6D87">
              <w:t>Fall 2023</w:t>
            </w:r>
          </w:p>
        </w:tc>
        <w:tc>
          <w:tcPr>
            <w:tcW w:w="3510" w:type="dxa"/>
          </w:tcPr>
          <w:p w14:paraId="77515DA5" w14:textId="77777777" w:rsidR="00982036" w:rsidRPr="003D6D87" w:rsidRDefault="00982036" w:rsidP="00114AAD">
            <w:r w:rsidRPr="003D6D87">
              <w:t xml:space="preserve">Katherine Sand </w:t>
            </w:r>
          </w:p>
        </w:tc>
        <w:tc>
          <w:tcPr>
            <w:tcW w:w="2250" w:type="dxa"/>
          </w:tcPr>
          <w:p w14:paraId="0782743D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32B1EDDA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67BA3EF2" w14:textId="77777777" w:rsidTr="00114AAD">
        <w:trPr>
          <w:trHeight w:val="269"/>
        </w:trPr>
        <w:tc>
          <w:tcPr>
            <w:tcW w:w="2155" w:type="dxa"/>
          </w:tcPr>
          <w:p w14:paraId="355B5AF9" w14:textId="77777777" w:rsidR="00982036" w:rsidRPr="003D6D87" w:rsidRDefault="00982036" w:rsidP="00114AAD">
            <w:r w:rsidRPr="003D6D87">
              <w:t>Fall 2023</w:t>
            </w:r>
          </w:p>
        </w:tc>
        <w:tc>
          <w:tcPr>
            <w:tcW w:w="3510" w:type="dxa"/>
          </w:tcPr>
          <w:p w14:paraId="0CBDD88E" w14:textId="77777777" w:rsidR="00982036" w:rsidRPr="003D6D87" w:rsidRDefault="00982036" w:rsidP="00114AAD">
            <w:r w:rsidRPr="003D6D87">
              <w:t>Maggie Hill</w:t>
            </w:r>
          </w:p>
        </w:tc>
        <w:tc>
          <w:tcPr>
            <w:tcW w:w="2250" w:type="dxa"/>
          </w:tcPr>
          <w:p w14:paraId="6A2967BF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517DF203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2B9C6E34" w14:textId="77777777" w:rsidTr="00114AAD">
        <w:trPr>
          <w:trHeight w:val="269"/>
        </w:trPr>
        <w:tc>
          <w:tcPr>
            <w:tcW w:w="2155" w:type="dxa"/>
          </w:tcPr>
          <w:p w14:paraId="6F0DAC4B" w14:textId="77777777" w:rsidR="00982036" w:rsidRPr="003D6D87" w:rsidRDefault="00982036" w:rsidP="00114AAD">
            <w:r w:rsidRPr="003D6D87">
              <w:t>Fall 2023</w:t>
            </w:r>
          </w:p>
        </w:tc>
        <w:tc>
          <w:tcPr>
            <w:tcW w:w="3510" w:type="dxa"/>
          </w:tcPr>
          <w:p w14:paraId="7A97A60A" w14:textId="77777777" w:rsidR="00982036" w:rsidRPr="003D6D87" w:rsidRDefault="00982036" w:rsidP="00114AAD">
            <w:r w:rsidRPr="003D6D87">
              <w:t>Arrow Langston</w:t>
            </w:r>
          </w:p>
        </w:tc>
        <w:tc>
          <w:tcPr>
            <w:tcW w:w="2250" w:type="dxa"/>
          </w:tcPr>
          <w:p w14:paraId="26C9C3F2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256EED90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4702B044" w14:textId="77777777" w:rsidTr="00114AAD">
        <w:trPr>
          <w:trHeight w:val="269"/>
        </w:trPr>
        <w:tc>
          <w:tcPr>
            <w:tcW w:w="2155" w:type="dxa"/>
          </w:tcPr>
          <w:p w14:paraId="2B3C7FE8" w14:textId="77777777" w:rsidR="00982036" w:rsidRPr="003D6D87" w:rsidRDefault="00982036" w:rsidP="00114AAD">
            <w:r w:rsidRPr="003D6D87">
              <w:t>Fall 2023</w:t>
            </w:r>
          </w:p>
        </w:tc>
        <w:tc>
          <w:tcPr>
            <w:tcW w:w="3510" w:type="dxa"/>
          </w:tcPr>
          <w:p w14:paraId="4B03B7E7" w14:textId="77777777" w:rsidR="00982036" w:rsidRPr="003D6D87" w:rsidRDefault="00982036" w:rsidP="00114AAD">
            <w:r w:rsidRPr="003D6D87">
              <w:t xml:space="preserve">Karen </w:t>
            </w:r>
            <w:proofErr w:type="spellStart"/>
            <w:r w:rsidRPr="003D6D87">
              <w:t>Stanga</w:t>
            </w:r>
            <w:proofErr w:type="spellEnd"/>
          </w:p>
        </w:tc>
        <w:tc>
          <w:tcPr>
            <w:tcW w:w="2250" w:type="dxa"/>
          </w:tcPr>
          <w:p w14:paraId="68B303D7" w14:textId="77777777" w:rsidR="00982036" w:rsidRPr="003D6D87" w:rsidRDefault="00982036" w:rsidP="00114AAD">
            <w:r w:rsidRPr="003D6D87">
              <w:t>Advisor</w:t>
            </w:r>
          </w:p>
        </w:tc>
        <w:tc>
          <w:tcPr>
            <w:tcW w:w="1350" w:type="dxa"/>
          </w:tcPr>
          <w:p w14:paraId="36A730AA" w14:textId="77777777" w:rsidR="00982036" w:rsidRPr="003D6D87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3D6D87">
              <w:rPr>
                <w:bCs/>
              </w:rPr>
              <w:t>Master</w:t>
            </w:r>
          </w:p>
        </w:tc>
      </w:tr>
      <w:tr w:rsidR="00982036" w:rsidRPr="003D6D87" w14:paraId="767DF7DC" w14:textId="77777777" w:rsidTr="00114AAD">
        <w:trPr>
          <w:trHeight w:val="269"/>
        </w:trPr>
        <w:tc>
          <w:tcPr>
            <w:tcW w:w="2155" w:type="dxa"/>
          </w:tcPr>
          <w:p w14:paraId="4D30F79F" w14:textId="77777777" w:rsidR="00982036" w:rsidRPr="004631C2" w:rsidRDefault="00982036" w:rsidP="00114AAD">
            <w:r w:rsidRPr="004631C2">
              <w:t>Fall 2023</w:t>
            </w:r>
          </w:p>
        </w:tc>
        <w:tc>
          <w:tcPr>
            <w:tcW w:w="3510" w:type="dxa"/>
          </w:tcPr>
          <w:p w14:paraId="6A985D36" w14:textId="77777777" w:rsidR="00982036" w:rsidRPr="004631C2" w:rsidRDefault="00982036" w:rsidP="00114AAD">
            <w:r w:rsidRPr="004631C2">
              <w:t xml:space="preserve">Jeannie </w:t>
            </w:r>
            <w:proofErr w:type="spellStart"/>
            <w:r w:rsidRPr="004631C2">
              <w:t>Jex</w:t>
            </w:r>
            <w:proofErr w:type="spellEnd"/>
          </w:p>
        </w:tc>
        <w:tc>
          <w:tcPr>
            <w:tcW w:w="2250" w:type="dxa"/>
          </w:tcPr>
          <w:p w14:paraId="723CC146" w14:textId="77777777" w:rsidR="00982036" w:rsidRPr="004631C2" w:rsidRDefault="00982036" w:rsidP="00114AAD">
            <w:r w:rsidRPr="004631C2">
              <w:t>Advisor</w:t>
            </w:r>
          </w:p>
        </w:tc>
        <w:tc>
          <w:tcPr>
            <w:tcW w:w="1350" w:type="dxa"/>
          </w:tcPr>
          <w:p w14:paraId="1FCF8069" w14:textId="77777777" w:rsidR="00982036" w:rsidRPr="004631C2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4631C2">
              <w:rPr>
                <w:bCs/>
              </w:rPr>
              <w:t>Master</w:t>
            </w:r>
          </w:p>
        </w:tc>
      </w:tr>
      <w:tr w:rsidR="00982036" w:rsidRPr="003D6D87" w14:paraId="64EE4EE9" w14:textId="77777777" w:rsidTr="00114AAD">
        <w:trPr>
          <w:trHeight w:val="269"/>
        </w:trPr>
        <w:tc>
          <w:tcPr>
            <w:tcW w:w="2155" w:type="dxa"/>
          </w:tcPr>
          <w:p w14:paraId="599AAA35" w14:textId="77777777" w:rsidR="00982036" w:rsidRPr="004631C2" w:rsidRDefault="00982036" w:rsidP="00114AAD">
            <w:r w:rsidRPr="004631C2">
              <w:t>Fall 2020</w:t>
            </w:r>
          </w:p>
        </w:tc>
        <w:tc>
          <w:tcPr>
            <w:tcW w:w="3510" w:type="dxa"/>
          </w:tcPr>
          <w:p w14:paraId="1D8093B0" w14:textId="77777777" w:rsidR="00982036" w:rsidRPr="004631C2" w:rsidRDefault="00982036" w:rsidP="00114AAD">
            <w:r w:rsidRPr="004631C2">
              <w:t xml:space="preserve">Theresa J </w:t>
            </w:r>
            <w:proofErr w:type="spellStart"/>
            <w:r w:rsidRPr="004631C2">
              <w:t>Poloncic</w:t>
            </w:r>
            <w:proofErr w:type="spellEnd"/>
          </w:p>
        </w:tc>
        <w:tc>
          <w:tcPr>
            <w:tcW w:w="2250" w:type="dxa"/>
          </w:tcPr>
          <w:p w14:paraId="68AE9802" w14:textId="77777777" w:rsidR="00982036" w:rsidRPr="004631C2" w:rsidRDefault="00982036" w:rsidP="00114AAD">
            <w:r w:rsidRPr="004631C2">
              <w:t>Committee Member</w:t>
            </w:r>
          </w:p>
        </w:tc>
        <w:tc>
          <w:tcPr>
            <w:tcW w:w="1350" w:type="dxa"/>
          </w:tcPr>
          <w:p w14:paraId="0D0A7319" w14:textId="77777777" w:rsidR="00982036" w:rsidRPr="004631C2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4631C2">
              <w:rPr>
                <w:bCs/>
              </w:rPr>
              <w:t xml:space="preserve">Master </w:t>
            </w:r>
          </w:p>
        </w:tc>
      </w:tr>
      <w:tr w:rsidR="00982036" w:rsidRPr="003D6D87" w14:paraId="48399E99" w14:textId="77777777" w:rsidTr="00114AAD">
        <w:trPr>
          <w:trHeight w:val="107"/>
        </w:trPr>
        <w:tc>
          <w:tcPr>
            <w:tcW w:w="2155" w:type="dxa"/>
          </w:tcPr>
          <w:p w14:paraId="25562FC4" w14:textId="77777777" w:rsidR="00982036" w:rsidRPr="004631C2" w:rsidRDefault="00982036" w:rsidP="00114AAD">
            <w:r w:rsidRPr="004631C2">
              <w:t>Fall 2021</w:t>
            </w:r>
          </w:p>
        </w:tc>
        <w:tc>
          <w:tcPr>
            <w:tcW w:w="3510" w:type="dxa"/>
          </w:tcPr>
          <w:p w14:paraId="767333FD" w14:textId="77777777" w:rsidR="00982036" w:rsidRPr="004631C2" w:rsidRDefault="00982036" w:rsidP="00114AAD">
            <w:pPr>
              <w:rPr>
                <w:color w:val="000000"/>
              </w:rPr>
            </w:pPr>
            <w:r w:rsidRPr="004631C2">
              <w:rPr>
                <w:color w:val="000000"/>
              </w:rPr>
              <w:t>Annie Humphrey</w:t>
            </w:r>
          </w:p>
        </w:tc>
        <w:tc>
          <w:tcPr>
            <w:tcW w:w="2250" w:type="dxa"/>
          </w:tcPr>
          <w:p w14:paraId="3C9E5D2F" w14:textId="77777777" w:rsidR="00982036" w:rsidRPr="004631C2" w:rsidRDefault="00982036" w:rsidP="00114AAD">
            <w:r w:rsidRPr="004631C2">
              <w:t>Committee Member</w:t>
            </w:r>
          </w:p>
        </w:tc>
        <w:tc>
          <w:tcPr>
            <w:tcW w:w="1350" w:type="dxa"/>
          </w:tcPr>
          <w:p w14:paraId="226999AF" w14:textId="77777777" w:rsidR="00982036" w:rsidRPr="004631C2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4631C2">
              <w:rPr>
                <w:bCs/>
              </w:rPr>
              <w:t xml:space="preserve">Master </w:t>
            </w:r>
          </w:p>
        </w:tc>
      </w:tr>
      <w:tr w:rsidR="00982036" w:rsidRPr="003D6D87" w14:paraId="68227A64" w14:textId="77777777" w:rsidTr="00114AAD">
        <w:trPr>
          <w:trHeight w:val="269"/>
        </w:trPr>
        <w:tc>
          <w:tcPr>
            <w:tcW w:w="2155" w:type="dxa"/>
          </w:tcPr>
          <w:p w14:paraId="65862D1F" w14:textId="77777777" w:rsidR="00982036" w:rsidRPr="004631C2" w:rsidRDefault="00982036" w:rsidP="00114AAD">
            <w:r w:rsidRPr="004631C2">
              <w:t>Spring 2020</w:t>
            </w:r>
          </w:p>
        </w:tc>
        <w:tc>
          <w:tcPr>
            <w:tcW w:w="3510" w:type="dxa"/>
          </w:tcPr>
          <w:p w14:paraId="677DDA6C" w14:textId="77777777" w:rsidR="00982036" w:rsidRPr="004631C2" w:rsidRDefault="00982036" w:rsidP="00114AAD">
            <w:r w:rsidRPr="004631C2">
              <w:rPr>
                <w:color w:val="000000"/>
              </w:rPr>
              <w:t xml:space="preserve">Karla </w:t>
            </w:r>
            <w:proofErr w:type="spellStart"/>
            <w:r w:rsidRPr="004631C2">
              <w:rPr>
                <w:color w:val="000000"/>
              </w:rPr>
              <w:t>Valesca</w:t>
            </w:r>
            <w:proofErr w:type="spellEnd"/>
            <w:r w:rsidRPr="004631C2">
              <w:rPr>
                <w:color w:val="000000"/>
              </w:rPr>
              <w:t xml:space="preserve"> </w:t>
            </w:r>
            <w:proofErr w:type="spellStart"/>
            <w:r w:rsidRPr="004631C2">
              <w:rPr>
                <w:color w:val="000000"/>
              </w:rPr>
              <w:t>Matute</w:t>
            </w:r>
            <w:proofErr w:type="spellEnd"/>
          </w:p>
        </w:tc>
        <w:tc>
          <w:tcPr>
            <w:tcW w:w="2250" w:type="dxa"/>
          </w:tcPr>
          <w:p w14:paraId="62314B1B" w14:textId="77777777" w:rsidR="00982036" w:rsidRPr="004631C2" w:rsidRDefault="00982036" w:rsidP="00114AAD">
            <w:r w:rsidRPr="004631C2">
              <w:t>Committee Member</w:t>
            </w:r>
          </w:p>
        </w:tc>
        <w:tc>
          <w:tcPr>
            <w:tcW w:w="1350" w:type="dxa"/>
          </w:tcPr>
          <w:p w14:paraId="181B3DE7" w14:textId="77777777" w:rsidR="00982036" w:rsidRPr="004631C2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4631C2">
              <w:rPr>
                <w:bCs/>
              </w:rPr>
              <w:t>Doctoral</w:t>
            </w:r>
          </w:p>
        </w:tc>
      </w:tr>
      <w:tr w:rsidR="00982036" w:rsidRPr="003D6D87" w14:paraId="6CCF7095" w14:textId="77777777" w:rsidTr="00114AAD">
        <w:trPr>
          <w:trHeight w:val="269"/>
        </w:trPr>
        <w:tc>
          <w:tcPr>
            <w:tcW w:w="2155" w:type="dxa"/>
          </w:tcPr>
          <w:p w14:paraId="0DBE465E" w14:textId="77777777" w:rsidR="00982036" w:rsidRPr="004631C2" w:rsidRDefault="00982036" w:rsidP="00114AAD">
            <w:r w:rsidRPr="004631C2">
              <w:t>Fall 2020</w:t>
            </w:r>
          </w:p>
        </w:tc>
        <w:tc>
          <w:tcPr>
            <w:tcW w:w="3510" w:type="dxa"/>
          </w:tcPr>
          <w:p w14:paraId="579E372C" w14:textId="77777777" w:rsidR="00982036" w:rsidRPr="004631C2" w:rsidRDefault="00982036" w:rsidP="00114AAD">
            <w:r w:rsidRPr="004631C2">
              <w:t xml:space="preserve">Sarah </w:t>
            </w:r>
            <w:proofErr w:type="spellStart"/>
            <w:r w:rsidRPr="004631C2">
              <w:t>Vilardo</w:t>
            </w:r>
            <w:proofErr w:type="spellEnd"/>
          </w:p>
        </w:tc>
        <w:tc>
          <w:tcPr>
            <w:tcW w:w="2250" w:type="dxa"/>
          </w:tcPr>
          <w:p w14:paraId="6BB78792" w14:textId="77777777" w:rsidR="00982036" w:rsidRPr="004631C2" w:rsidRDefault="00982036" w:rsidP="00114AAD">
            <w:r w:rsidRPr="004631C2">
              <w:t>Committee Member</w:t>
            </w:r>
          </w:p>
        </w:tc>
        <w:tc>
          <w:tcPr>
            <w:tcW w:w="1350" w:type="dxa"/>
          </w:tcPr>
          <w:p w14:paraId="7AD8DE27" w14:textId="77777777" w:rsidR="00982036" w:rsidRPr="004631C2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4631C2">
              <w:rPr>
                <w:bCs/>
              </w:rPr>
              <w:t xml:space="preserve">Doctoral </w:t>
            </w:r>
          </w:p>
        </w:tc>
      </w:tr>
      <w:tr w:rsidR="00982036" w:rsidRPr="003D6D87" w14:paraId="6C8731A1" w14:textId="77777777" w:rsidTr="00114AAD">
        <w:trPr>
          <w:trHeight w:val="269"/>
        </w:trPr>
        <w:tc>
          <w:tcPr>
            <w:tcW w:w="2155" w:type="dxa"/>
          </w:tcPr>
          <w:p w14:paraId="6D1EEC0D" w14:textId="77777777" w:rsidR="00982036" w:rsidRPr="004631C2" w:rsidRDefault="00982036" w:rsidP="00114AAD">
            <w:r w:rsidRPr="004631C2">
              <w:t>Fall 2020</w:t>
            </w:r>
          </w:p>
        </w:tc>
        <w:tc>
          <w:tcPr>
            <w:tcW w:w="3510" w:type="dxa"/>
          </w:tcPr>
          <w:p w14:paraId="5652AC87" w14:textId="77777777" w:rsidR="00982036" w:rsidRPr="004631C2" w:rsidRDefault="00982036" w:rsidP="00114AAD">
            <w:r w:rsidRPr="004631C2">
              <w:t>Theodore J Hanson</w:t>
            </w:r>
          </w:p>
        </w:tc>
        <w:tc>
          <w:tcPr>
            <w:tcW w:w="2250" w:type="dxa"/>
          </w:tcPr>
          <w:p w14:paraId="3CB18FFC" w14:textId="77777777" w:rsidR="00982036" w:rsidRPr="004631C2" w:rsidRDefault="00982036" w:rsidP="00114AAD">
            <w:r w:rsidRPr="004631C2">
              <w:t>Committee Member</w:t>
            </w:r>
          </w:p>
        </w:tc>
        <w:tc>
          <w:tcPr>
            <w:tcW w:w="1350" w:type="dxa"/>
          </w:tcPr>
          <w:p w14:paraId="02ED8154" w14:textId="77777777" w:rsidR="00982036" w:rsidRPr="004631C2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4631C2">
              <w:rPr>
                <w:bCs/>
              </w:rPr>
              <w:t xml:space="preserve">Doctoral </w:t>
            </w:r>
          </w:p>
        </w:tc>
      </w:tr>
      <w:tr w:rsidR="00982036" w:rsidRPr="003D6D87" w14:paraId="2FB290FE" w14:textId="77777777" w:rsidTr="00114AAD">
        <w:trPr>
          <w:trHeight w:val="269"/>
        </w:trPr>
        <w:tc>
          <w:tcPr>
            <w:tcW w:w="2155" w:type="dxa"/>
          </w:tcPr>
          <w:p w14:paraId="1987DD96" w14:textId="77777777" w:rsidR="00982036" w:rsidRPr="004631C2" w:rsidRDefault="00982036" w:rsidP="00114AAD">
            <w:r w:rsidRPr="004631C2">
              <w:t>Fall 2021</w:t>
            </w:r>
          </w:p>
        </w:tc>
        <w:tc>
          <w:tcPr>
            <w:tcW w:w="3510" w:type="dxa"/>
          </w:tcPr>
          <w:p w14:paraId="0C4C83B6" w14:textId="77777777" w:rsidR="00982036" w:rsidRPr="004631C2" w:rsidRDefault="00982036" w:rsidP="00114AAD">
            <w:r w:rsidRPr="004631C2">
              <w:t>Nicole L. Paxton</w:t>
            </w:r>
          </w:p>
        </w:tc>
        <w:tc>
          <w:tcPr>
            <w:tcW w:w="2250" w:type="dxa"/>
          </w:tcPr>
          <w:p w14:paraId="6E6583C7" w14:textId="77777777" w:rsidR="00982036" w:rsidRPr="004631C2" w:rsidRDefault="00982036" w:rsidP="00114AAD">
            <w:r w:rsidRPr="004631C2">
              <w:t>Committee Member</w:t>
            </w:r>
          </w:p>
        </w:tc>
        <w:tc>
          <w:tcPr>
            <w:tcW w:w="1350" w:type="dxa"/>
          </w:tcPr>
          <w:p w14:paraId="477D5F01" w14:textId="77777777" w:rsidR="00982036" w:rsidRPr="004631C2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4631C2">
              <w:rPr>
                <w:bCs/>
              </w:rPr>
              <w:t xml:space="preserve">Doctoral </w:t>
            </w:r>
          </w:p>
        </w:tc>
      </w:tr>
      <w:tr w:rsidR="00982036" w:rsidRPr="003D6D87" w14:paraId="77181CD1" w14:textId="77777777" w:rsidTr="00114AAD">
        <w:trPr>
          <w:trHeight w:val="269"/>
        </w:trPr>
        <w:tc>
          <w:tcPr>
            <w:tcW w:w="2155" w:type="dxa"/>
          </w:tcPr>
          <w:p w14:paraId="70711BC4" w14:textId="77777777" w:rsidR="00982036" w:rsidRPr="004631C2" w:rsidRDefault="00982036" w:rsidP="00114AAD">
            <w:r w:rsidRPr="004631C2">
              <w:t>Spring 2021</w:t>
            </w:r>
          </w:p>
        </w:tc>
        <w:tc>
          <w:tcPr>
            <w:tcW w:w="3510" w:type="dxa"/>
          </w:tcPr>
          <w:p w14:paraId="3E431096" w14:textId="77777777" w:rsidR="00982036" w:rsidRPr="004631C2" w:rsidRDefault="00982036" w:rsidP="00114AAD">
            <w:pPr>
              <w:rPr>
                <w:color w:val="000000"/>
              </w:rPr>
            </w:pPr>
            <w:proofErr w:type="spellStart"/>
            <w:r w:rsidRPr="004631C2">
              <w:rPr>
                <w:color w:val="000000"/>
              </w:rPr>
              <w:t>Libni</w:t>
            </w:r>
            <w:proofErr w:type="spellEnd"/>
            <w:r w:rsidRPr="004631C2">
              <w:rPr>
                <w:color w:val="000000"/>
              </w:rPr>
              <w:t xml:space="preserve"> Berenice Castellon</w:t>
            </w:r>
          </w:p>
        </w:tc>
        <w:tc>
          <w:tcPr>
            <w:tcW w:w="2250" w:type="dxa"/>
          </w:tcPr>
          <w:p w14:paraId="2DE01100" w14:textId="77777777" w:rsidR="00982036" w:rsidRPr="004631C2" w:rsidRDefault="00982036" w:rsidP="00114AAD">
            <w:r w:rsidRPr="004631C2">
              <w:t>Committee Member</w:t>
            </w:r>
          </w:p>
        </w:tc>
        <w:tc>
          <w:tcPr>
            <w:tcW w:w="1350" w:type="dxa"/>
          </w:tcPr>
          <w:p w14:paraId="07F903EC" w14:textId="77777777" w:rsidR="00982036" w:rsidRPr="004631C2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4631C2">
              <w:rPr>
                <w:bCs/>
              </w:rPr>
              <w:t xml:space="preserve">Doctoral </w:t>
            </w:r>
          </w:p>
        </w:tc>
      </w:tr>
      <w:tr w:rsidR="00982036" w:rsidRPr="003D6D87" w14:paraId="5883871B" w14:textId="77777777" w:rsidTr="00114AAD">
        <w:trPr>
          <w:trHeight w:val="269"/>
        </w:trPr>
        <w:tc>
          <w:tcPr>
            <w:tcW w:w="2155" w:type="dxa"/>
          </w:tcPr>
          <w:p w14:paraId="731684F2" w14:textId="77777777" w:rsidR="00982036" w:rsidRPr="004631C2" w:rsidRDefault="00982036" w:rsidP="00114AAD">
            <w:r w:rsidRPr="004631C2">
              <w:t>Fall 2023</w:t>
            </w:r>
          </w:p>
        </w:tc>
        <w:tc>
          <w:tcPr>
            <w:tcW w:w="3510" w:type="dxa"/>
          </w:tcPr>
          <w:p w14:paraId="41F71DE4" w14:textId="77777777" w:rsidR="00982036" w:rsidRPr="004631C2" w:rsidRDefault="00982036" w:rsidP="00114AAD">
            <w:pPr>
              <w:rPr>
                <w:color w:val="000000"/>
              </w:rPr>
            </w:pPr>
            <w:r w:rsidRPr="004631C2">
              <w:rPr>
                <w:color w:val="000000"/>
              </w:rPr>
              <w:t>Cody </w:t>
            </w:r>
            <w:proofErr w:type="spellStart"/>
            <w:r w:rsidRPr="004631C2">
              <w:rPr>
                <w:color w:val="000000"/>
              </w:rPr>
              <w:t>Squadroni</w:t>
            </w:r>
            <w:proofErr w:type="spellEnd"/>
          </w:p>
        </w:tc>
        <w:tc>
          <w:tcPr>
            <w:tcW w:w="2250" w:type="dxa"/>
          </w:tcPr>
          <w:p w14:paraId="404295E9" w14:textId="77777777" w:rsidR="00982036" w:rsidRPr="004631C2" w:rsidRDefault="00982036" w:rsidP="00114AAD">
            <w:r w:rsidRPr="004631C2">
              <w:t>Committee Member</w:t>
            </w:r>
          </w:p>
        </w:tc>
        <w:tc>
          <w:tcPr>
            <w:tcW w:w="1350" w:type="dxa"/>
          </w:tcPr>
          <w:p w14:paraId="557DDC91" w14:textId="77777777" w:rsidR="00982036" w:rsidRPr="004631C2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4631C2">
              <w:rPr>
                <w:bCs/>
              </w:rPr>
              <w:t>Doctoral</w:t>
            </w:r>
          </w:p>
        </w:tc>
      </w:tr>
      <w:tr w:rsidR="00982036" w:rsidRPr="003D6D87" w14:paraId="2259DEFA" w14:textId="77777777" w:rsidTr="00114AAD">
        <w:trPr>
          <w:trHeight w:val="269"/>
        </w:trPr>
        <w:tc>
          <w:tcPr>
            <w:tcW w:w="2155" w:type="dxa"/>
          </w:tcPr>
          <w:p w14:paraId="48E30E3E" w14:textId="77777777" w:rsidR="00982036" w:rsidRPr="004631C2" w:rsidRDefault="00982036" w:rsidP="00114AAD">
            <w:r w:rsidRPr="004631C2">
              <w:t>Fall 2023</w:t>
            </w:r>
          </w:p>
        </w:tc>
        <w:tc>
          <w:tcPr>
            <w:tcW w:w="3510" w:type="dxa"/>
          </w:tcPr>
          <w:p w14:paraId="49A64EE4" w14:textId="77777777" w:rsidR="00982036" w:rsidRPr="004631C2" w:rsidRDefault="00982036" w:rsidP="00114AAD">
            <w:pPr>
              <w:tabs>
                <w:tab w:val="left" w:pos="484"/>
              </w:tabs>
              <w:rPr>
                <w:color w:val="000000"/>
              </w:rPr>
            </w:pPr>
            <w:proofErr w:type="spellStart"/>
            <w:r w:rsidRPr="004631C2">
              <w:rPr>
                <w:color w:val="000000"/>
              </w:rPr>
              <w:t>Keyosha</w:t>
            </w:r>
            <w:proofErr w:type="spellEnd"/>
            <w:r w:rsidRPr="004631C2">
              <w:rPr>
                <w:color w:val="000000"/>
              </w:rPr>
              <w:t xml:space="preserve"> Atwater</w:t>
            </w:r>
          </w:p>
        </w:tc>
        <w:tc>
          <w:tcPr>
            <w:tcW w:w="2250" w:type="dxa"/>
          </w:tcPr>
          <w:p w14:paraId="0C2D7006" w14:textId="77777777" w:rsidR="00982036" w:rsidRPr="004631C2" w:rsidRDefault="00982036" w:rsidP="00114AAD">
            <w:r w:rsidRPr="004631C2">
              <w:t>Committee Member</w:t>
            </w:r>
          </w:p>
        </w:tc>
        <w:tc>
          <w:tcPr>
            <w:tcW w:w="1350" w:type="dxa"/>
          </w:tcPr>
          <w:p w14:paraId="462F5EEF" w14:textId="77777777" w:rsidR="00982036" w:rsidRPr="004631C2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4631C2">
              <w:rPr>
                <w:bCs/>
              </w:rPr>
              <w:t>Doctoral</w:t>
            </w:r>
          </w:p>
        </w:tc>
      </w:tr>
      <w:tr w:rsidR="00982036" w:rsidRPr="003D6D87" w14:paraId="2196E585" w14:textId="77777777" w:rsidTr="00114AAD">
        <w:trPr>
          <w:trHeight w:val="269"/>
        </w:trPr>
        <w:tc>
          <w:tcPr>
            <w:tcW w:w="2155" w:type="dxa"/>
          </w:tcPr>
          <w:p w14:paraId="6CCBE2BA" w14:textId="77777777" w:rsidR="00982036" w:rsidRPr="008806CF" w:rsidRDefault="00982036" w:rsidP="00114AAD">
            <w:r w:rsidRPr="008806CF">
              <w:t>Fall 2023</w:t>
            </w:r>
          </w:p>
        </w:tc>
        <w:tc>
          <w:tcPr>
            <w:tcW w:w="3510" w:type="dxa"/>
          </w:tcPr>
          <w:p w14:paraId="64C5E577" w14:textId="77777777" w:rsidR="00982036" w:rsidRPr="008806CF" w:rsidRDefault="00982036" w:rsidP="00114AAD">
            <w:pPr>
              <w:tabs>
                <w:tab w:val="left" w:pos="484"/>
              </w:tabs>
              <w:rPr>
                <w:color w:val="000000"/>
              </w:rPr>
            </w:pPr>
            <w:r w:rsidRPr="008806CF">
              <w:rPr>
                <w:color w:val="000000"/>
              </w:rPr>
              <w:t>Mike Gordon</w:t>
            </w:r>
          </w:p>
        </w:tc>
        <w:tc>
          <w:tcPr>
            <w:tcW w:w="2250" w:type="dxa"/>
          </w:tcPr>
          <w:p w14:paraId="1700F5A7" w14:textId="77777777" w:rsidR="00982036" w:rsidRPr="004631C2" w:rsidRDefault="00982036" w:rsidP="00114AAD">
            <w:r w:rsidRPr="004631C2">
              <w:t>Committee Member</w:t>
            </w:r>
          </w:p>
        </w:tc>
        <w:tc>
          <w:tcPr>
            <w:tcW w:w="1350" w:type="dxa"/>
          </w:tcPr>
          <w:p w14:paraId="1ADCBEF8" w14:textId="77777777" w:rsidR="00982036" w:rsidRPr="004631C2" w:rsidRDefault="00982036" w:rsidP="00114AAD">
            <w:pPr>
              <w:tabs>
                <w:tab w:val="left" w:pos="1872"/>
              </w:tabs>
              <w:rPr>
                <w:bCs/>
              </w:rPr>
            </w:pPr>
            <w:r w:rsidRPr="004631C2">
              <w:rPr>
                <w:bCs/>
              </w:rPr>
              <w:t>Doctoral</w:t>
            </w:r>
          </w:p>
        </w:tc>
      </w:tr>
    </w:tbl>
    <w:p w14:paraId="794E65D9" w14:textId="435A8FC0" w:rsidR="00036FC3" w:rsidRPr="00FB1050" w:rsidRDefault="00036FC3" w:rsidP="002E6EFF">
      <w:pPr>
        <w:shd w:val="clear" w:color="auto" w:fill="FFFFFF" w:themeFill="background1"/>
      </w:pPr>
    </w:p>
    <w:sectPr w:rsidR="00036FC3" w:rsidRPr="00FB1050" w:rsidSect="00357AB2">
      <w:footerReference w:type="even" r:id="rId9"/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9BA0" w14:textId="77777777" w:rsidR="00357AB2" w:rsidRDefault="00357AB2">
      <w:r>
        <w:separator/>
      </w:r>
    </w:p>
  </w:endnote>
  <w:endnote w:type="continuationSeparator" w:id="0">
    <w:p w14:paraId="28A21ECB" w14:textId="77777777" w:rsidR="00357AB2" w:rsidRDefault="0035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õßï'3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9832" w14:textId="6390F95E" w:rsidR="002E643A" w:rsidRDefault="002E64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2A6">
      <w:rPr>
        <w:rStyle w:val="PageNumber"/>
        <w:noProof/>
      </w:rPr>
      <w:t>4</w:t>
    </w:r>
    <w:r>
      <w:rPr>
        <w:rStyle w:val="PageNumber"/>
      </w:rPr>
      <w:fldChar w:fldCharType="end"/>
    </w:r>
  </w:p>
  <w:p w14:paraId="13B8BC70" w14:textId="77777777" w:rsidR="002E643A" w:rsidRDefault="002E64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A3D2" w14:textId="77777777" w:rsidR="002E643A" w:rsidRDefault="002E64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41DBE4" w14:textId="51258251" w:rsidR="002E643A" w:rsidRDefault="002E64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02F2" w14:textId="77777777" w:rsidR="00357AB2" w:rsidRDefault="00357AB2">
      <w:r>
        <w:separator/>
      </w:r>
    </w:p>
  </w:footnote>
  <w:footnote w:type="continuationSeparator" w:id="0">
    <w:p w14:paraId="6CFCEC71" w14:textId="77777777" w:rsidR="00357AB2" w:rsidRDefault="0035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3" type="#_x0000_t75" style="width:3in;height:3in" o:bullet="t"/>
    </w:pict>
  </w:numPicBullet>
  <w:numPicBullet w:numPicBulletId="1">
    <w:pict>
      <v:shape id="_x0000_i1324" type="#_x0000_t75" style="width:3in;height:3in" o:bullet="t"/>
    </w:pict>
  </w:numPicBullet>
  <w:numPicBullet w:numPicBulletId="2">
    <w:pict>
      <v:shape id="_x0000_i1325" type="#_x0000_t75" style="width:3in;height:3in" o:bullet="t"/>
    </w:pict>
  </w:numPicBullet>
  <w:numPicBullet w:numPicBulletId="3">
    <w:pict>
      <v:shape id="_x0000_i1326" type="#_x0000_t75" style="width:7.05pt;height:7.05pt" o:bullet="t">
        <v:imagedata r:id="rId1" o:title="mso7D"/>
      </v:shape>
    </w:pict>
  </w:numPicBullet>
  <w:abstractNum w:abstractNumId="0" w15:restartNumberingAfterBreak="0">
    <w:nsid w:val="01D32A95"/>
    <w:multiLevelType w:val="hybridMultilevel"/>
    <w:tmpl w:val="AB2437A4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2616A19"/>
    <w:multiLevelType w:val="hybridMultilevel"/>
    <w:tmpl w:val="229863C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35D93"/>
    <w:multiLevelType w:val="hybridMultilevel"/>
    <w:tmpl w:val="1944A78A"/>
    <w:lvl w:ilvl="0" w:tplc="040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3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51245D9"/>
    <w:multiLevelType w:val="hybridMultilevel"/>
    <w:tmpl w:val="B712E55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A484A"/>
    <w:multiLevelType w:val="hybridMultilevel"/>
    <w:tmpl w:val="4FEEBB04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6551D04"/>
    <w:multiLevelType w:val="hybridMultilevel"/>
    <w:tmpl w:val="919A67F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1D356C"/>
    <w:multiLevelType w:val="hybridMultilevel"/>
    <w:tmpl w:val="621060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5D102D"/>
    <w:multiLevelType w:val="hybridMultilevel"/>
    <w:tmpl w:val="96DC0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5636C"/>
    <w:multiLevelType w:val="multilevel"/>
    <w:tmpl w:val="8CC28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31E44"/>
    <w:multiLevelType w:val="hybridMultilevel"/>
    <w:tmpl w:val="8A183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56353"/>
    <w:multiLevelType w:val="hybridMultilevel"/>
    <w:tmpl w:val="72303C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A7E02"/>
    <w:multiLevelType w:val="hybridMultilevel"/>
    <w:tmpl w:val="1A7E99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00768"/>
    <w:multiLevelType w:val="hybridMultilevel"/>
    <w:tmpl w:val="6BF4E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32F57"/>
    <w:multiLevelType w:val="hybridMultilevel"/>
    <w:tmpl w:val="F7F2AA1A"/>
    <w:lvl w:ilvl="0" w:tplc="0409000D">
      <w:start w:val="1"/>
      <w:numFmt w:val="bullet"/>
      <w:lvlText w:val="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3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738554A"/>
    <w:multiLevelType w:val="hybridMultilevel"/>
    <w:tmpl w:val="8098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C1A12"/>
    <w:multiLevelType w:val="hybridMultilevel"/>
    <w:tmpl w:val="A5B6EA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11FBC"/>
    <w:multiLevelType w:val="hybridMultilevel"/>
    <w:tmpl w:val="45DC81D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45809"/>
    <w:multiLevelType w:val="hybridMultilevel"/>
    <w:tmpl w:val="465A7DB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E1C9C"/>
    <w:multiLevelType w:val="hybridMultilevel"/>
    <w:tmpl w:val="6DBC40C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766D31"/>
    <w:multiLevelType w:val="hybridMultilevel"/>
    <w:tmpl w:val="EDDA86A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E9D4004"/>
    <w:multiLevelType w:val="hybridMultilevel"/>
    <w:tmpl w:val="6C00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66C4D"/>
    <w:multiLevelType w:val="hybridMultilevel"/>
    <w:tmpl w:val="2C2841C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B54F1C"/>
    <w:multiLevelType w:val="hybridMultilevel"/>
    <w:tmpl w:val="8A60F1C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A523EB"/>
    <w:multiLevelType w:val="hybridMultilevel"/>
    <w:tmpl w:val="7354E44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5B68C5"/>
    <w:multiLevelType w:val="hybridMultilevel"/>
    <w:tmpl w:val="44D2A3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956FD"/>
    <w:multiLevelType w:val="hybridMultilevel"/>
    <w:tmpl w:val="CAEE8C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54508"/>
    <w:multiLevelType w:val="hybridMultilevel"/>
    <w:tmpl w:val="19289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F3AC4"/>
    <w:multiLevelType w:val="hybridMultilevel"/>
    <w:tmpl w:val="704C7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23FA4"/>
    <w:multiLevelType w:val="hybridMultilevel"/>
    <w:tmpl w:val="8CC2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917AB"/>
    <w:multiLevelType w:val="hybridMultilevel"/>
    <w:tmpl w:val="5A4C8D7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E3C26"/>
    <w:multiLevelType w:val="hybridMultilevel"/>
    <w:tmpl w:val="5BB8FE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41EA7"/>
    <w:multiLevelType w:val="hybridMultilevel"/>
    <w:tmpl w:val="326A98C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C42A3"/>
    <w:multiLevelType w:val="hybridMultilevel"/>
    <w:tmpl w:val="469E99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0F3FDC"/>
    <w:multiLevelType w:val="hybridMultilevel"/>
    <w:tmpl w:val="2890659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0A4FB5"/>
    <w:multiLevelType w:val="hybridMultilevel"/>
    <w:tmpl w:val="24B8349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307C8F"/>
    <w:multiLevelType w:val="hybridMultilevel"/>
    <w:tmpl w:val="10226C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60206"/>
    <w:multiLevelType w:val="hybridMultilevel"/>
    <w:tmpl w:val="71C2AC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E862D8"/>
    <w:multiLevelType w:val="hybridMultilevel"/>
    <w:tmpl w:val="9F52A69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8109DC"/>
    <w:multiLevelType w:val="hybridMultilevel"/>
    <w:tmpl w:val="E7DCA6C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D272E"/>
    <w:multiLevelType w:val="hybridMultilevel"/>
    <w:tmpl w:val="AEDA617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97615190">
    <w:abstractNumId w:val="12"/>
  </w:num>
  <w:num w:numId="2" w16cid:durableId="1048840289">
    <w:abstractNumId w:val="29"/>
  </w:num>
  <w:num w:numId="3" w16cid:durableId="922495101">
    <w:abstractNumId w:val="24"/>
  </w:num>
  <w:num w:numId="4" w16cid:durableId="930700468">
    <w:abstractNumId w:val="30"/>
  </w:num>
  <w:num w:numId="5" w16cid:durableId="1421370567">
    <w:abstractNumId w:val="17"/>
  </w:num>
  <w:num w:numId="6" w16cid:durableId="108665350">
    <w:abstractNumId w:val="11"/>
  </w:num>
  <w:num w:numId="7" w16cid:durableId="306053203">
    <w:abstractNumId w:val="3"/>
  </w:num>
  <w:num w:numId="8" w16cid:durableId="941646367">
    <w:abstractNumId w:val="15"/>
  </w:num>
  <w:num w:numId="9" w16cid:durableId="679091676">
    <w:abstractNumId w:val="16"/>
  </w:num>
  <w:num w:numId="10" w16cid:durableId="955327641">
    <w:abstractNumId w:val="19"/>
  </w:num>
  <w:num w:numId="11" w16cid:durableId="360592407">
    <w:abstractNumId w:val="13"/>
  </w:num>
  <w:num w:numId="12" w16cid:durableId="1754203604">
    <w:abstractNumId w:val="22"/>
  </w:num>
  <w:num w:numId="13" w16cid:durableId="286812341">
    <w:abstractNumId w:val="33"/>
  </w:num>
  <w:num w:numId="14" w16cid:durableId="818886047">
    <w:abstractNumId w:val="39"/>
  </w:num>
  <w:num w:numId="15" w16cid:durableId="1775587889">
    <w:abstractNumId w:val="38"/>
  </w:num>
  <w:num w:numId="16" w16cid:durableId="476144720">
    <w:abstractNumId w:val="34"/>
  </w:num>
  <w:num w:numId="17" w16cid:durableId="663894582">
    <w:abstractNumId w:val="21"/>
  </w:num>
  <w:num w:numId="18" w16cid:durableId="290795328">
    <w:abstractNumId w:val="5"/>
  </w:num>
  <w:num w:numId="19" w16cid:durableId="2142727712">
    <w:abstractNumId w:val="18"/>
  </w:num>
  <w:num w:numId="20" w16cid:durableId="177500012">
    <w:abstractNumId w:val="1"/>
  </w:num>
  <w:num w:numId="21" w16cid:durableId="1945915079">
    <w:abstractNumId w:val="23"/>
  </w:num>
  <w:num w:numId="22" w16cid:durableId="1830243037">
    <w:abstractNumId w:val="37"/>
  </w:num>
  <w:num w:numId="23" w16cid:durableId="1609924579">
    <w:abstractNumId w:val="2"/>
  </w:num>
  <w:num w:numId="24" w16cid:durableId="438334330">
    <w:abstractNumId w:val="31"/>
  </w:num>
  <w:num w:numId="25" w16cid:durableId="953636106">
    <w:abstractNumId w:val="35"/>
  </w:num>
  <w:num w:numId="26" w16cid:durableId="1211185631">
    <w:abstractNumId w:val="27"/>
  </w:num>
  <w:num w:numId="27" w16cid:durableId="114104104">
    <w:abstractNumId w:val="10"/>
  </w:num>
  <w:num w:numId="28" w16cid:durableId="1535387911">
    <w:abstractNumId w:val="9"/>
  </w:num>
  <w:num w:numId="29" w16cid:durableId="1646623224">
    <w:abstractNumId w:val="6"/>
  </w:num>
  <w:num w:numId="30" w16cid:durableId="466438858">
    <w:abstractNumId w:val="20"/>
  </w:num>
  <w:num w:numId="31" w16cid:durableId="1568028327">
    <w:abstractNumId w:val="36"/>
  </w:num>
  <w:num w:numId="32" w16cid:durableId="891965521">
    <w:abstractNumId w:val="25"/>
  </w:num>
  <w:num w:numId="33" w16cid:durableId="17052362">
    <w:abstractNumId w:val="4"/>
  </w:num>
  <w:num w:numId="34" w16cid:durableId="1105727635">
    <w:abstractNumId w:val="32"/>
  </w:num>
  <w:num w:numId="35" w16cid:durableId="1166551811">
    <w:abstractNumId w:val="7"/>
  </w:num>
  <w:num w:numId="36" w16cid:durableId="1575774859">
    <w:abstractNumId w:val="14"/>
  </w:num>
  <w:num w:numId="37" w16cid:durableId="1252548845">
    <w:abstractNumId w:val="28"/>
  </w:num>
  <w:num w:numId="38" w16cid:durableId="1742407646">
    <w:abstractNumId w:val="8"/>
  </w:num>
  <w:num w:numId="39" w16cid:durableId="1549337161">
    <w:abstractNumId w:val="0"/>
  </w:num>
  <w:num w:numId="40" w16cid:durableId="196236994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4C"/>
    <w:rsid w:val="000017E9"/>
    <w:rsid w:val="000033DC"/>
    <w:rsid w:val="00005137"/>
    <w:rsid w:val="00005659"/>
    <w:rsid w:val="00006227"/>
    <w:rsid w:val="00006B83"/>
    <w:rsid w:val="00007522"/>
    <w:rsid w:val="00007596"/>
    <w:rsid w:val="00007FFC"/>
    <w:rsid w:val="0001041F"/>
    <w:rsid w:val="0001118F"/>
    <w:rsid w:val="0001147C"/>
    <w:rsid w:val="00012D63"/>
    <w:rsid w:val="000147CD"/>
    <w:rsid w:val="0001748E"/>
    <w:rsid w:val="00017A5C"/>
    <w:rsid w:val="00017AD1"/>
    <w:rsid w:val="00020568"/>
    <w:rsid w:val="00021932"/>
    <w:rsid w:val="000229C3"/>
    <w:rsid w:val="0002362A"/>
    <w:rsid w:val="000239F1"/>
    <w:rsid w:val="00024297"/>
    <w:rsid w:val="00025749"/>
    <w:rsid w:val="00026A93"/>
    <w:rsid w:val="00031590"/>
    <w:rsid w:val="000315D0"/>
    <w:rsid w:val="00031E00"/>
    <w:rsid w:val="00033095"/>
    <w:rsid w:val="00033F6D"/>
    <w:rsid w:val="0003525A"/>
    <w:rsid w:val="00036FC3"/>
    <w:rsid w:val="00037502"/>
    <w:rsid w:val="00037FED"/>
    <w:rsid w:val="00040245"/>
    <w:rsid w:val="00041B53"/>
    <w:rsid w:val="00041D10"/>
    <w:rsid w:val="0004422C"/>
    <w:rsid w:val="0004452A"/>
    <w:rsid w:val="00044A1F"/>
    <w:rsid w:val="00052058"/>
    <w:rsid w:val="00053192"/>
    <w:rsid w:val="000539D1"/>
    <w:rsid w:val="0005540D"/>
    <w:rsid w:val="00055AC9"/>
    <w:rsid w:val="00055F48"/>
    <w:rsid w:val="00056C94"/>
    <w:rsid w:val="00057503"/>
    <w:rsid w:val="000575DF"/>
    <w:rsid w:val="00057938"/>
    <w:rsid w:val="00060FCE"/>
    <w:rsid w:val="00061FF3"/>
    <w:rsid w:val="00065DB1"/>
    <w:rsid w:val="00067D20"/>
    <w:rsid w:val="000708BB"/>
    <w:rsid w:val="00072FCB"/>
    <w:rsid w:val="0007335B"/>
    <w:rsid w:val="000743D2"/>
    <w:rsid w:val="000763DE"/>
    <w:rsid w:val="00076749"/>
    <w:rsid w:val="00076AD5"/>
    <w:rsid w:val="00076B17"/>
    <w:rsid w:val="0008244B"/>
    <w:rsid w:val="000831ED"/>
    <w:rsid w:val="00084E29"/>
    <w:rsid w:val="00085400"/>
    <w:rsid w:val="0008667D"/>
    <w:rsid w:val="000875EA"/>
    <w:rsid w:val="000921E1"/>
    <w:rsid w:val="00093927"/>
    <w:rsid w:val="000944B3"/>
    <w:rsid w:val="00094B02"/>
    <w:rsid w:val="00095737"/>
    <w:rsid w:val="000A0526"/>
    <w:rsid w:val="000A08A4"/>
    <w:rsid w:val="000A1CDD"/>
    <w:rsid w:val="000A2940"/>
    <w:rsid w:val="000A5343"/>
    <w:rsid w:val="000A538B"/>
    <w:rsid w:val="000B0964"/>
    <w:rsid w:val="000B0BE2"/>
    <w:rsid w:val="000B13DA"/>
    <w:rsid w:val="000B15C1"/>
    <w:rsid w:val="000B232A"/>
    <w:rsid w:val="000B2658"/>
    <w:rsid w:val="000B2AB6"/>
    <w:rsid w:val="000B37A5"/>
    <w:rsid w:val="000B3C8C"/>
    <w:rsid w:val="000B47F9"/>
    <w:rsid w:val="000B48F8"/>
    <w:rsid w:val="000B4E3E"/>
    <w:rsid w:val="000B5478"/>
    <w:rsid w:val="000C271C"/>
    <w:rsid w:val="000C2966"/>
    <w:rsid w:val="000C4425"/>
    <w:rsid w:val="000C6544"/>
    <w:rsid w:val="000C734C"/>
    <w:rsid w:val="000D259A"/>
    <w:rsid w:val="000D403A"/>
    <w:rsid w:val="000D41DA"/>
    <w:rsid w:val="000D4530"/>
    <w:rsid w:val="000D56B8"/>
    <w:rsid w:val="000D6A6C"/>
    <w:rsid w:val="000D74BC"/>
    <w:rsid w:val="000D7A0C"/>
    <w:rsid w:val="000E0F3C"/>
    <w:rsid w:val="000E1E99"/>
    <w:rsid w:val="000E2E29"/>
    <w:rsid w:val="000E3167"/>
    <w:rsid w:val="000E458C"/>
    <w:rsid w:val="000E4A49"/>
    <w:rsid w:val="000E5D4D"/>
    <w:rsid w:val="000E6A35"/>
    <w:rsid w:val="000E75D0"/>
    <w:rsid w:val="000F1A8A"/>
    <w:rsid w:val="000F289E"/>
    <w:rsid w:val="000F3F26"/>
    <w:rsid w:val="000F4456"/>
    <w:rsid w:val="000F45D4"/>
    <w:rsid w:val="000F6816"/>
    <w:rsid w:val="000F75BC"/>
    <w:rsid w:val="00100254"/>
    <w:rsid w:val="00101407"/>
    <w:rsid w:val="00102CF0"/>
    <w:rsid w:val="00103714"/>
    <w:rsid w:val="00103FDC"/>
    <w:rsid w:val="001058E6"/>
    <w:rsid w:val="00105AD8"/>
    <w:rsid w:val="00110438"/>
    <w:rsid w:val="001106D5"/>
    <w:rsid w:val="0011126B"/>
    <w:rsid w:val="00112506"/>
    <w:rsid w:val="00113CA2"/>
    <w:rsid w:val="00114C5B"/>
    <w:rsid w:val="0011762B"/>
    <w:rsid w:val="00117679"/>
    <w:rsid w:val="00120BA6"/>
    <w:rsid w:val="00120CCB"/>
    <w:rsid w:val="0012279E"/>
    <w:rsid w:val="001230E7"/>
    <w:rsid w:val="00123305"/>
    <w:rsid w:val="00123776"/>
    <w:rsid w:val="00124388"/>
    <w:rsid w:val="00125AF5"/>
    <w:rsid w:val="001262A6"/>
    <w:rsid w:val="001307AA"/>
    <w:rsid w:val="001311E1"/>
    <w:rsid w:val="00131C9E"/>
    <w:rsid w:val="00135BA2"/>
    <w:rsid w:val="0013646E"/>
    <w:rsid w:val="00140ECB"/>
    <w:rsid w:val="00140F72"/>
    <w:rsid w:val="0014194B"/>
    <w:rsid w:val="001432FD"/>
    <w:rsid w:val="00144873"/>
    <w:rsid w:val="00144FCC"/>
    <w:rsid w:val="0014506C"/>
    <w:rsid w:val="00146346"/>
    <w:rsid w:val="00150005"/>
    <w:rsid w:val="00151783"/>
    <w:rsid w:val="00151EF4"/>
    <w:rsid w:val="00152987"/>
    <w:rsid w:val="00152B3A"/>
    <w:rsid w:val="0015374D"/>
    <w:rsid w:val="00156515"/>
    <w:rsid w:val="00161F38"/>
    <w:rsid w:val="00162FCE"/>
    <w:rsid w:val="00164BF4"/>
    <w:rsid w:val="00164D6B"/>
    <w:rsid w:val="00165454"/>
    <w:rsid w:val="00165B64"/>
    <w:rsid w:val="00165D91"/>
    <w:rsid w:val="00167DDB"/>
    <w:rsid w:val="00172EBE"/>
    <w:rsid w:val="00173080"/>
    <w:rsid w:val="00173552"/>
    <w:rsid w:val="00173828"/>
    <w:rsid w:val="0017449B"/>
    <w:rsid w:val="00174C4E"/>
    <w:rsid w:val="00174DC4"/>
    <w:rsid w:val="00174FF3"/>
    <w:rsid w:val="00175854"/>
    <w:rsid w:val="00176758"/>
    <w:rsid w:val="00176D11"/>
    <w:rsid w:val="00176F1C"/>
    <w:rsid w:val="00177E52"/>
    <w:rsid w:val="001813C7"/>
    <w:rsid w:val="00181E55"/>
    <w:rsid w:val="00183984"/>
    <w:rsid w:val="00183AD6"/>
    <w:rsid w:val="00184CF8"/>
    <w:rsid w:val="00185090"/>
    <w:rsid w:val="00186070"/>
    <w:rsid w:val="001860A6"/>
    <w:rsid w:val="00186C96"/>
    <w:rsid w:val="00190D3C"/>
    <w:rsid w:val="001910D5"/>
    <w:rsid w:val="00192FBF"/>
    <w:rsid w:val="001939B3"/>
    <w:rsid w:val="00193DD6"/>
    <w:rsid w:val="00193FC5"/>
    <w:rsid w:val="0019477B"/>
    <w:rsid w:val="0019624A"/>
    <w:rsid w:val="00196F05"/>
    <w:rsid w:val="001A0BFF"/>
    <w:rsid w:val="001A352C"/>
    <w:rsid w:val="001A3650"/>
    <w:rsid w:val="001A37AD"/>
    <w:rsid w:val="001A4B6E"/>
    <w:rsid w:val="001A69AF"/>
    <w:rsid w:val="001A6B4C"/>
    <w:rsid w:val="001A6D66"/>
    <w:rsid w:val="001A70EC"/>
    <w:rsid w:val="001A7933"/>
    <w:rsid w:val="001B0C18"/>
    <w:rsid w:val="001B3BF5"/>
    <w:rsid w:val="001B3F22"/>
    <w:rsid w:val="001B422D"/>
    <w:rsid w:val="001B42B1"/>
    <w:rsid w:val="001B46D2"/>
    <w:rsid w:val="001B494F"/>
    <w:rsid w:val="001B56CA"/>
    <w:rsid w:val="001B6837"/>
    <w:rsid w:val="001B72B5"/>
    <w:rsid w:val="001B7B5C"/>
    <w:rsid w:val="001C1E12"/>
    <w:rsid w:val="001C547C"/>
    <w:rsid w:val="001C625C"/>
    <w:rsid w:val="001C7A84"/>
    <w:rsid w:val="001D01D3"/>
    <w:rsid w:val="001D0858"/>
    <w:rsid w:val="001D2180"/>
    <w:rsid w:val="001D300B"/>
    <w:rsid w:val="001E0D31"/>
    <w:rsid w:val="001E11E4"/>
    <w:rsid w:val="001E2532"/>
    <w:rsid w:val="001E493B"/>
    <w:rsid w:val="001E5500"/>
    <w:rsid w:val="001E60C1"/>
    <w:rsid w:val="001E6715"/>
    <w:rsid w:val="001F22D2"/>
    <w:rsid w:val="001F262B"/>
    <w:rsid w:val="001F3845"/>
    <w:rsid w:val="001F3CBA"/>
    <w:rsid w:val="001F5657"/>
    <w:rsid w:val="001F58DE"/>
    <w:rsid w:val="001F76FC"/>
    <w:rsid w:val="001F7AF5"/>
    <w:rsid w:val="00204109"/>
    <w:rsid w:val="0020558C"/>
    <w:rsid w:val="0020764A"/>
    <w:rsid w:val="002078C8"/>
    <w:rsid w:val="00211782"/>
    <w:rsid w:val="00212EAD"/>
    <w:rsid w:val="00214B3A"/>
    <w:rsid w:val="00216AC2"/>
    <w:rsid w:val="0022072B"/>
    <w:rsid w:val="0022217A"/>
    <w:rsid w:val="002227C8"/>
    <w:rsid w:val="002230E2"/>
    <w:rsid w:val="00223DC9"/>
    <w:rsid w:val="00224F12"/>
    <w:rsid w:val="002270F0"/>
    <w:rsid w:val="00230BEA"/>
    <w:rsid w:val="00230D86"/>
    <w:rsid w:val="0023251D"/>
    <w:rsid w:val="00233738"/>
    <w:rsid w:val="00233D4D"/>
    <w:rsid w:val="00235C47"/>
    <w:rsid w:val="002362B6"/>
    <w:rsid w:val="0024056E"/>
    <w:rsid w:val="002405CD"/>
    <w:rsid w:val="0024258A"/>
    <w:rsid w:val="002444AF"/>
    <w:rsid w:val="00244B95"/>
    <w:rsid w:val="0024526D"/>
    <w:rsid w:val="00245BFD"/>
    <w:rsid w:val="0025005B"/>
    <w:rsid w:val="002525FC"/>
    <w:rsid w:val="00252F8B"/>
    <w:rsid w:val="0025379E"/>
    <w:rsid w:val="00253D92"/>
    <w:rsid w:val="002555C1"/>
    <w:rsid w:val="00256998"/>
    <w:rsid w:val="0025738A"/>
    <w:rsid w:val="00263DC0"/>
    <w:rsid w:val="00264A21"/>
    <w:rsid w:val="00265768"/>
    <w:rsid w:val="002701A5"/>
    <w:rsid w:val="0027071A"/>
    <w:rsid w:val="00270DBD"/>
    <w:rsid w:val="00271AF8"/>
    <w:rsid w:val="00273957"/>
    <w:rsid w:val="00273E7A"/>
    <w:rsid w:val="00274881"/>
    <w:rsid w:val="002758E3"/>
    <w:rsid w:val="00276A68"/>
    <w:rsid w:val="00277383"/>
    <w:rsid w:val="0027783E"/>
    <w:rsid w:val="0028480A"/>
    <w:rsid w:val="002866D6"/>
    <w:rsid w:val="00291E57"/>
    <w:rsid w:val="002928AF"/>
    <w:rsid w:val="00294B5A"/>
    <w:rsid w:val="00294CB2"/>
    <w:rsid w:val="0029535F"/>
    <w:rsid w:val="00295585"/>
    <w:rsid w:val="00296DC8"/>
    <w:rsid w:val="00297110"/>
    <w:rsid w:val="002A0352"/>
    <w:rsid w:val="002A094E"/>
    <w:rsid w:val="002A09D5"/>
    <w:rsid w:val="002A0F67"/>
    <w:rsid w:val="002A1355"/>
    <w:rsid w:val="002A43E4"/>
    <w:rsid w:val="002A4C4F"/>
    <w:rsid w:val="002A55D4"/>
    <w:rsid w:val="002A738E"/>
    <w:rsid w:val="002A7951"/>
    <w:rsid w:val="002B063B"/>
    <w:rsid w:val="002B172F"/>
    <w:rsid w:val="002B1F0B"/>
    <w:rsid w:val="002B2DE6"/>
    <w:rsid w:val="002B318C"/>
    <w:rsid w:val="002B3A1B"/>
    <w:rsid w:val="002B3A9C"/>
    <w:rsid w:val="002B3E35"/>
    <w:rsid w:val="002B46E2"/>
    <w:rsid w:val="002B48F2"/>
    <w:rsid w:val="002B555A"/>
    <w:rsid w:val="002B63D3"/>
    <w:rsid w:val="002B6945"/>
    <w:rsid w:val="002C06D8"/>
    <w:rsid w:val="002C2326"/>
    <w:rsid w:val="002C4A3A"/>
    <w:rsid w:val="002C7F21"/>
    <w:rsid w:val="002D0538"/>
    <w:rsid w:val="002D292B"/>
    <w:rsid w:val="002D3F02"/>
    <w:rsid w:val="002D4BCC"/>
    <w:rsid w:val="002D4E65"/>
    <w:rsid w:val="002D7C43"/>
    <w:rsid w:val="002E0E29"/>
    <w:rsid w:val="002E1A21"/>
    <w:rsid w:val="002E1BAD"/>
    <w:rsid w:val="002E2039"/>
    <w:rsid w:val="002E2D75"/>
    <w:rsid w:val="002E3B98"/>
    <w:rsid w:val="002E3EA8"/>
    <w:rsid w:val="002E4027"/>
    <w:rsid w:val="002E40EE"/>
    <w:rsid w:val="002E55B0"/>
    <w:rsid w:val="002E5676"/>
    <w:rsid w:val="002E643A"/>
    <w:rsid w:val="002E6EFF"/>
    <w:rsid w:val="002F2EFD"/>
    <w:rsid w:val="002F36FD"/>
    <w:rsid w:val="002F46DE"/>
    <w:rsid w:val="002F48A0"/>
    <w:rsid w:val="002F533F"/>
    <w:rsid w:val="002F6F97"/>
    <w:rsid w:val="00300ED4"/>
    <w:rsid w:val="003013B5"/>
    <w:rsid w:val="00301E15"/>
    <w:rsid w:val="003026A5"/>
    <w:rsid w:val="003027F1"/>
    <w:rsid w:val="00302CFE"/>
    <w:rsid w:val="00304682"/>
    <w:rsid w:val="003046E2"/>
    <w:rsid w:val="00305112"/>
    <w:rsid w:val="003057B5"/>
    <w:rsid w:val="003057DA"/>
    <w:rsid w:val="00307667"/>
    <w:rsid w:val="003079B0"/>
    <w:rsid w:val="00307AD6"/>
    <w:rsid w:val="00310DE0"/>
    <w:rsid w:val="0031192A"/>
    <w:rsid w:val="00312DE8"/>
    <w:rsid w:val="003135E4"/>
    <w:rsid w:val="00313D20"/>
    <w:rsid w:val="003155CE"/>
    <w:rsid w:val="00316EDB"/>
    <w:rsid w:val="0032149E"/>
    <w:rsid w:val="00321A81"/>
    <w:rsid w:val="003228BA"/>
    <w:rsid w:val="0032346B"/>
    <w:rsid w:val="0032536A"/>
    <w:rsid w:val="003255D5"/>
    <w:rsid w:val="003267F2"/>
    <w:rsid w:val="0032769D"/>
    <w:rsid w:val="00327ACE"/>
    <w:rsid w:val="00330836"/>
    <w:rsid w:val="0033151F"/>
    <w:rsid w:val="0033183B"/>
    <w:rsid w:val="00331B2F"/>
    <w:rsid w:val="003326DA"/>
    <w:rsid w:val="00333729"/>
    <w:rsid w:val="00333EFC"/>
    <w:rsid w:val="0033533F"/>
    <w:rsid w:val="0033700F"/>
    <w:rsid w:val="0033703A"/>
    <w:rsid w:val="0033712D"/>
    <w:rsid w:val="00340564"/>
    <w:rsid w:val="00340E1C"/>
    <w:rsid w:val="0034150A"/>
    <w:rsid w:val="00344313"/>
    <w:rsid w:val="003502CB"/>
    <w:rsid w:val="00351432"/>
    <w:rsid w:val="00352172"/>
    <w:rsid w:val="00352EFB"/>
    <w:rsid w:val="00353F35"/>
    <w:rsid w:val="00354A13"/>
    <w:rsid w:val="003566C6"/>
    <w:rsid w:val="00356AFD"/>
    <w:rsid w:val="00357AB2"/>
    <w:rsid w:val="003613EA"/>
    <w:rsid w:val="00361673"/>
    <w:rsid w:val="00361ACD"/>
    <w:rsid w:val="00361E9A"/>
    <w:rsid w:val="00362747"/>
    <w:rsid w:val="003645BC"/>
    <w:rsid w:val="003650FF"/>
    <w:rsid w:val="00365DD7"/>
    <w:rsid w:val="0036697C"/>
    <w:rsid w:val="003671F2"/>
    <w:rsid w:val="00370161"/>
    <w:rsid w:val="003708AC"/>
    <w:rsid w:val="00372549"/>
    <w:rsid w:val="0037438D"/>
    <w:rsid w:val="00375184"/>
    <w:rsid w:val="003751C7"/>
    <w:rsid w:val="00377275"/>
    <w:rsid w:val="00377355"/>
    <w:rsid w:val="00377BD6"/>
    <w:rsid w:val="003812BC"/>
    <w:rsid w:val="00385CB8"/>
    <w:rsid w:val="003865B9"/>
    <w:rsid w:val="0038673E"/>
    <w:rsid w:val="00386881"/>
    <w:rsid w:val="003902F9"/>
    <w:rsid w:val="003908E4"/>
    <w:rsid w:val="00390ECB"/>
    <w:rsid w:val="00391364"/>
    <w:rsid w:val="003916F9"/>
    <w:rsid w:val="00391C8E"/>
    <w:rsid w:val="00391E02"/>
    <w:rsid w:val="0039325C"/>
    <w:rsid w:val="00395611"/>
    <w:rsid w:val="00395B99"/>
    <w:rsid w:val="003A1BBE"/>
    <w:rsid w:val="003A3778"/>
    <w:rsid w:val="003A63A6"/>
    <w:rsid w:val="003B0E76"/>
    <w:rsid w:val="003B1A2B"/>
    <w:rsid w:val="003B2099"/>
    <w:rsid w:val="003B29F0"/>
    <w:rsid w:val="003B2DA2"/>
    <w:rsid w:val="003B5E98"/>
    <w:rsid w:val="003B7487"/>
    <w:rsid w:val="003B7702"/>
    <w:rsid w:val="003C0EFA"/>
    <w:rsid w:val="003C14CB"/>
    <w:rsid w:val="003C1A89"/>
    <w:rsid w:val="003C32B9"/>
    <w:rsid w:val="003C4166"/>
    <w:rsid w:val="003C44E9"/>
    <w:rsid w:val="003C49AE"/>
    <w:rsid w:val="003C4B25"/>
    <w:rsid w:val="003C571B"/>
    <w:rsid w:val="003C62A6"/>
    <w:rsid w:val="003C685C"/>
    <w:rsid w:val="003D122D"/>
    <w:rsid w:val="003D1FD6"/>
    <w:rsid w:val="003D26A4"/>
    <w:rsid w:val="003D2E38"/>
    <w:rsid w:val="003D6D87"/>
    <w:rsid w:val="003E0058"/>
    <w:rsid w:val="003E1505"/>
    <w:rsid w:val="003E31C6"/>
    <w:rsid w:val="003E36B0"/>
    <w:rsid w:val="003E453D"/>
    <w:rsid w:val="003E752E"/>
    <w:rsid w:val="003E793B"/>
    <w:rsid w:val="003F1910"/>
    <w:rsid w:val="003F1CF5"/>
    <w:rsid w:val="003F1EBC"/>
    <w:rsid w:val="003F3041"/>
    <w:rsid w:val="003F316E"/>
    <w:rsid w:val="003F33CC"/>
    <w:rsid w:val="003F58AC"/>
    <w:rsid w:val="003F5A78"/>
    <w:rsid w:val="004011C9"/>
    <w:rsid w:val="00403E18"/>
    <w:rsid w:val="00406B05"/>
    <w:rsid w:val="00406EB6"/>
    <w:rsid w:val="004119E2"/>
    <w:rsid w:val="00411CC9"/>
    <w:rsid w:val="00412024"/>
    <w:rsid w:val="004167C5"/>
    <w:rsid w:val="004167FF"/>
    <w:rsid w:val="00416A54"/>
    <w:rsid w:val="00416AC5"/>
    <w:rsid w:val="00417998"/>
    <w:rsid w:val="00420436"/>
    <w:rsid w:val="004209F3"/>
    <w:rsid w:val="0042135A"/>
    <w:rsid w:val="0042135D"/>
    <w:rsid w:val="00422B3A"/>
    <w:rsid w:val="00425F6D"/>
    <w:rsid w:val="00430D9D"/>
    <w:rsid w:val="0043136C"/>
    <w:rsid w:val="00431E24"/>
    <w:rsid w:val="00432269"/>
    <w:rsid w:val="00432367"/>
    <w:rsid w:val="0043372A"/>
    <w:rsid w:val="00433BB5"/>
    <w:rsid w:val="004354BD"/>
    <w:rsid w:val="004355D5"/>
    <w:rsid w:val="00435E89"/>
    <w:rsid w:val="004360FC"/>
    <w:rsid w:val="00436590"/>
    <w:rsid w:val="00437118"/>
    <w:rsid w:val="00437ECC"/>
    <w:rsid w:val="004458C1"/>
    <w:rsid w:val="00447F1A"/>
    <w:rsid w:val="00450006"/>
    <w:rsid w:val="00452648"/>
    <w:rsid w:val="004528FE"/>
    <w:rsid w:val="00452F40"/>
    <w:rsid w:val="0045532E"/>
    <w:rsid w:val="004561C1"/>
    <w:rsid w:val="004564BF"/>
    <w:rsid w:val="00461386"/>
    <w:rsid w:val="004631C2"/>
    <w:rsid w:val="00464BB5"/>
    <w:rsid w:val="00465A6C"/>
    <w:rsid w:val="00465E02"/>
    <w:rsid w:val="00467576"/>
    <w:rsid w:val="00467B07"/>
    <w:rsid w:val="004711FC"/>
    <w:rsid w:val="004745DD"/>
    <w:rsid w:val="004750CD"/>
    <w:rsid w:val="0047554D"/>
    <w:rsid w:val="004808DA"/>
    <w:rsid w:val="00480C79"/>
    <w:rsid w:val="004817A0"/>
    <w:rsid w:val="00482BC6"/>
    <w:rsid w:val="00482F6C"/>
    <w:rsid w:val="00483B39"/>
    <w:rsid w:val="00485035"/>
    <w:rsid w:val="00485B24"/>
    <w:rsid w:val="004867CF"/>
    <w:rsid w:val="004872AC"/>
    <w:rsid w:val="004879F0"/>
    <w:rsid w:val="00493D7A"/>
    <w:rsid w:val="004945C2"/>
    <w:rsid w:val="00495789"/>
    <w:rsid w:val="00496D38"/>
    <w:rsid w:val="004A0C8B"/>
    <w:rsid w:val="004A14CA"/>
    <w:rsid w:val="004A2776"/>
    <w:rsid w:val="004A2E10"/>
    <w:rsid w:val="004A4A86"/>
    <w:rsid w:val="004A4F39"/>
    <w:rsid w:val="004A7CA4"/>
    <w:rsid w:val="004A7E0C"/>
    <w:rsid w:val="004B0CE1"/>
    <w:rsid w:val="004B29CD"/>
    <w:rsid w:val="004B3505"/>
    <w:rsid w:val="004B4ABC"/>
    <w:rsid w:val="004B622A"/>
    <w:rsid w:val="004C0E5C"/>
    <w:rsid w:val="004C189A"/>
    <w:rsid w:val="004C39F0"/>
    <w:rsid w:val="004C5E5F"/>
    <w:rsid w:val="004C5F85"/>
    <w:rsid w:val="004C6295"/>
    <w:rsid w:val="004C668F"/>
    <w:rsid w:val="004D160B"/>
    <w:rsid w:val="004D305E"/>
    <w:rsid w:val="004D3F94"/>
    <w:rsid w:val="004D5CDF"/>
    <w:rsid w:val="004D5FD1"/>
    <w:rsid w:val="004D6A96"/>
    <w:rsid w:val="004D775A"/>
    <w:rsid w:val="004E0939"/>
    <w:rsid w:val="004E0CC5"/>
    <w:rsid w:val="004E2919"/>
    <w:rsid w:val="004E2B27"/>
    <w:rsid w:val="004E3A38"/>
    <w:rsid w:val="004E43B8"/>
    <w:rsid w:val="004E53B0"/>
    <w:rsid w:val="004E60ED"/>
    <w:rsid w:val="004E73CB"/>
    <w:rsid w:val="004E7FE4"/>
    <w:rsid w:val="004F0128"/>
    <w:rsid w:val="004F4B60"/>
    <w:rsid w:val="004F60D3"/>
    <w:rsid w:val="004F6734"/>
    <w:rsid w:val="004F7956"/>
    <w:rsid w:val="004F7F99"/>
    <w:rsid w:val="00501C2D"/>
    <w:rsid w:val="005023F2"/>
    <w:rsid w:val="0050263B"/>
    <w:rsid w:val="00502C1D"/>
    <w:rsid w:val="0050302E"/>
    <w:rsid w:val="005046A6"/>
    <w:rsid w:val="00504DE6"/>
    <w:rsid w:val="0050507C"/>
    <w:rsid w:val="00506C3A"/>
    <w:rsid w:val="00506DB1"/>
    <w:rsid w:val="00506DD8"/>
    <w:rsid w:val="00510A9F"/>
    <w:rsid w:val="00511A2D"/>
    <w:rsid w:val="00513112"/>
    <w:rsid w:val="005132B2"/>
    <w:rsid w:val="00521EC6"/>
    <w:rsid w:val="00522A9A"/>
    <w:rsid w:val="005233EA"/>
    <w:rsid w:val="005252DC"/>
    <w:rsid w:val="00526689"/>
    <w:rsid w:val="00527D54"/>
    <w:rsid w:val="00530854"/>
    <w:rsid w:val="00531FAC"/>
    <w:rsid w:val="00535932"/>
    <w:rsid w:val="0053736A"/>
    <w:rsid w:val="00541372"/>
    <w:rsid w:val="00541EF4"/>
    <w:rsid w:val="005421FE"/>
    <w:rsid w:val="0054237D"/>
    <w:rsid w:val="00542C02"/>
    <w:rsid w:val="00543629"/>
    <w:rsid w:val="00544EEB"/>
    <w:rsid w:val="00544F1E"/>
    <w:rsid w:val="00545597"/>
    <w:rsid w:val="00545843"/>
    <w:rsid w:val="00551AFE"/>
    <w:rsid w:val="00551B39"/>
    <w:rsid w:val="00552C44"/>
    <w:rsid w:val="00552DE8"/>
    <w:rsid w:val="00553FC9"/>
    <w:rsid w:val="00554BAA"/>
    <w:rsid w:val="00557925"/>
    <w:rsid w:val="005638C1"/>
    <w:rsid w:val="00563AD6"/>
    <w:rsid w:val="00564F7A"/>
    <w:rsid w:val="005656B1"/>
    <w:rsid w:val="005658BC"/>
    <w:rsid w:val="005664CB"/>
    <w:rsid w:val="00567516"/>
    <w:rsid w:val="00567AB2"/>
    <w:rsid w:val="0057027E"/>
    <w:rsid w:val="005708A9"/>
    <w:rsid w:val="00571BE0"/>
    <w:rsid w:val="00572791"/>
    <w:rsid w:val="005731EB"/>
    <w:rsid w:val="00573870"/>
    <w:rsid w:val="00573A8A"/>
    <w:rsid w:val="00575BBF"/>
    <w:rsid w:val="00575D0A"/>
    <w:rsid w:val="00580186"/>
    <w:rsid w:val="00583AE0"/>
    <w:rsid w:val="00584352"/>
    <w:rsid w:val="005845B7"/>
    <w:rsid w:val="005846D5"/>
    <w:rsid w:val="00584D64"/>
    <w:rsid w:val="005866A0"/>
    <w:rsid w:val="00586FD6"/>
    <w:rsid w:val="00587452"/>
    <w:rsid w:val="00591E22"/>
    <w:rsid w:val="00594DE3"/>
    <w:rsid w:val="00597D7E"/>
    <w:rsid w:val="005A0372"/>
    <w:rsid w:val="005A1902"/>
    <w:rsid w:val="005A209E"/>
    <w:rsid w:val="005A23E7"/>
    <w:rsid w:val="005A3B4E"/>
    <w:rsid w:val="005A4215"/>
    <w:rsid w:val="005A59AA"/>
    <w:rsid w:val="005A5C45"/>
    <w:rsid w:val="005A71A5"/>
    <w:rsid w:val="005A78C2"/>
    <w:rsid w:val="005B1D86"/>
    <w:rsid w:val="005B3D0E"/>
    <w:rsid w:val="005B5497"/>
    <w:rsid w:val="005B668D"/>
    <w:rsid w:val="005C3051"/>
    <w:rsid w:val="005C30E1"/>
    <w:rsid w:val="005C4AFA"/>
    <w:rsid w:val="005C4B19"/>
    <w:rsid w:val="005C4FA2"/>
    <w:rsid w:val="005C573E"/>
    <w:rsid w:val="005C58D1"/>
    <w:rsid w:val="005C62D5"/>
    <w:rsid w:val="005C6796"/>
    <w:rsid w:val="005C69E3"/>
    <w:rsid w:val="005D072A"/>
    <w:rsid w:val="005D1A69"/>
    <w:rsid w:val="005D2679"/>
    <w:rsid w:val="005D3070"/>
    <w:rsid w:val="005D31E9"/>
    <w:rsid w:val="005D3A32"/>
    <w:rsid w:val="005D42C2"/>
    <w:rsid w:val="005D557B"/>
    <w:rsid w:val="005E0582"/>
    <w:rsid w:val="005E1052"/>
    <w:rsid w:val="005E4FCF"/>
    <w:rsid w:val="005E57D9"/>
    <w:rsid w:val="005E664E"/>
    <w:rsid w:val="005E6762"/>
    <w:rsid w:val="005E7ADB"/>
    <w:rsid w:val="005F1146"/>
    <w:rsid w:val="005F1F9A"/>
    <w:rsid w:val="005F29A3"/>
    <w:rsid w:val="005F41CC"/>
    <w:rsid w:val="005F458A"/>
    <w:rsid w:val="005F4E76"/>
    <w:rsid w:val="005F54D7"/>
    <w:rsid w:val="005F6E85"/>
    <w:rsid w:val="005F760A"/>
    <w:rsid w:val="00601A03"/>
    <w:rsid w:val="00601F23"/>
    <w:rsid w:val="006031B7"/>
    <w:rsid w:val="006039A4"/>
    <w:rsid w:val="00603D73"/>
    <w:rsid w:val="00604419"/>
    <w:rsid w:val="0060451F"/>
    <w:rsid w:val="00604752"/>
    <w:rsid w:val="00604B51"/>
    <w:rsid w:val="00604C3B"/>
    <w:rsid w:val="006058F3"/>
    <w:rsid w:val="00606A78"/>
    <w:rsid w:val="006100D0"/>
    <w:rsid w:val="00610289"/>
    <w:rsid w:val="00610B09"/>
    <w:rsid w:val="00612A3B"/>
    <w:rsid w:val="006132D6"/>
    <w:rsid w:val="006132F3"/>
    <w:rsid w:val="00615509"/>
    <w:rsid w:val="0061574B"/>
    <w:rsid w:val="006205D2"/>
    <w:rsid w:val="006206F1"/>
    <w:rsid w:val="0062186B"/>
    <w:rsid w:val="00621C83"/>
    <w:rsid w:val="00622E1E"/>
    <w:rsid w:val="00623AAE"/>
    <w:rsid w:val="006254C9"/>
    <w:rsid w:val="00625DDC"/>
    <w:rsid w:val="006271E6"/>
    <w:rsid w:val="0062726F"/>
    <w:rsid w:val="006278DD"/>
    <w:rsid w:val="00630363"/>
    <w:rsid w:val="00630784"/>
    <w:rsid w:val="006307A2"/>
    <w:rsid w:val="00633078"/>
    <w:rsid w:val="006332BD"/>
    <w:rsid w:val="0063383B"/>
    <w:rsid w:val="00633F16"/>
    <w:rsid w:val="0063422C"/>
    <w:rsid w:val="0063481F"/>
    <w:rsid w:val="00634B17"/>
    <w:rsid w:val="00637746"/>
    <w:rsid w:val="00641D79"/>
    <w:rsid w:val="006429A7"/>
    <w:rsid w:val="00644C10"/>
    <w:rsid w:val="00647732"/>
    <w:rsid w:val="00655853"/>
    <w:rsid w:val="00663C97"/>
    <w:rsid w:val="006647E3"/>
    <w:rsid w:val="00664C5D"/>
    <w:rsid w:val="006654B8"/>
    <w:rsid w:val="00665612"/>
    <w:rsid w:val="00666580"/>
    <w:rsid w:val="00666A51"/>
    <w:rsid w:val="0066751C"/>
    <w:rsid w:val="00670538"/>
    <w:rsid w:val="006725DB"/>
    <w:rsid w:val="00672CB7"/>
    <w:rsid w:val="0067317F"/>
    <w:rsid w:val="00674611"/>
    <w:rsid w:val="006759F8"/>
    <w:rsid w:val="00675D6F"/>
    <w:rsid w:val="00677354"/>
    <w:rsid w:val="00677EA5"/>
    <w:rsid w:val="0068010C"/>
    <w:rsid w:val="00681843"/>
    <w:rsid w:val="006823D6"/>
    <w:rsid w:val="00683BCE"/>
    <w:rsid w:val="00684089"/>
    <w:rsid w:val="00684B85"/>
    <w:rsid w:val="00684C3C"/>
    <w:rsid w:val="00687067"/>
    <w:rsid w:val="00687EE3"/>
    <w:rsid w:val="0069122C"/>
    <w:rsid w:val="00691D0A"/>
    <w:rsid w:val="006923A4"/>
    <w:rsid w:val="006941B7"/>
    <w:rsid w:val="00695960"/>
    <w:rsid w:val="00696ABF"/>
    <w:rsid w:val="006A14AE"/>
    <w:rsid w:val="006A1AFB"/>
    <w:rsid w:val="006A247F"/>
    <w:rsid w:val="006A2D93"/>
    <w:rsid w:val="006A30FD"/>
    <w:rsid w:val="006A341E"/>
    <w:rsid w:val="006A4A43"/>
    <w:rsid w:val="006B1207"/>
    <w:rsid w:val="006B1EEC"/>
    <w:rsid w:val="006B387C"/>
    <w:rsid w:val="006B3A71"/>
    <w:rsid w:val="006B4080"/>
    <w:rsid w:val="006B4D0E"/>
    <w:rsid w:val="006B57A7"/>
    <w:rsid w:val="006B597A"/>
    <w:rsid w:val="006B6418"/>
    <w:rsid w:val="006B6677"/>
    <w:rsid w:val="006B7C08"/>
    <w:rsid w:val="006C03AE"/>
    <w:rsid w:val="006C0A27"/>
    <w:rsid w:val="006C1F49"/>
    <w:rsid w:val="006C22FF"/>
    <w:rsid w:val="006C27BB"/>
    <w:rsid w:val="006C2B27"/>
    <w:rsid w:val="006C33F0"/>
    <w:rsid w:val="006C559B"/>
    <w:rsid w:val="006C765B"/>
    <w:rsid w:val="006C7BE4"/>
    <w:rsid w:val="006C7EA4"/>
    <w:rsid w:val="006D2A79"/>
    <w:rsid w:val="006D314B"/>
    <w:rsid w:val="006D3628"/>
    <w:rsid w:val="006D565A"/>
    <w:rsid w:val="006D5834"/>
    <w:rsid w:val="006D6416"/>
    <w:rsid w:val="006D6983"/>
    <w:rsid w:val="006E1068"/>
    <w:rsid w:val="006E3AA9"/>
    <w:rsid w:val="006E5493"/>
    <w:rsid w:val="006E5979"/>
    <w:rsid w:val="006E6716"/>
    <w:rsid w:val="006F079A"/>
    <w:rsid w:val="006F1539"/>
    <w:rsid w:val="006F1620"/>
    <w:rsid w:val="006F1706"/>
    <w:rsid w:val="006F2812"/>
    <w:rsid w:val="006F2B10"/>
    <w:rsid w:val="006F35F8"/>
    <w:rsid w:val="006F4A4D"/>
    <w:rsid w:val="006F50C9"/>
    <w:rsid w:val="006F52BD"/>
    <w:rsid w:val="006F6B33"/>
    <w:rsid w:val="006F7163"/>
    <w:rsid w:val="00700D28"/>
    <w:rsid w:val="00702A11"/>
    <w:rsid w:val="00702E9B"/>
    <w:rsid w:val="00702F82"/>
    <w:rsid w:val="00704923"/>
    <w:rsid w:val="00706427"/>
    <w:rsid w:val="00706D83"/>
    <w:rsid w:val="00706E48"/>
    <w:rsid w:val="00707475"/>
    <w:rsid w:val="0071154D"/>
    <w:rsid w:val="00711611"/>
    <w:rsid w:val="0071245C"/>
    <w:rsid w:val="00712929"/>
    <w:rsid w:val="00714259"/>
    <w:rsid w:val="00714E2B"/>
    <w:rsid w:val="00715062"/>
    <w:rsid w:val="0071735D"/>
    <w:rsid w:val="007201F5"/>
    <w:rsid w:val="007219FE"/>
    <w:rsid w:val="00721C4E"/>
    <w:rsid w:val="00723711"/>
    <w:rsid w:val="00724570"/>
    <w:rsid w:val="00726C7F"/>
    <w:rsid w:val="00727AE6"/>
    <w:rsid w:val="00730292"/>
    <w:rsid w:val="007302A7"/>
    <w:rsid w:val="007308C5"/>
    <w:rsid w:val="00730C2A"/>
    <w:rsid w:val="00731100"/>
    <w:rsid w:val="007334D6"/>
    <w:rsid w:val="00733C7B"/>
    <w:rsid w:val="00734A8A"/>
    <w:rsid w:val="00734A8B"/>
    <w:rsid w:val="00736E3F"/>
    <w:rsid w:val="00737F8A"/>
    <w:rsid w:val="007439FC"/>
    <w:rsid w:val="00743DE9"/>
    <w:rsid w:val="00745270"/>
    <w:rsid w:val="00745624"/>
    <w:rsid w:val="00746BC7"/>
    <w:rsid w:val="007520A6"/>
    <w:rsid w:val="0075338C"/>
    <w:rsid w:val="00753ED4"/>
    <w:rsid w:val="00754BB2"/>
    <w:rsid w:val="00754D25"/>
    <w:rsid w:val="00755320"/>
    <w:rsid w:val="00755FFF"/>
    <w:rsid w:val="00756D8F"/>
    <w:rsid w:val="0075710E"/>
    <w:rsid w:val="007613CD"/>
    <w:rsid w:val="007615A9"/>
    <w:rsid w:val="0076277E"/>
    <w:rsid w:val="00763F74"/>
    <w:rsid w:val="00770DCC"/>
    <w:rsid w:val="00770EEF"/>
    <w:rsid w:val="00771A08"/>
    <w:rsid w:val="00771FD0"/>
    <w:rsid w:val="0077224A"/>
    <w:rsid w:val="00773681"/>
    <w:rsid w:val="00775001"/>
    <w:rsid w:val="0077510A"/>
    <w:rsid w:val="007771F7"/>
    <w:rsid w:val="007802BF"/>
    <w:rsid w:val="0078126E"/>
    <w:rsid w:val="00782DAE"/>
    <w:rsid w:val="00785E90"/>
    <w:rsid w:val="007871C9"/>
    <w:rsid w:val="00787352"/>
    <w:rsid w:val="00790CFD"/>
    <w:rsid w:val="007910FF"/>
    <w:rsid w:val="00791E45"/>
    <w:rsid w:val="00792870"/>
    <w:rsid w:val="0079362D"/>
    <w:rsid w:val="00795417"/>
    <w:rsid w:val="00795C44"/>
    <w:rsid w:val="00795EEF"/>
    <w:rsid w:val="00795FE3"/>
    <w:rsid w:val="00796FA1"/>
    <w:rsid w:val="007970AA"/>
    <w:rsid w:val="0079725F"/>
    <w:rsid w:val="007972BD"/>
    <w:rsid w:val="00797F4C"/>
    <w:rsid w:val="007A0EE4"/>
    <w:rsid w:val="007A1053"/>
    <w:rsid w:val="007A1A23"/>
    <w:rsid w:val="007A1D98"/>
    <w:rsid w:val="007A2D57"/>
    <w:rsid w:val="007A4483"/>
    <w:rsid w:val="007A4753"/>
    <w:rsid w:val="007A5AB6"/>
    <w:rsid w:val="007A63F2"/>
    <w:rsid w:val="007A7227"/>
    <w:rsid w:val="007A785C"/>
    <w:rsid w:val="007B40C6"/>
    <w:rsid w:val="007B4811"/>
    <w:rsid w:val="007B4BB2"/>
    <w:rsid w:val="007B5367"/>
    <w:rsid w:val="007B67EF"/>
    <w:rsid w:val="007B7F01"/>
    <w:rsid w:val="007C0BC5"/>
    <w:rsid w:val="007C14B9"/>
    <w:rsid w:val="007C3A33"/>
    <w:rsid w:val="007C5049"/>
    <w:rsid w:val="007D1778"/>
    <w:rsid w:val="007D189F"/>
    <w:rsid w:val="007D1EBA"/>
    <w:rsid w:val="007D325B"/>
    <w:rsid w:val="007D5388"/>
    <w:rsid w:val="007D6B47"/>
    <w:rsid w:val="007E062D"/>
    <w:rsid w:val="007E08C7"/>
    <w:rsid w:val="007E16EA"/>
    <w:rsid w:val="007E217F"/>
    <w:rsid w:val="007E2EAC"/>
    <w:rsid w:val="007E4EA0"/>
    <w:rsid w:val="007E4F0E"/>
    <w:rsid w:val="007E5C02"/>
    <w:rsid w:val="007E7607"/>
    <w:rsid w:val="007E77A9"/>
    <w:rsid w:val="007F1093"/>
    <w:rsid w:val="007F2F21"/>
    <w:rsid w:val="007F3AA0"/>
    <w:rsid w:val="007F4792"/>
    <w:rsid w:val="007F4FCB"/>
    <w:rsid w:val="007F6239"/>
    <w:rsid w:val="007F6916"/>
    <w:rsid w:val="007F6BC7"/>
    <w:rsid w:val="007F787E"/>
    <w:rsid w:val="008001C1"/>
    <w:rsid w:val="00800A07"/>
    <w:rsid w:val="00800B03"/>
    <w:rsid w:val="0080110D"/>
    <w:rsid w:val="00803179"/>
    <w:rsid w:val="00803D62"/>
    <w:rsid w:val="008043DC"/>
    <w:rsid w:val="008045AA"/>
    <w:rsid w:val="00805A03"/>
    <w:rsid w:val="00806AFA"/>
    <w:rsid w:val="00806BFF"/>
    <w:rsid w:val="00807874"/>
    <w:rsid w:val="00807BCD"/>
    <w:rsid w:val="0081344F"/>
    <w:rsid w:val="008134FF"/>
    <w:rsid w:val="00814B55"/>
    <w:rsid w:val="00815347"/>
    <w:rsid w:val="00815502"/>
    <w:rsid w:val="00815A69"/>
    <w:rsid w:val="008173DB"/>
    <w:rsid w:val="008176AD"/>
    <w:rsid w:val="00817B26"/>
    <w:rsid w:val="00821C70"/>
    <w:rsid w:val="00822D69"/>
    <w:rsid w:val="00824908"/>
    <w:rsid w:val="0082624E"/>
    <w:rsid w:val="0083091F"/>
    <w:rsid w:val="00832F98"/>
    <w:rsid w:val="00837892"/>
    <w:rsid w:val="00837F9A"/>
    <w:rsid w:val="00842005"/>
    <w:rsid w:val="00842694"/>
    <w:rsid w:val="0084320B"/>
    <w:rsid w:val="00843A74"/>
    <w:rsid w:val="008441D9"/>
    <w:rsid w:val="008451A9"/>
    <w:rsid w:val="00845A10"/>
    <w:rsid w:val="00847801"/>
    <w:rsid w:val="008502B8"/>
    <w:rsid w:val="00850BB6"/>
    <w:rsid w:val="008514C4"/>
    <w:rsid w:val="00853495"/>
    <w:rsid w:val="0085395B"/>
    <w:rsid w:val="00853A5C"/>
    <w:rsid w:val="00853AFC"/>
    <w:rsid w:val="00855579"/>
    <w:rsid w:val="00856C79"/>
    <w:rsid w:val="00860733"/>
    <w:rsid w:val="008611E6"/>
    <w:rsid w:val="00861781"/>
    <w:rsid w:val="008639AE"/>
    <w:rsid w:val="00864F33"/>
    <w:rsid w:val="00865164"/>
    <w:rsid w:val="008654B3"/>
    <w:rsid w:val="0086572C"/>
    <w:rsid w:val="0086612D"/>
    <w:rsid w:val="00872A9C"/>
    <w:rsid w:val="00873306"/>
    <w:rsid w:val="00873D8A"/>
    <w:rsid w:val="0087457C"/>
    <w:rsid w:val="00874FC7"/>
    <w:rsid w:val="00882A89"/>
    <w:rsid w:val="008836CA"/>
    <w:rsid w:val="00886C5A"/>
    <w:rsid w:val="00886F51"/>
    <w:rsid w:val="00887361"/>
    <w:rsid w:val="008875A5"/>
    <w:rsid w:val="00887E3F"/>
    <w:rsid w:val="00891D6F"/>
    <w:rsid w:val="008921F3"/>
    <w:rsid w:val="008928E0"/>
    <w:rsid w:val="00892A57"/>
    <w:rsid w:val="00893D63"/>
    <w:rsid w:val="008945D9"/>
    <w:rsid w:val="00895043"/>
    <w:rsid w:val="00895DA2"/>
    <w:rsid w:val="008A1005"/>
    <w:rsid w:val="008A1A05"/>
    <w:rsid w:val="008A2B50"/>
    <w:rsid w:val="008A35D3"/>
    <w:rsid w:val="008A3971"/>
    <w:rsid w:val="008A3AB5"/>
    <w:rsid w:val="008A4015"/>
    <w:rsid w:val="008A4987"/>
    <w:rsid w:val="008A4FD3"/>
    <w:rsid w:val="008A5AD9"/>
    <w:rsid w:val="008A6A86"/>
    <w:rsid w:val="008B113B"/>
    <w:rsid w:val="008B1879"/>
    <w:rsid w:val="008B229A"/>
    <w:rsid w:val="008B25DD"/>
    <w:rsid w:val="008B420E"/>
    <w:rsid w:val="008B5975"/>
    <w:rsid w:val="008B602E"/>
    <w:rsid w:val="008B6694"/>
    <w:rsid w:val="008B6711"/>
    <w:rsid w:val="008B73AD"/>
    <w:rsid w:val="008C1015"/>
    <w:rsid w:val="008C3B8A"/>
    <w:rsid w:val="008C7946"/>
    <w:rsid w:val="008C7A87"/>
    <w:rsid w:val="008D1756"/>
    <w:rsid w:val="008D2288"/>
    <w:rsid w:val="008D27D5"/>
    <w:rsid w:val="008D339C"/>
    <w:rsid w:val="008D420A"/>
    <w:rsid w:val="008D436A"/>
    <w:rsid w:val="008D47F6"/>
    <w:rsid w:val="008D500E"/>
    <w:rsid w:val="008D6994"/>
    <w:rsid w:val="008D6BCD"/>
    <w:rsid w:val="008D6FA7"/>
    <w:rsid w:val="008D72B3"/>
    <w:rsid w:val="008D7396"/>
    <w:rsid w:val="008E08E6"/>
    <w:rsid w:val="008E0DE1"/>
    <w:rsid w:val="008E0FC5"/>
    <w:rsid w:val="008E327F"/>
    <w:rsid w:val="008E361A"/>
    <w:rsid w:val="008F070D"/>
    <w:rsid w:val="008F07D3"/>
    <w:rsid w:val="008F2AE9"/>
    <w:rsid w:val="008F460C"/>
    <w:rsid w:val="008F654B"/>
    <w:rsid w:val="008F7FB3"/>
    <w:rsid w:val="00900FBE"/>
    <w:rsid w:val="00901BBC"/>
    <w:rsid w:val="0090284D"/>
    <w:rsid w:val="00906EB1"/>
    <w:rsid w:val="009072CD"/>
    <w:rsid w:val="00910B7B"/>
    <w:rsid w:val="009138B5"/>
    <w:rsid w:val="00916083"/>
    <w:rsid w:val="00916149"/>
    <w:rsid w:val="00916A62"/>
    <w:rsid w:val="009171E9"/>
    <w:rsid w:val="009171FF"/>
    <w:rsid w:val="00921F9B"/>
    <w:rsid w:val="00922805"/>
    <w:rsid w:val="009233B8"/>
    <w:rsid w:val="0092384E"/>
    <w:rsid w:val="00925E93"/>
    <w:rsid w:val="00926D15"/>
    <w:rsid w:val="009330BD"/>
    <w:rsid w:val="009332C1"/>
    <w:rsid w:val="00934730"/>
    <w:rsid w:val="00934AAA"/>
    <w:rsid w:val="00935753"/>
    <w:rsid w:val="00940EB4"/>
    <w:rsid w:val="00941B7A"/>
    <w:rsid w:val="0094407A"/>
    <w:rsid w:val="0094746B"/>
    <w:rsid w:val="00947558"/>
    <w:rsid w:val="00950F01"/>
    <w:rsid w:val="00951A71"/>
    <w:rsid w:val="009525E6"/>
    <w:rsid w:val="0095323D"/>
    <w:rsid w:val="009544F2"/>
    <w:rsid w:val="009564A5"/>
    <w:rsid w:val="00957E4A"/>
    <w:rsid w:val="009600B1"/>
    <w:rsid w:val="0096314D"/>
    <w:rsid w:val="0096546A"/>
    <w:rsid w:val="0096579F"/>
    <w:rsid w:val="00965870"/>
    <w:rsid w:val="00965B33"/>
    <w:rsid w:val="00965BE8"/>
    <w:rsid w:val="0096601E"/>
    <w:rsid w:val="00966A53"/>
    <w:rsid w:val="00966C29"/>
    <w:rsid w:val="00966CBB"/>
    <w:rsid w:val="00966E92"/>
    <w:rsid w:val="009714B8"/>
    <w:rsid w:val="00972024"/>
    <w:rsid w:val="00972CA6"/>
    <w:rsid w:val="009744F6"/>
    <w:rsid w:val="00976818"/>
    <w:rsid w:val="00980F24"/>
    <w:rsid w:val="0098152C"/>
    <w:rsid w:val="0098162E"/>
    <w:rsid w:val="0098178B"/>
    <w:rsid w:val="00981E8C"/>
    <w:rsid w:val="00982036"/>
    <w:rsid w:val="00983C20"/>
    <w:rsid w:val="0098407B"/>
    <w:rsid w:val="009841D2"/>
    <w:rsid w:val="00984E8B"/>
    <w:rsid w:val="009852E4"/>
    <w:rsid w:val="009854B6"/>
    <w:rsid w:val="00985846"/>
    <w:rsid w:val="00985C28"/>
    <w:rsid w:val="009861D8"/>
    <w:rsid w:val="00990FE7"/>
    <w:rsid w:val="00991CD6"/>
    <w:rsid w:val="00991E95"/>
    <w:rsid w:val="00994F13"/>
    <w:rsid w:val="00995D2B"/>
    <w:rsid w:val="00995E11"/>
    <w:rsid w:val="009A0654"/>
    <w:rsid w:val="009A1641"/>
    <w:rsid w:val="009A2AE6"/>
    <w:rsid w:val="009A45E6"/>
    <w:rsid w:val="009A4C16"/>
    <w:rsid w:val="009A60E8"/>
    <w:rsid w:val="009B0B95"/>
    <w:rsid w:val="009B4C27"/>
    <w:rsid w:val="009B614F"/>
    <w:rsid w:val="009B6D8B"/>
    <w:rsid w:val="009B7290"/>
    <w:rsid w:val="009B7634"/>
    <w:rsid w:val="009C1064"/>
    <w:rsid w:val="009C1CD3"/>
    <w:rsid w:val="009C23B9"/>
    <w:rsid w:val="009C29F4"/>
    <w:rsid w:val="009C32ED"/>
    <w:rsid w:val="009C63A0"/>
    <w:rsid w:val="009D1036"/>
    <w:rsid w:val="009D543D"/>
    <w:rsid w:val="009D5FF1"/>
    <w:rsid w:val="009D603A"/>
    <w:rsid w:val="009D60A8"/>
    <w:rsid w:val="009E033A"/>
    <w:rsid w:val="009E117A"/>
    <w:rsid w:val="009E1396"/>
    <w:rsid w:val="009E270D"/>
    <w:rsid w:val="009E3148"/>
    <w:rsid w:val="009E3353"/>
    <w:rsid w:val="009E3DC9"/>
    <w:rsid w:val="009E3F65"/>
    <w:rsid w:val="009E4F32"/>
    <w:rsid w:val="009E5E63"/>
    <w:rsid w:val="009E6AB0"/>
    <w:rsid w:val="009E6BA0"/>
    <w:rsid w:val="009F004F"/>
    <w:rsid w:val="009F2633"/>
    <w:rsid w:val="009F272C"/>
    <w:rsid w:val="009F2CB3"/>
    <w:rsid w:val="009F45DF"/>
    <w:rsid w:val="00A010EB"/>
    <w:rsid w:val="00A01376"/>
    <w:rsid w:val="00A03409"/>
    <w:rsid w:val="00A037E2"/>
    <w:rsid w:val="00A050AE"/>
    <w:rsid w:val="00A07EF9"/>
    <w:rsid w:val="00A12031"/>
    <w:rsid w:val="00A121CC"/>
    <w:rsid w:val="00A13578"/>
    <w:rsid w:val="00A14425"/>
    <w:rsid w:val="00A14743"/>
    <w:rsid w:val="00A15B0B"/>
    <w:rsid w:val="00A160A8"/>
    <w:rsid w:val="00A16AAC"/>
    <w:rsid w:val="00A17DA0"/>
    <w:rsid w:val="00A204B1"/>
    <w:rsid w:val="00A20B16"/>
    <w:rsid w:val="00A20F7A"/>
    <w:rsid w:val="00A219B9"/>
    <w:rsid w:val="00A228A7"/>
    <w:rsid w:val="00A23055"/>
    <w:rsid w:val="00A24534"/>
    <w:rsid w:val="00A24BA0"/>
    <w:rsid w:val="00A252EF"/>
    <w:rsid w:val="00A259BC"/>
    <w:rsid w:val="00A25A39"/>
    <w:rsid w:val="00A27075"/>
    <w:rsid w:val="00A27A03"/>
    <w:rsid w:val="00A30C97"/>
    <w:rsid w:val="00A31993"/>
    <w:rsid w:val="00A31A84"/>
    <w:rsid w:val="00A33F73"/>
    <w:rsid w:val="00A34E21"/>
    <w:rsid w:val="00A401DD"/>
    <w:rsid w:val="00A415DE"/>
    <w:rsid w:val="00A436A9"/>
    <w:rsid w:val="00A43C96"/>
    <w:rsid w:val="00A44A7F"/>
    <w:rsid w:val="00A44B68"/>
    <w:rsid w:val="00A44BB8"/>
    <w:rsid w:val="00A45861"/>
    <w:rsid w:val="00A46E92"/>
    <w:rsid w:val="00A47E95"/>
    <w:rsid w:val="00A50490"/>
    <w:rsid w:val="00A524A1"/>
    <w:rsid w:val="00A53E73"/>
    <w:rsid w:val="00A53F9B"/>
    <w:rsid w:val="00A54668"/>
    <w:rsid w:val="00A55C92"/>
    <w:rsid w:val="00A56069"/>
    <w:rsid w:val="00A565A9"/>
    <w:rsid w:val="00A57EFA"/>
    <w:rsid w:val="00A60F4A"/>
    <w:rsid w:val="00A62A79"/>
    <w:rsid w:val="00A62E00"/>
    <w:rsid w:val="00A630D7"/>
    <w:rsid w:val="00A64A7D"/>
    <w:rsid w:val="00A64F7B"/>
    <w:rsid w:val="00A65549"/>
    <w:rsid w:val="00A6583A"/>
    <w:rsid w:val="00A65C05"/>
    <w:rsid w:val="00A675F5"/>
    <w:rsid w:val="00A679CA"/>
    <w:rsid w:val="00A67C52"/>
    <w:rsid w:val="00A72B69"/>
    <w:rsid w:val="00A73F40"/>
    <w:rsid w:val="00A74127"/>
    <w:rsid w:val="00A74AEB"/>
    <w:rsid w:val="00A75A5D"/>
    <w:rsid w:val="00A81A4B"/>
    <w:rsid w:val="00A83750"/>
    <w:rsid w:val="00A84E80"/>
    <w:rsid w:val="00A85259"/>
    <w:rsid w:val="00A855B9"/>
    <w:rsid w:val="00A85BA3"/>
    <w:rsid w:val="00A86327"/>
    <w:rsid w:val="00A87C5D"/>
    <w:rsid w:val="00A91D3F"/>
    <w:rsid w:val="00A92541"/>
    <w:rsid w:val="00A928A2"/>
    <w:rsid w:val="00A931EA"/>
    <w:rsid w:val="00A934B3"/>
    <w:rsid w:val="00A934FB"/>
    <w:rsid w:val="00A95CEF"/>
    <w:rsid w:val="00A966A6"/>
    <w:rsid w:val="00A96809"/>
    <w:rsid w:val="00A97436"/>
    <w:rsid w:val="00A97D96"/>
    <w:rsid w:val="00AA12D7"/>
    <w:rsid w:val="00AA29CB"/>
    <w:rsid w:val="00AA3DBD"/>
    <w:rsid w:val="00AA420D"/>
    <w:rsid w:val="00AA54C6"/>
    <w:rsid w:val="00AA5F87"/>
    <w:rsid w:val="00AA6BC3"/>
    <w:rsid w:val="00AA7808"/>
    <w:rsid w:val="00AA7F52"/>
    <w:rsid w:val="00AB4856"/>
    <w:rsid w:val="00AB5409"/>
    <w:rsid w:val="00AB7216"/>
    <w:rsid w:val="00AB7B6E"/>
    <w:rsid w:val="00AC0EDC"/>
    <w:rsid w:val="00AC1DBA"/>
    <w:rsid w:val="00AC28F4"/>
    <w:rsid w:val="00AC6977"/>
    <w:rsid w:val="00AD1157"/>
    <w:rsid w:val="00AD1A34"/>
    <w:rsid w:val="00AD3D5B"/>
    <w:rsid w:val="00AD402E"/>
    <w:rsid w:val="00AD4976"/>
    <w:rsid w:val="00AD62F7"/>
    <w:rsid w:val="00AD6596"/>
    <w:rsid w:val="00AD677E"/>
    <w:rsid w:val="00AD687C"/>
    <w:rsid w:val="00AD6AC7"/>
    <w:rsid w:val="00AD7978"/>
    <w:rsid w:val="00AE113E"/>
    <w:rsid w:val="00AE2A67"/>
    <w:rsid w:val="00AE3356"/>
    <w:rsid w:val="00AE35D7"/>
    <w:rsid w:val="00AE3650"/>
    <w:rsid w:val="00AE441F"/>
    <w:rsid w:val="00AE4757"/>
    <w:rsid w:val="00AE5A89"/>
    <w:rsid w:val="00AE61EC"/>
    <w:rsid w:val="00AE75EC"/>
    <w:rsid w:val="00AF12AB"/>
    <w:rsid w:val="00AF1640"/>
    <w:rsid w:val="00AF237D"/>
    <w:rsid w:val="00AF28D5"/>
    <w:rsid w:val="00AF469A"/>
    <w:rsid w:val="00AF46A2"/>
    <w:rsid w:val="00AF7381"/>
    <w:rsid w:val="00AF7CC9"/>
    <w:rsid w:val="00B0100C"/>
    <w:rsid w:val="00B0173F"/>
    <w:rsid w:val="00B029C0"/>
    <w:rsid w:val="00B03582"/>
    <w:rsid w:val="00B03FCE"/>
    <w:rsid w:val="00B040B9"/>
    <w:rsid w:val="00B05869"/>
    <w:rsid w:val="00B074AF"/>
    <w:rsid w:val="00B07E4F"/>
    <w:rsid w:val="00B11DA2"/>
    <w:rsid w:val="00B121F5"/>
    <w:rsid w:val="00B1230C"/>
    <w:rsid w:val="00B12625"/>
    <w:rsid w:val="00B14CB1"/>
    <w:rsid w:val="00B15AD4"/>
    <w:rsid w:val="00B2089E"/>
    <w:rsid w:val="00B212A6"/>
    <w:rsid w:val="00B22D02"/>
    <w:rsid w:val="00B2407F"/>
    <w:rsid w:val="00B2420A"/>
    <w:rsid w:val="00B2425B"/>
    <w:rsid w:val="00B26C5C"/>
    <w:rsid w:val="00B3222E"/>
    <w:rsid w:val="00B326DE"/>
    <w:rsid w:val="00B33517"/>
    <w:rsid w:val="00B33649"/>
    <w:rsid w:val="00B35C38"/>
    <w:rsid w:val="00B35E79"/>
    <w:rsid w:val="00B36735"/>
    <w:rsid w:val="00B40377"/>
    <w:rsid w:val="00B42343"/>
    <w:rsid w:val="00B43894"/>
    <w:rsid w:val="00B43C6A"/>
    <w:rsid w:val="00B44D8F"/>
    <w:rsid w:val="00B4596E"/>
    <w:rsid w:val="00B45CF8"/>
    <w:rsid w:val="00B4718B"/>
    <w:rsid w:val="00B47608"/>
    <w:rsid w:val="00B476BF"/>
    <w:rsid w:val="00B47EAF"/>
    <w:rsid w:val="00B5035F"/>
    <w:rsid w:val="00B503D4"/>
    <w:rsid w:val="00B514F0"/>
    <w:rsid w:val="00B51AA2"/>
    <w:rsid w:val="00B532F9"/>
    <w:rsid w:val="00B549E4"/>
    <w:rsid w:val="00B54C6E"/>
    <w:rsid w:val="00B563DB"/>
    <w:rsid w:val="00B56C72"/>
    <w:rsid w:val="00B577D1"/>
    <w:rsid w:val="00B57C12"/>
    <w:rsid w:val="00B61642"/>
    <w:rsid w:val="00B641C0"/>
    <w:rsid w:val="00B65AA8"/>
    <w:rsid w:val="00B65C80"/>
    <w:rsid w:val="00B6652D"/>
    <w:rsid w:val="00B66D9D"/>
    <w:rsid w:val="00B671AA"/>
    <w:rsid w:val="00B67FF3"/>
    <w:rsid w:val="00B7014C"/>
    <w:rsid w:val="00B70AB7"/>
    <w:rsid w:val="00B70C7C"/>
    <w:rsid w:val="00B710E8"/>
    <w:rsid w:val="00B71D65"/>
    <w:rsid w:val="00B72A11"/>
    <w:rsid w:val="00B754D2"/>
    <w:rsid w:val="00B76140"/>
    <w:rsid w:val="00B764C1"/>
    <w:rsid w:val="00B77AC9"/>
    <w:rsid w:val="00B77FD4"/>
    <w:rsid w:val="00B8084B"/>
    <w:rsid w:val="00B842AC"/>
    <w:rsid w:val="00B85FB7"/>
    <w:rsid w:val="00B87472"/>
    <w:rsid w:val="00B87899"/>
    <w:rsid w:val="00B90798"/>
    <w:rsid w:val="00B92B7E"/>
    <w:rsid w:val="00B93BD6"/>
    <w:rsid w:val="00B951E5"/>
    <w:rsid w:val="00B96EBE"/>
    <w:rsid w:val="00BA10AD"/>
    <w:rsid w:val="00BA66D4"/>
    <w:rsid w:val="00BA69D5"/>
    <w:rsid w:val="00BA7526"/>
    <w:rsid w:val="00BB026C"/>
    <w:rsid w:val="00BB0D05"/>
    <w:rsid w:val="00BB163A"/>
    <w:rsid w:val="00BB1A9E"/>
    <w:rsid w:val="00BB20F8"/>
    <w:rsid w:val="00BB409B"/>
    <w:rsid w:val="00BB506F"/>
    <w:rsid w:val="00BB575E"/>
    <w:rsid w:val="00BB69B7"/>
    <w:rsid w:val="00BB703D"/>
    <w:rsid w:val="00BB73B0"/>
    <w:rsid w:val="00BC00C8"/>
    <w:rsid w:val="00BC0349"/>
    <w:rsid w:val="00BC1CA3"/>
    <w:rsid w:val="00BC2378"/>
    <w:rsid w:val="00BC3DE6"/>
    <w:rsid w:val="00BC4264"/>
    <w:rsid w:val="00BC4E3A"/>
    <w:rsid w:val="00BC750B"/>
    <w:rsid w:val="00BD1309"/>
    <w:rsid w:val="00BD1781"/>
    <w:rsid w:val="00BD1A97"/>
    <w:rsid w:val="00BD1B9D"/>
    <w:rsid w:val="00BD2E52"/>
    <w:rsid w:val="00BE0BDA"/>
    <w:rsid w:val="00BE0F9D"/>
    <w:rsid w:val="00BE105A"/>
    <w:rsid w:val="00BE4CD5"/>
    <w:rsid w:val="00BE4EE3"/>
    <w:rsid w:val="00BE685F"/>
    <w:rsid w:val="00BE6EC5"/>
    <w:rsid w:val="00BE7BAC"/>
    <w:rsid w:val="00BF0026"/>
    <w:rsid w:val="00BF0BA5"/>
    <w:rsid w:val="00BF0EFB"/>
    <w:rsid w:val="00BF2245"/>
    <w:rsid w:val="00BF230A"/>
    <w:rsid w:val="00BF25EB"/>
    <w:rsid w:val="00BF2D20"/>
    <w:rsid w:val="00BF5069"/>
    <w:rsid w:val="00BF6FAB"/>
    <w:rsid w:val="00BF70C5"/>
    <w:rsid w:val="00BF7392"/>
    <w:rsid w:val="00C01460"/>
    <w:rsid w:val="00C017B7"/>
    <w:rsid w:val="00C03C4D"/>
    <w:rsid w:val="00C03F62"/>
    <w:rsid w:val="00C04616"/>
    <w:rsid w:val="00C05287"/>
    <w:rsid w:val="00C055DC"/>
    <w:rsid w:val="00C0694F"/>
    <w:rsid w:val="00C0749D"/>
    <w:rsid w:val="00C105AA"/>
    <w:rsid w:val="00C156EB"/>
    <w:rsid w:val="00C1638C"/>
    <w:rsid w:val="00C16BE0"/>
    <w:rsid w:val="00C17598"/>
    <w:rsid w:val="00C20B5E"/>
    <w:rsid w:val="00C21AD0"/>
    <w:rsid w:val="00C22047"/>
    <w:rsid w:val="00C22735"/>
    <w:rsid w:val="00C22EB3"/>
    <w:rsid w:val="00C23469"/>
    <w:rsid w:val="00C249C9"/>
    <w:rsid w:val="00C2554A"/>
    <w:rsid w:val="00C25DDA"/>
    <w:rsid w:val="00C26B39"/>
    <w:rsid w:val="00C279EB"/>
    <w:rsid w:val="00C30671"/>
    <w:rsid w:val="00C30AFD"/>
    <w:rsid w:val="00C30E02"/>
    <w:rsid w:val="00C31C37"/>
    <w:rsid w:val="00C33735"/>
    <w:rsid w:val="00C34890"/>
    <w:rsid w:val="00C35AD1"/>
    <w:rsid w:val="00C35CA3"/>
    <w:rsid w:val="00C375A0"/>
    <w:rsid w:val="00C377FF"/>
    <w:rsid w:val="00C42A59"/>
    <w:rsid w:val="00C43155"/>
    <w:rsid w:val="00C4423E"/>
    <w:rsid w:val="00C44CA6"/>
    <w:rsid w:val="00C45470"/>
    <w:rsid w:val="00C45538"/>
    <w:rsid w:val="00C460AF"/>
    <w:rsid w:val="00C50920"/>
    <w:rsid w:val="00C544C6"/>
    <w:rsid w:val="00C5482E"/>
    <w:rsid w:val="00C55BB8"/>
    <w:rsid w:val="00C55D90"/>
    <w:rsid w:val="00C5614E"/>
    <w:rsid w:val="00C56D9E"/>
    <w:rsid w:val="00C57AB6"/>
    <w:rsid w:val="00C610B4"/>
    <w:rsid w:val="00C61F97"/>
    <w:rsid w:val="00C6245F"/>
    <w:rsid w:val="00C627EB"/>
    <w:rsid w:val="00C629D3"/>
    <w:rsid w:val="00C632FB"/>
    <w:rsid w:val="00C63342"/>
    <w:rsid w:val="00C639B9"/>
    <w:rsid w:val="00C64677"/>
    <w:rsid w:val="00C647C1"/>
    <w:rsid w:val="00C66103"/>
    <w:rsid w:val="00C67439"/>
    <w:rsid w:val="00C67DC6"/>
    <w:rsid w:val="00C71215"/>
    <w:rsid w:val="00C71C94"/>
    <w:rsid w:val="00C71CF5"/>
    <w:rsid w:val="00C7551D"/>
    <w:rsid w:val="00C756F6"/>
    <w:rsid w:val="00C75842"/>
    <w:rsid w:val="00C76A61"/>
    <w:rsid w:val="00C77884"/>
    <w:rsid w:val="00C80927"/>
    <w:rsid w:val="00C81159"/>
    <w:rsid w:val="00C81ED1"/>
    <w:rsid w:val="00C8293F"/>
    <w:rsid w:val="00C8400F"/>
    <w:rsid w:val="00C8452A"/>
    <w:rsid w:val="00C84A68"/>
    <w:rsid w:val="00C850E6"/>
    <w:rsid w:val="00C85A0D"/>
    <w:rsid w:val="00C861BE"/>
    <w:rsid w:val="00C864AF"/>
    <w:rsid w:val="00C86ED6"/>
    <w:rsid w:val="00C91763"/>
    <w:rsid w:val="00C93329"/>
    <w:rsid w:val="00C9677C"/>
    <w:rsid w:val="00C9792D"/>
    <w:rsid w:val="00C97D78"/>
    <w:rsid w:val="00CA0082"/>
    <w:rsid w:val="00CA1398"/>
    <w:rsid w:val="00CA1859"/>
    <w:rsid w:val="00CA2353"/>
    <w:rsid w:val="00CA31E4"/>
    <w:rsid w:val="00CA3CC0"/>
    <w:rsid w:val="00CA5590"/>
    <w:rsid w:val="00CA61A1"/>
    <w:rsid w:val="00CA6318"/>
    <w:rsid w:val="00CA7C3F"/>
    <w:rsid w:val="00CB03E7"/>
    <w:rsid w:val="00CB0965"/>
    <w:rsid w:val="00CB0D9D"/>
    <w:rsid w:val="00CB2351"/>
    <w:rsid w:val="00CB54D1"/>
    <w:rsid w:val="00CB5D28"/>
    <w:rsid w:val="00CB626C"/>
    <w:rsid w:val="00CB631C"/>
    <w:rsid w:val="00CB6376"/>
    <w:rsid w:val="00CC0DC1"/>
    <w:rsid w:val="00CC2503"/>
    <w:rsid w:val="00CC599C"/>
    <w:rsid w:val="00CC6A4E"/>
    <w:rsid w:val="00CD16A6"/>
    <w:rsid w:val="00CD2AEE"/>
    <w:rsid w:val="00CD3280"/>
    <w:rsid w:val="00CD6AA5"/>
    <w:rsid w:val="00CD7923"/>
    <w:rsid w:val="00CD79D1"/>
    <w:rsid w:val="00CD7F73"/>
    <w:rsid w:val="00CE10B8"/>
    <w:rsid w:val="00CE1362"/>
    <w:rsid w:val="00CE35FE"/>
    <w:rsid w:val="00CE3A3A"/>
    <w:rsid w:val="00CE48DC"/>
    <w:rsid w:val="00CF018D"/>
    <w:rsid w:val="00CF2A60"/>
    <w:rsid w:val="00CF3560"/>
    <w:rsid w:val="00CF3BE2"/>
    <w:rsid w:val="00CF6269"/>
    <w:rsid w:val="00CF7F81"/>
    <w:rsid w:val="00D00BE8"/>
    <w:rsid w:val="00D00DED"/>
    <w:rsid w:val="00D029EC"/>
    <w:rsid w:val="00D04134"/>
    <w:rsid w:val="00D041F8"/>
    <w:rsid w:val="00D05985"/>
    <w:rsid w:val="00D05B11"/>
    <w:rsid w:val="00D06BE7"/>
    <w:rsid w:val="00D110BD"/>
    <w:rsid w:val="00D1354D"/>
    <w:rsid w:val="00D164A5"/>
    <w:rsid w:val="00D20A7C"/>
    <w:rsid w:val="00D214AF"/>
    <w:rsid w:val="00D21DC2"/>
    <w:rsid w:val="00D23332"/>
    <w:rsid w:val="00D24253"/>
    <w:rsid w:val="00D24F44"/>
    <w:rsid w:val="00D254EB"/>
    <w:rsid w:val="00D25A16"/>
    <w:rsid w:val="00D25B0D"/>
    <w:rsid w:val="00D25EE7"/>
    <w:rsid w:val="00D25F99"/>
    <w:rsid w:val="00D27030"/>
    <w:rsid w:val="00D27F89"/>
    <w:rsid w:val="00D315ED"/>
    <w:rsid w:val="00D4135D"/>
    <w:rsid w:val="00D4148C"/>
    <w:rsid w:val="00D421E1"/>
    <w:rsid w:val="00D423A2"/>
    <w:rsid w:val="00D430EC"/>
    <w:rsid w:val="00D44E82"/>
    <w:rsid w:val="00D45337"/>
    <w:rsid w:val="00D46683"/>
    <w:rsid w:val="00D5091F"/>
    <w:rsid w:val="00D518AC"/>
    <w:rsid w:val="00D52242"/>
    <w:rsid w:val="00D52692"/>
    <w:rsid w:val="00D53581"/>
    <w:rsid w:val="00D54234"/>
    <w:rsid w:val="00D54534"/>
    <w:rsid w:val="00D547AE"/>
    <w:rsid w:val="00D549A7"/>
    <w:rsid w:val="00D54B19"/>
    <w:rsid w:val="00D55291"/>
    <w:rsid w:val="00D56834"/>
    <w:rsid w:val="00D5689D"/>
    <w:rsid w:val="00D6119D"/>
    <w:rsid w:val="00D6137F"/>
    <w:rsid w:val="00D6200E"/>
    <w:rsid w:val="00D62F11"/>
    <w:rsid w:val="00D63792"/>
    <w:rsid w:val="00D64076"/>
    <w:rsid w:val="00D6509F"/>
    <w:rsid w:val="00D65D5C"/>
    <w:rsid w:val="00D66037"/>
    <w:rsid w:val="00D6793C"/>
    <w:rsid w:val="00D7113C"/>
    <w:rsid w:val="00D71D38"/>
    <w:rsid w:val="00D724AA"/>
    <w:rsid w:val="00D725A8"/>
    <w:rsid w:val="00D75C96"/>
    <w:rsid w:val="00D80FC0"/>
    <w:rsid w:val="00D82822"/>
    <w:rsid w:val="00D831F2"/>
    <w:rsid w:val="00D84181"/>
    <w:rsid w:val="00D855C5"/>
    <w:rsid w:val="00D869E1"/>
    <w:rsid w:val="00D90162"/>
    <w:rsid w:val="00D90A8B"/>
    <w:rsid w:val="00D94203"/>
    <w:rsid w:val="00D964E9"/>
    <w:rsid w:val="00D9725F"/>
    <w:rsid w:val="00D97441"/>
    <w:rsid w:val="00DA0F30"/>
    <w:rsid w:val="00DA129A"/>
    <w:rsid w:val="00DA156A"/>
    <w:rsid w:val="00DA1A98"/>
    <w:rsid w:val="00DA1CCF"/>
    <w:rsid w:val="00DA1F64"/>
    <w:rsid w:val="00DA2F2B"/>
    <w:rsid w:val="00DA3577"/>
    <w:rsid w:val="00DA5B36"/>
    <w:rsid w:val="00DA5DB7"/>
    <w:rsid w:val="00DA6967"/>
    <w:rsid w:val="00DB0D0E"/>
    <w:rsid w:val="00DB0ED7"/>
    <w:rsid w:val="00DB1802"/>
    <w:rsid w:val="00DB1B4C"/>
    <w:rsid w:val="00DB3DD3"/>
    <w:rsid w:val="00DB4936"/>
    <w:rsid w:val="00DB637A"/>
    <w:rsid w:val="00DC0621"/>
    <w:rsid w:val="00DC1076"/>
    <w:rsid w:val="00DC374B"/>
    <w:rsid w:val="00DC4413"/>
    <w:rsid w:val="00DC651A"/>
    <w:rsid w:val="00DC7DCD"/>
    <w:rsid w:val="00DD040A"/>
    <w:rsid w:val="00DD2180"/>
    <w:rsid w:val="00DD21DD"/>
    <w:rsid w:val="00DD4D9F"/>
    <w:rsid w:val="00DD5631"/>
    <w:rsid w:val="00DE06B8"/>
    <w:rsid w:val="00DE0DC7"/>
    <w:rsid w:val="00DE4F5E"/>
    <w:rsid w:val="00DF0D3C"/>
    <w:rsid w:val="00DF146B"/>
    <w:rsid w:val="00DF1779"/>
    <w:rsid w:val="00DF1E7F"/>
    <w:rsid w:val="00DF1FEB"/>
    <w:rsid w:val="00DF333C"/>
    <w:rsid w:val="00DF3D79"/>
    <w:rsid w:val="00DF5060"/>
    <w:rsid w:val="00DF6ED1"/>
    <w:rsid w:val="00E000BE"/>
    <w:rsid w:val="00E02363"/>
    <w:rsid w:val="00E02BF1"/>
    <w:rsid w:val="00E041F6"/>
    <w:rsid w:val="00E04BF4"/>
    <w:rsid w:val="00E06972"/>
    <w:rsid w:val="00E06D2F"/>
    <w:rsid w:val="00E07221"/>
    <w:rsid w:val="00E0739F"/>
    <w:rsid w:val="00E07DB6"/>
    <w:rsid w:val="00E07DD2"/>
    <w:rsid w:val="00E10991"/>
    <w:rsid w:val="00E149D9"/>
    <w:rsid w:val="00E15689"/>
    <w:rsid w:val="00E15B44"/>
    <w:rsid w:val="00E15FE4"/>
    <w:rsid w:val="00E16E1B"/>
    <w:rsid w:val="00E16E21"/>
    <w:rsid w:val="00E1726F"/>
    <w:rsid w:val="00E17C0F"/>
    <w:rsid w:val="00E17EBE"/>
    <w:rsid w:val="00E21E35"/>
    <w:rsid w:val="00E22B1A"/>
    <w:rsid w:val="00E22BBC"/>
    <w:rsid w:val="00E23412"/>
    <w:rsid w:val="00E25806"/>
    <w:rsid w:val="00E25996"/>
    <w:rsid w:val="00E25DAA"/>
    <w:rsid w:val="00E26508"/>
    <w:rsid w:val="00E26CFB"/>
    <w:rsid w:val="00E3033B"/>
    <w:rsid w:val="00E311D6"/>
    <w:rsid w:val="00E318F4"/>
    <w:rsid w:val="00E33579"/>
    <w:rsid w:val="00E33776"/>
    <w:rsid w:val="00E33999"/>
    <w:rsid w:val="00E3426F"/>
    <w:rsid w:val="00E34F00"/>
    <w:rsid w:val="00E36EDA"/>
    <w:rsid w:val="00E421D8"/>
    <w:rsid w:val="00E43DDE"/>
    <w:rsid w:val="00E4484F"/>
    <w:rsid w:val="00E4501B"/>
    <w:rsid w:val="00E45B5F"/>
    <w:rsid w:val="00E461AC"/>
    <w:rsid w:val="00E47443"/>
    <w:rsid w:val="00E47BCD"/>
    <w:rsid w:val="00E47CFB"/>
    <w:rsid w:val="00E52057"/>
    <w:rsid w:val="00E52083"/>
    <w:rsid w:val="00E526AB"/>
    <w:rsid w:val="00E530F0"/>
    <w:rsid w:val="00E5480E"/>
    <w:rsid w:val="00E5537A"/>
    <w:rsid w:val="00E57433"/>
    <w:rsid w:val="00E57E9D"/>
    <w:rsid w:val="00E62EB6"/>
    <w:rsid w:val="00E6599D"/>
    <w:rsid w:val="00E66521"/>
    <w:rsid w:val="00E67E79"/>
    <w:rsid w:val="00E707B4"/>
    <w:rsid w:val="00E714A6"/>
    <w:rsid w:val="00E735E8"/>
    <w:rsid w:val="00E757DB"/>
    <w:rsid w:val="00E80600"/>
    <w:rsid w:val="00E80A72"/>
    <w:rsid w:val="00E81E44"/>
    <w:rsid w:val="00E820DF"/>
    <w:rsid w:val="00E82AF8"/>
    <w:rsid w:val="00E83934"/>
    <w:rsid w:val="00E83A64"/>
    <w:rsid w:val="00E83D00"/>
    <w:rsid w:val="00E84B33"/>
    <w:rsid w:val="00E86529"/>
    <w:rsid w:val="00E90E0F"/>
    <w:rsid w:val="00E91735"/>
    <w:rsid w:val="00E92D40"/>
    <w:rsid w:val="00E93FEB"/>
    <w:rsid w:val="00E95459"/>
    <w:rsid w:val="00E9699C"/>
    <w:rsid w:val="00EA40A0"/>
    <w:rsid w:val="00EA45DE"/>
    <w:rsid w:val="00EA6D1A"/>
    <w:rsid w:val="00EB0064"/>
    <w:rsid w:val="00EB18B3"/>
    <w:rsid w:val="00EB304A"/>
    <w:rsid w:val="00EB57FD"/>
    <w:rsid w:val="00EB641F"/>
    <w:rsid w:val="00EB73B5"/>
    <w:rsid w:val="00EB752F"/>
    <w:rsid w:val="00EC0587"/>
    <w:rsid w:val="00EC05FE"/>
    <w:rsid w:val="00EC0C4D"/>
    <w:rsid w:val="00EC1DF5"/>
    <w:rsid w:val="00EC68C1"/>
    <w:rsid w:val="00EC732F"/>
    <w:rsid w:val="00ED036E"/>
    <w:rsid w:val="00ED098E"/>
    <w:rsid w:val="00ED2FA1"/>
    <w:rsid w:val="00ED352F"/>
    <w:rsid w:val="00ED3A17"/>
    <w:rsid w:val="00ED64B4"/>
    <w:rsid w:val="00ED68DB"/>
    <w:rsid w:val="00ED7D24"/>
    <w:rsid w:val="00EE1C57"/>
    <w:rsid w:val="00EE2F98"/>
    <w:rsid w:val="00EE4753"/>
    <w:rsid w:val="00EE6518"/>
    <w:rsid w:val="00EE7944"/>
    <w:rsid w:val="00EF1015"/>
    <w:rsid w:val="00EF271F"/>
    <w:rsid w:val="00EF3F29"/>
    <w:rsid w:val="00EF6946"/>
    <w:rsid w:val="00F00B9F"/>
    <w:rsid w:val="00F00E6C"/>
    <w:rsid w:val="00F027C7"/>
    <w:rsid w:val="00F028FC"/>
    <w:rsid w:val="00F0336C"/>
    <w:rsid w:val="00F04183"/>
    <w:rsid w:val="00F04510"/>
    <w:rsid w:val="00F04CD5"/>
    <w:rsid w:val="00F04DA6"/>
    <w:rsid w:val="00F064AB"/>
    <w:rsid w:val="00F07648"/>
    <w:rsid w:val="00F07D79"/>
    <w:rsid w:val="00F10EED"/>
    <w:rsid w:val="00F113BE"/>
    <w:rsid w:val="00F12D20"/>
    <w:rsid w:val="00F15E2C"/>
    <w:rsid w:val="00F1647B"/>
    <w:rsid w:val="00F179C4"/>
    <w:rsid w:val="00F2177E"/>
    <w:rsid w:val="00F21AC3"/>
    <w:rsid w:val="00F22046"/>
    <w:rsid w:val="00F225A4"/>
    <w:rsid w:val="00F23924"/>
    <w:rsid w:val="00F252A5"/>
    <w:rsid w:val="00F25D64"/>
    <w:rsid w:val="00F265E0"/>
    <w:rsid w:val="00F27581"/>
    <w:rsid w:val="00F27AF7"/>
    <w:rsid w:val="00F27B35"/>
    <w:rsid w:val="00F27F33"/>
    <w:rsid w:val="00F3030C"/>
    <w:rsid w:val="00F30A50"/>
    <w:rsid w:val="00F31698"/>
    <w:rsid w:val="00F32406"/>
    <w:rsid w:val="00F34AA4"/>
    <w:rsid w:val="00F352D4"/>
    <w:rsid w:val="00F354CC"/>
    <w:rsid w:val="00F36814"/>
    <w:rsid w:val="00F3693F"/>
    <w:rsid w:val="00F37664"/>
    <w:rsid w:val="00F37742"/>
    <w:rsid w:val="00F443E0"/>
    <w:rsid w:val="00F448CB"/>
    <w:rsid w:val="00F44E51"/>
    <w:rsid w:val="00F501AE"/>
    <w:rsid w:val="00F50DC9"/>
    <w:rsid w:val="00F50E6C"/>
    <w:rsid w:val="00F513EE"/>
    <w:rsid w:val="00F523A4"/>
    <w:rsid w:val="00F54BDB"/>
    <w:rsid w:val="00F54EFD"/>
    <w:rsid w:val="00F55F54"/>
    <w:rsid w:val="00F573FA"/>
    <w:rsid w:val="00F57D97"/>
    <w:rsid w:val="00F61BB3"/>
    <w:rsid w:val="00F6297C"/>
    <w:rsid w:val="00F64148"/>
    <w:rsid w:val="00F64AA2"/>
    <w:rsid w:val="00F64C6C"/>
    <w:rsid w:val="00F65B03"/>
    <w:rsid w:val="00F66754"/>
    <w:rsid w:val="00F67D4B"/>
    <w:rsid w:val="00F706EA"/>
    <w:rsid w:val="00F7184F"/>
    <w:rsid w:val="00F71C72"/>
    <w:rsid w:val="00F71E6C"/>
    <w:rsid w:val="00F728F9"/>
    <w:rsid w:val="00F73A94"/>
    <w:rsid w:val="00F7633A"/>
    <w:rsid w:val="00F77A7E"/>
    <w:rsid w:val="00F77C3A"/>
    <w:rsid w:val="00F826B4"/>
    <w:rsid w:val="00F82F43"/>
    <w:rsid w:val="00F8335C"/>
    <w:rsid w:val="00F84180"/>
    <w:rsid w:val="00F84892"/>
    <w:rsid w:val="00F85F01"/>
    <w:rsid w:val="00F90267"/>
    <w:rsid w:val="00F902DB"/>
    <w:rsid w:val="00F92A48"/>
    <w:rsid w:val="00F92C11"/>
    <w:rsid w:val="00F9580C"/>
    <w:rsid w:val="00F97A9B"/>
    <w:rsid w:val="00FA216B"/>
    <w:rsid w:val="00FA28A5"/>
    <w:rsid w:val="00FA2CBB"/>
    <w:rsid w:val="00FA34D9"/>
    <w:rsid w:val="00FA5380"/>
    <w:rsid w:val="00FA5D47"/>
    <w:rsid w:val="00FA676C"/>
    <w:rsid w:val="00FB0107"/>
    <w:rsid w:val="00FB1050"/>
    <w:rsid w:val="00FB14EC"/>
    <w:rsid w:val="00FB173A"/>
    <w:rsid w:val="00FB1991"/>
    <w:rsid w:val="00FB2218"/>
    <w:rsid w:val="00FB27CF"/>
    <w:rsid w:val="00FB3836"/>
    <w:rsid w:val="00FB43DF"/>
    <w:rsid w:val="00FB4479"/>
    <w:rsid w:val="00FB4FA9"/>
    <w:rsid w:val="00FB5D1D"/>
    <w:rsid w:val="00FB6722"/>
    <w:rsid w:val="00FB6997"/>
    <w:rsid w:val="00FC0165"/>
    <w:rsid w:val="00FC134B"/>
    <w:rsid w:val="00FC1BE3"/>
    <w:rsid w:val="00FC543A"/>
    <w:rsid w:val="00FC6B79"/>
    <w:rsid w:val="00FC7146"/>
    <w:rsid w:val="00FD04F0"/>
    <w:rsid w:val="00FD1581"/>
    <w:rsid w:val="00FD26D5"/>
    <w:rsid w:val="00FD398F"/>
    <w:rsid w:val="00FD4305"/>
    <w:rsid w:val="00FD4695"/>
    <w:rsid w:val="00FD58C1"/>
    <w:rsid w:val="00FD61CE"/>
    <w:rsid w:val="00FD629C"/>
    <w:rsid w:val="00FD6D7D"/>
    <w:rsid w:val="00FD7879"/>
    <w:rsid w:val="00FD7AC7"/>
    <w:rsid w:val="00FD7C0F"/>
    <w:rsid w:val="00FD7F38"/>
    <w:rsid w:val="00FE06D2"/>
    <w:rsid w:val="00FE0B4C"/>
    <w:rsid w:val="00FE2892"/>
    <w:rsid w:val="00FE510D"/>
    <w:rsid w:val="00FE753B"/>
    <w:rsid w:val="00FE7566"/>
    <w:rsid w:val="00FE7CD4"/>
    <w:rsid w:val="00FF00D0"/>
    <w:rsid w:val="00FF0352"/>
    <w:rsid w:val="00FF3AE8"/>
    <w:rsid w:val="00FF48F3"/>
    <w:rsid w:val="00FF5545"/>
    <w:rsid w:val="00FF6487"/>
    <w:rsid w:val="00FF70F9"/>
    <w:rsid w:val="00FF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A02C2A"/>
  <w15:docId w15:val="{5763C217-5758-D54F-8B44-050E36D3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750"/>
    <w:rPr>
      <w:rFonts w:eastAsia="Times New Roman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673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9E3148"/>
    <w:pPr>
      <w:keepNext/>
      <w:spacing w:before="240" w:after="60"/>
      <w:outlineLvl w:val="1"/>
    </w:pPr>
    <w:rPr>
      <w:rFonts w:ascii="Arial" w:eastAsia="Batang" w:hAnsi="Arial" w:cs="Arial"/>
      <w:b/>
      <w:bCs/>
      <w:i/>
      <w:iCs/>
      <w:sz w:val="28"/>
      <w:szCs w:val="28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E92D40"/>
    <w:pPr>
      <w:spacing w:before="100" w:beforeAutospacing="1" w:after="100" w:afterAutospacing="1"/>
      <w:outlineLvl w:val="2"/>
    </w:pPr>
    <w:rPr>
      <w:rFonts w:eastAsia="Batang"/>
      <w:b/>
      <w:bCs/>
      <w:sz w:val="27"/>
      <w:szCs w:val="27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6B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92D40"/>
    <w:rPr>
      <w:color w:val="0000FF"/>
      <w:u w:val="single"/>
    </w:rPr>
  </w:style>
  <w:style w:type="paragraph" w:customStyle="1" w:styleId="info">
    <w:name w:val="info"/>
    <w:basedOn w:val="Normal"/>
    <w:rsid w:val="00E92D40"/>
    <w:pPr>
      <w:spacing w:before="100" w:beforeAutospacing="1" w:after="100" w:afterAutospacing="1"/>
    </w:pPr>
    <w:rPr>
      <w:rFonts w:ascii="Arial" w:eastAsia="Batang" w:hAnsi="Arial" w:cs="Arial"/>
      <w:color w:val="336666"/>
      <w:sz w:val="18"/>
      <w:szCs w:val="18"/>
      <w:lang w:eastAsia="en-US"/>
    </w:rPr>
  </w:style>
  <w:style w:type="paragraph" w:customStyle="1" w:styleId="bodytext">
    <w:name w:val="bodytext"/>
    <w:basedOn w:val="Normal"/>
    <w:rsid w:val="00E92D40"/>
    <w:pPr>
      <w:spacing w:before="100" w:beforeAutospacing="1" w:after="100" w:afterAutospacing="1"/>
    </w:pPr>
    <w:rPr>
      <w:rFonts w:ascii="Arial" w:eastAsia="Batang" w:hAnsi="Arial" w:cs="Arial"/>
      <w:sz w:val="18"/>
      <w:szCs w:val="18"/>
      <w:lang w:eastAsia="en-US"/>
    </w:rPr>
  </w:style>
  <w:style w:type="paragraph" w:styleId="NormalWeb">
    <w:name w:val="Normal (Web)"/>
    <w:basedOn w:val="Normal"/>
    <w:uiPriority w:val="99"/>
    <w:rsid w:val="00E92D40"/>
    <w:pPr>
      <w:spacing w:before="100" w:beforeAutospacing="1" w:after="100" w:afterAutospacing="1"/>
    </w:pPr>
    <w:rPr>
      <w:rFonts w:eastAsia="Batang"/>
      <w:lang w:eastAsia="en-US"/>
    </w:rPr>
  </w:style>
  <w:style w:type="character" w:customStyle="1" w:styleId="bodytext1">
    <w:name w:val="bodytext1"/>
    <w:basedOn w:val="DefaultParagraphFont"/>
    <w:rsid w:val="00E92D40"/>
    <w:rPr>
      <w:rFonts w:ascii="Arial" w:hAnsi="Arial" w:cs="Arial" w:hint="default"/>
      <w:sz w:val="18"/>
      <w:szCs w:val="18"/>
    </w:rPr>
  </w:style>
  <w:style w:type="paragraph" w:styleId="Footer">
    <w:name w:val="footer"/>
    <w:basedOn w:val="Normal"/>
    <w:rsid w:val="00E92D40"/>
    <w:pPr>
      <w:tabs>
        <w:tab w:val="center" w:pos="4320"/>
        <w:tab w:val="right" w:pos="8640"/>
      </w:tabs>
    </w:pPr>
    <w:rPr>
      <w:rFonts w:eastAsia="Batang"/>
      <w:lang w:val="en-GB" w:eastAsia="en-US"/>
    </w:rPr>
  </w:style>
  <w:style w:type="character" w:styleId="PageNumber">
    <w:name w:val="page number"/>
    <w:basedOn w:val="DefaultParagraphFont"/>
    <w:rsid w:val="00E92D40"/>
  </w:style>
  <w:style w:type="paragraph" w:customStyle="1" w:styleId="OmniPage2">
    <w:name w:val="OmniPage #2"/>
    <w:basedOn w:val="Normal"/>
    <w:rsid w:val="00E92D40"/>
    <w:pPr>
      <w:spacing w:line="260" w:lineRule="exact"/>
    </w:pPr>
    <w:rPr>
      <w:rFonts w:eastAsia="Batang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92D40"/>
    <w:pPr>
      <w:tabs>
        <w:tab w:val="center" w:pos="4320"/>
        <w:tab w:val="right" w:pos="8640"/>
      </w:tabs>
    </w:pPr>
    <w:rPr>
      <w:rFonts w:eastAsia="Batang"/>
      <w:lang w:val="en-GB" w:eastAsia="en-US"/>
    </w:rPr>
  </w:style>
  <w:style w:type="character" w:styleId="Strong">
    <w:name w:val="Strong"/>
    <w:basedOn w:val="DefaultParagraphFont"/>
    <w:qFormat/>
    <w:rsid w:val="00E92D40"/>
    <w:rPr>
      <w:b/>
      <w:bCs/>
    </w:rPr>
  </w:style>
  <w:style w:type="character" w:customStyle="1" w:styleId="text12">
    <w:name w:val="text12"/>
    <w:basedOn w:val="DefaultParagraphFont"/>
    <w:rsid w:val="00E92D40"/>
  </w:style>
  <w:style w:type="character" w:styleId="FollowedHyperlink">
    <w:name w:val="FollowedHyperlink"/>
    <w:basedOn w:val="DefaultParagraphFont"/>
    <w:rsid w:val="00E92D4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5E4FCF"/>
    <w:pPr>
      <w:ind w:left="810"/>
    </w:pPr>
    <w:rPr>
      <w:rFonts w:eastAsia="Times"/>
      <w:sz w:val="22"/>
      <w:szCs w:val="20"/>
      <w:lang w:eastAsia="en-US"/>
    </w:rPr>
  </w:style>
  <w:style w:type="table" w:styleId="TableGrid">
    <w:name w:val="Table Grid"/>
    <w:basedOn w:val="TableNormal"/>
    <w:rsid w:val="00A1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0B3C8C"/>
  </w:style>
  <w:style w:type="paragraph" w:styleId="DocumentMap">
    <w:name w:val="Document Map"/>
    <w:basedOn w:val="Normal"/>
    <w:link w:val="DocumentMapChar"/>
    <w:rsid w:val="00706E48"/>
    <w:rPr>
      <w:rFonts w:ascii="Tahoma" w:eastAsia="Batang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06E48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673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breadcrumb">
    <w:name w:val="breadcrumb"/>
    <w:basedOn w:val="Normal"/>
    <w:rsid w:val="0067317F"/>
    <w:pPr>
      <w:spacing w:line="384" w:lineRule="auto"/>
    </w:pPr>
    <w:rPr>
      <w:rFonts w:ascii="Arial" w:eastAsia="Batang" w:hAnsi="Arial" w:cs="Arial"/>
      <w:color w:val="000000"/>
      <w:sz w:val="16"/>
      <w:szCs w:val="16"/>
      <w:lang w:eastAsia="en-US"/>
    </w:rPr>
  </w:style>
  <w:style w:type="paragraph" w:customStyle="1" w:styleId="titletext">
    <w:name w:val="titletext"/>
    <w:basedOn w:val="Normal"/>
    <w:rsid w:val="0067317F"/>
    <w:pPr>
      <w:spacing w:line="900" w:lineRule="atLeast"/>
      <w:jc w:val="right"/>
    </w:pPr>
    <w:rPr>
      <w:rFonts w:ascii="Arial" w:eastAsia="Batang" w:hAnsi="Arial" w:cs="Arial"/>
      <w:color w:val="FFFFFF"/>
      <w:spacing w:val="30"/>
      <w:sz w:val="60"/>
      <w:szCs w:val="60"/>
      <w:lang w:eastAsia="en-US"/>
    </w:rPr>
  </w:style>
  <w:style w:type="character" w:styleId="Emphasis">
    <w:name w:val="Emphasis"/>
    <w:basedOn w:val="DefaultParagraphFont"/>
    <w:uiPriority w:val="20"/>
    <w:qFormat/>
    <w:rsid w:val="00B549E4"/>
    <w:rPr>
      <w:i/>
      <w:iCs/>
    </w:rPr>
  </w:style>
  <w:style w:type="paragraph" w:styleId="ListParagraph">
    <w:name w:val="List Paragraph"/>
    <w:basedOn w:val="Normal"/>
    <w:uiPriority w:val="34"/>
    <w:qFormat/>
    <w:rsid w:val="004B3505"/>
    <w:pPr>
      <w:ind w:left="720"/>
      <w:contextualSpacing/>
    </w:pPr>
    <w:rPr>
      <w:rFonts w:eastAsia="Batang"/>
      <w:lang w:val="en-GB" w:eastAsia="en-US"/>
    </w:rPr>
  </w:style>
  <w:style w:type="paragraph" w:customStyle="1" w:styleId="Default">
    <w:name w:val="Default"/>
    <w:rsid w:val="008C794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Spacing1">
    <w:name w:val="No Spacing1"/>
    <w:uiPriority w:val="99"/>
    <w:qFormat/>
    <w:rsid w:val="00795FE3"/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C26B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C3A33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7C3A33"/>
    <w:rPr>
      <w:rFonts w:ascii="Tahoma" w:eastAsia="Batang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C3A33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4E0939"/>
    <w:rPr>
      <w:sz w:val="18"/>
      <w:szCs w:val="18"/>
    </w:rPr>
  </w:style>
  <w:style w:type="paragraph" w:styleId="CommentText">
    <w:name w:val="annotation text"/>
    <w:basedOn w:val="Normal"/>
    <w:link w:val="CommentTextChar"/>
    <w:rsid w:val="004E0939"/>
    <w:rPr>
      <w:rFonts w:eastAsia="Batang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4E0939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E09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E0939"/>
    <w:rPr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45861"/>
    <w:rPr>
      <w:lang w:val="en-GB"/>
    </w:rPr>
  </w:style>
  <w:style w:type="character" w:customStyle="1" w:styleId="Heading2Char">
    <w:name w:val="Heading 2 Char"/>
    <w:basedOn w:val="DefaultParagraphFont"/>
    <w:link w:val="Heading2"/>
    <w:rsid w:val="007A4753"/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BodyText0">
    <w:name w:val="Body Text"/>
    <w:basedOn w:val="Normal"/>
    <w:link w:val="BodyTextChar"/>
    <w:rsid w:val="007A4753"/>
    <w:pPr>
      <w:spacing w:after="120"/>
    </w:pPr>
    <w:rPr>
      <w:rFonts w:eastAsia="Batang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7A4753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rsid w:val="007A4753"/>
    <w:pPr>
      <w:ind w:left="360" w:firstLine="360"/>
    </w:pPr>
    <w:rPr>
      <w:rFonts w:eastAsia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A4753"/>
    <w:rPr>
      <w:rFonts w:eastAsia="Times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7A4753"/>
    <w:rPr>
      <w:rFonts w:eastAsia="Times"/>
      <w:sz w:val="24"/>
      <w:szCs w:val="24"/>
      <w:lang w:val="en-GB"/>
    </w:rPr>
  </w:style>
  <w:style w:type="paragraph" w:customStyle="1" w:styleId="APACenteredText">
    <w:name w:val="APACenteredText"/>
    <w:basedOn w:val="Normal"/>
    <w:next w:val="Normal"/>
    <w:qFormat/>
    <w:rsid w:val="00865164"/>
    <w:pPr>
      <w:spacing w:line="480" w:lineRule="auto"/>
      <w:jc w:val="center"/>
    </w:pPr>
    <w:rPr>
      <w:rFonts w:eastAsiaTheme="minorHAnsi" w:cstheme="minorBidi"/>
      <w:szCs w:val="22"/>
      <w:lang w:eastAsia="en-US"/>
    </w:rPr>
  </w:style>
  <w:style w:type="paragraph" w:customStyle="1" w:styleId="APAHeadingCenter">
    <w:name w:val="APA Heading Center"/>
    <w:basedOn w:val="Normal"/>
    <w:next w:val="Normal"/>
    <w:rsid w:val="001262A6"/>
    <w:pPr>
      <w:spacing w:line="480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1">
    <w:name w:val="p1"/>
    <w:basedOn w:val="Normal"/>
    <w:rsid w:val="00EB57FD"/>
    <w:rPr>
      <w:rFonts w:ascii="Arial" w:eastAsia="Malgun Gothic" w:hAnsi="Arial" w:cs="Arial"/>
      <w:color w:val="232323"/>
      <w:sz w:val="32"/>
      <w:szCs w:val="32"/>
    </w:rPr>
  </w:style>
  <w:style w:type="character" w:customStyle="1" w:styleId="apple-converted-space">
    <w:name w:val="apple-converted-space"/>
    <w:basedOn w:val="DefaultParagraphFont"/>
    <w:rsid w:val="00EB57FD"/>
  </w:style>
  <w:style w:type="character" w:customStyle="1" w:styleId="s1">
    <w:name w:val="s1"/>
    <w:basedOn w:val="DefaultParagraphFont"/>
    <w:rsid w:val="0075710E"/>
  </w:style>
  <w:style w:type="character" w:customStyle="1" w:styleId="Heading3Char">
    <w:name w:val="Heading 3 Char"/>
    <w:basedOn w:val="DefaultParagraphFont"/>
    <w:link w:val="Heading3"/>
    <w:uiPriority w:val="9"/>
    <w:rsid w:val="00123305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908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8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44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6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759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9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85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31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491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ee59@uwy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BA0624-24FC-8C4F-98D0-3D59C691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16</Pages>
  <Words>5586</Words>
  <Characters>31845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HEATHER E</vt:lpstr>
    </vt:vector>
  </TitlesOfParts>
  <Company>University of Saskatchewan</Company>
  <LinksUpToDate>false</LinksUpToDate>
  <CharactersWithSpaces>37357</CharactersWithSpaces>
  <SharedDoc>false</SharedDoc>
  <HLinks>
    <vt:vector size="6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mailto:pat.renihan@usask.ca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HEATHER E</dc:title>
  <dc:subject/>
  <dc:creator>heather duncan</dc:creator>
  <cp:keywords/>
  <dc:description/>
  <cp:lastModifiedBy>Jihyun Lee</cp:lastModifiedBy>
  <cp:revision>28</cp:revision>
  <cp:lastPrinted>2018-12-10T17:57:00Z</cp:lastPrinted>
  <dcterms:created xsi:type="dcterms:W3CDTF">2023-09-07T06:33:00Z</dcterms:created>
  <dcterms:modified xsi:type="dcterms:W3CDTF">2024-01-05T02:52:00Z</dcterms:modified>
</cp:coreProperties>
</file>