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403C" w14:textId="77777777" w:rsidR="00A35FE7" w:rsidRDefault="00A35FE7" w:rsidP="00A35FE7">
      <w:pPr>
        <w:spacing w:line="480" w:lineRule="auto"/>
        <w:jc w:val="center"/>
        <w:rPr>
          <w:rFonts w:ascii="Georgia" w:hAnsi="Georgia"/>
        </w:rPr>
      </w:pPr>
    </w:p>
    <w:p w14:paraId="3216298C" w14:textId="77777777" w:rsidR="00A35FE7" w:rsidRDefault="00A35FE7" w:rsidP="00A35FE7">
      <w:pPr>
        <w:spacing w:line="480" w:lineRule="auto"/>
        <w:jc w:val="center"/>
        <w:rPr>
          <w:rFonts w:ascii="Georgia" w:hAnsi="Georgia"/>
        </w:rPr>
      </w:pPr>
    </w:p>
    <w:p w14:paraId="17449B21" w14:textId="77777777" w:rsidR="00A35FE7" w:rsidRDefault="00A35FE7" w:rsidP="00A35FE7">
      <w:pPr>
        <w:spacing w:line="480" w:lineRule="auto"/>
        <w:jc w:val="center"/>
        <w:rPr>
          <w:rFonts w:ascii="Georgia" w:hAnsi="Georgia"/>
        </w:rPr>
      </w:pPr>
    </w:p>
    <w:p w14:paraId="3E000E77" w14:textId="77777777" w:rsidR="00A35FE7" w:rsidRDefault="00A35FE7" w:rsidP="00A35FE7">
      <w:pPr>
        <w:spacing w:line="480" w:lineRule="auto"/>
        <w:jc w:val="center"/>
        <w:rPr>
          <w:rFonts w:ascii="Georgia" w:hAnsi="Georgia"/>
        </w:rPr>
      </w:pPr>
    </w:p>
    <w:p w14:paraId="2337BE07" w14:textId="77777777" w:rsidR="00A35FE7" w:rsidRDefault="00A35FE7" w:rsidP="00A35FE7">
      <w:pPr>
        <w:spacing w:line="480" w:lineRule="auto"/>
        <w:jc w:val="center"/>
        <w:rPr>
          <w:rFonts w:ascii="Georgia" w:hAnsi="Georgia"/>
        </w:rPr>
      </w:pPr>
    </w:p>
    <w:p w14:paraId="2C81E15E" w14:textId="77777777" w:rsidR="00A35FE7" w:rsidRDefault="00A35FE7" w:rsidP="00A35FE7">
      <w:pPr>
        <w:spacing w:line="480" w:lineRule="auto"/>
        <w:jc w:val="center"/>
        <w:rPr>
          <w:rFonts w:ascii="Georgia" w:hAnsi="Georgia"/>
          <w:b/>
          <w:bCs/>
        </w:rPr>
      </w:pPr>
      <w:r>
        <w:rPr>
          <w:rFonts w:ascii="Georgia" w:hAnsi="Georgia"/>
          <w:b/>
          <w:bCs/>
        </w:rPr>
        <w:t>Executive Summary: The Relationship between Student Personality and College Satisfaction</w:t>
      </w:r>
    </w:p>
    <w:p w14:paraId="0DAFB04A" w14:textId="77777777" w:rsidR="00A35FE7" w:rsidRDefault="00A35FE7" w:rsidP="00A35FE7">
      <w:pPr>
        <w:spacing w:line="480" w:lineRule="auto"/>
        <w:jc w:val="center"/>
        <w:rPr>
          <w:rFonts w:ascii="Georgia" w:hAnsi="Georgia"/>
        </w:rPr>
      </w:pPr>
    </w:p>
    <w:p w14:paraId="280AB1E5" w14:textId="77777777" w:rsidR="00A35FE7" w:rsidRDefault="00A35FE7" w:rsidP="00A35FE7">
      <w:pPr>
        <w:spacing w:line="480" w:lineRule="auto"/>
        <w:jc w:val="center"/>
        <w:rPr>
          <w:rFonts w:ascii="Georgia" w:hAnsi="Georgia"/>
        </w:rPr>
      </w:pPr>
      <w:r>
        <w:rPr>
          <w:rFonts w:ascii="Georgia" w:hAnsi="Georgia"/>
        </w:rPr>
        <w:t xml:space="preserve">Collin </w:t>
      </w:r>
      <w:proofErr w:type="spellStart"/>
      <w:r>
        <w:rPr>
          <w:rFonts w:ascii="Georgia" w:hAnsi="Georgia"/>
        </w:rPr>
        <w:t>DePaemelere</w:t>
      </w:r>
      <w:proofErr w:type="spellEnd"/>
    </w:p>
    <w:p w14:paraId="3D575BB5" w14:textId="77777777" w:rsidR="00A35FE7" w:rsidRDefault="00A35FE7" w:rsidP="00A35FE7">
      <w:pPr>
        <w:spacing w:line="480" w:lineRule="auto"/>
        <w:jc w:val="center"/>
        <w:rPr>
          <w:rFonts w:ascii="Georgia" w:hAnsi="Georgia"/>
        </w:rPr>
      </w:pPr>
      <w:r>
        <w:rPr>
          <w:rFonts w:ascii="Georgia" w:hAnsi="Georgia"/>
        </w:rPr>
        <w:t>The University of Wyoming</w:t>
      </w:r>
    </w:p>
    <w:p w14:paraId="5B660D76" w14:textId="77777777" w:rsidR="00A35FE7" w:rsidRDefault="00A35FE7" w:rsidP="00A35FE7">
      <w:pPr>
        <w:spacing w:line="480" w:lineRule="auto"/>
        <w:jc w:val="center"/>
        <w:rPr>
          <w:rFonts w:ascii="Georgia" w:hAnsi="Georgia"/>
        </w:rPr>
      </w:pPr>
      <w:r>
        <w:rPr>
          <w:rFonts w:ascii="Georgia" w:hAnsi="Georgia"/>
        </w:rPr>
        <w:t>Summer Undergraduate Research in Economics</w:t>
      </w:r>
    </w:p>
    <w:p w14:paraId="751F587B" w14:textId="77777777" w:rsidR="00A35FE7" w:rsidRDefault="00A35FE7" w:rsidP="00A35FE7">
      <w:pPr>
        <w:spacing w:line="480" w:lineRule="auto"/>
        <w:jc w:val="center"/>
        <w:rPr>
          <w:rFonts w:ascii="Georgia" w:hAnsi="Georgia"/>
        </w:rPr>
      </w:pPr>
      <w:r>
        <w:rPr>
          <w:rFonts w:ascii="Georgia" w:hAnsi="Georgia"/>
        </w:rPr>
        <w:t>January 2</w:t>
      </w:r>
      <w:r>
        <w:rPr>
          <w:rFonts w:ascii="Georgia" w:hAnsi="Georgia"/>
          <w:vertAlign w:val="superscript"/>
        </w:rPr>
        <w:t>nd</w:t>
      </w:r>
      <w:r>
        <w:rPr>
          <w:rFonts w:ascii="Georgia" w:hAnsi="Georgia"/>
        </w:rPr>
        <w:t>, 2022</w:t>
      </w:r>
    </w:p>
    <w:p w14:paraId="4E92671C" w14:textId="77777777" w:rsidR="00A35FE7" w:rsidRDefault="00A35FE7" w:rsidP="00A35FE7">
      <w:pPr>
        <w:rPr>
          <w:rFonts w:ascii="Georgia" w:hAnsi="Georgia"/>
        </w:rPr>
      </w:pPr>
      <w:r>
        <w:rPr>
          <w:rFonts w:ascii="Georgia" w:hAnsi="Georgia"/>
        </w:rPr>
        <w:br w:type="page"/>
      </w:r>
    </w:p>
    <w:p w14:paraId="618A83E6" w14:textId="77777777" w:rsidR="00A35FE7" w:rsidRDefault="00A35FE7" w:rsidP="00A35FE7">
      <w:pPr>
        <w:spacing w:line="480" w:lineRule="auto"/>
        <w:jc w:val="center"/>
        <w:rPr>
          <w:rFonts w:ascii="Georgia" w:hAnsi="Georgia"/>
          <w:b/>
          <w:bCs/>
        </w:rPr>
      </w:pPr>
      <w:r>
        <w:rPr>
          <w:rFonts w:ascii="Georgia" w:hAnsi="Georgia"/>
          <w:b/>
          <w:bCs/>
        </w:rPr>
        <w:lastRenderedPageBreak/>
        <w:t>Executive Summary: The Relationship between Student Personality and College Satisfaction</w:t>
      </w:r>
    </w:p>
    <w:p w14:paraId="19F2E985" w14:textId="77777777" w:rsidR="00A35FE7" w:rsidRDefault="00A35FE7" w:rsidP="00A35FE7">
      <w:pPr>
        <w:spacing w:line="480" w:lineRule="auto"/>
        <w:ind w:firstLine="720"/>
        <w:rPr>
          <w:rFonts w:ascii="Georgia" w:hAnsi="Georgia"/>
          <w:noProof/>
        </w:rPr>
      </w:pPr>
      <w:r>
        <w:rPr>
          <w:rFonts w:ascii="Georgia" w:hAnsi="Georgia"/>
          <w:noProof/>
        </w:rPr>
        <w:t>I investigated the relationship between a student’s personality and their satisfaction with their college career. The methods, data analysis, and conclusions are provided in this report.</w:t>
      </w:r>
    </w:p>
    <w:p w14:paraId="16F55A6D" w14:textId="77777777" w:rsidR="00A35FE7" w:rsidRDefault="00A35FE7" w:rsidP="00A35FE7">
      <w:pPr>
        <w:spacing w:line="480" w:lineRule="auto"/>
        <w:rPr>
          <w:rFonts w:ascii="Georgia" w:hAnsi="Georgia"/>
          <w:noProof/>
        </w:rPr>
      </w:pPr>
    </w:p>
    <w:p w14:paraId="5D9AC988" w14:textId="77777777" w:rsidR="00A35FE7" w:rsidRDefault="00A35FE7" w:rsidP="00A35FE7">
      <w:pPr>
        <w:spacing w:line="480" w:lineRule="auto"/>
        <w:jc w:val="center"/>
        <w:rPr>
          <w:rFonts w:ascii="Georgia" w:hAnsi="Georgia"/>
          <w:b/>
          <w:bCs/>
          <w:noProof/>
        </w:rPr>
      </w:pPr>
      <w:r>
        <w:rPr>
          <w:rFonts w:ascii="Georgia" w:hAnsi="Georgia"/>
          <w:b/>
          <w:bCs/>
          <w:noProof/>
        </w:rPr>
        <w:t>Methods</w:t>
      </w:r>
    </w:p>
    <w:p w14:paraId="1632609E" w14:textId="14B8D6BA" w:rsidR="00A35FE7" w:rsidRDefault="00A35FE7" w:rsidP="00A35FE7">
      <w:pPr>
        <w:spacing w:line="480" w:lineRule="auto"/>
        <w:ind w:firstLine="720"/>
        <w:rPr>
          <w:rFonts w:ascii="Georgia" w:hAnsi="Georgia"/>
          <w:noProof/>
        </w:rPr>
      </w:pPr>
      <w:r>
        <w:rPr>
          <w:rFonts w:ascii="Georgia" w:hAnsi="Georgia"/>
          <w:noProof/>
        </w:rPr>
        <w:t xml:space="preserve">I designed a survey to evaluate students’ personality and college statisfaction. The Big Five personality test was used to assess personality along five categories: extraversion, agreeableness, conscientiousness, emotional stability, and openness. Two matrices were used to determine student’s college satisfaction, being the Brief Multidimensional Student Life Satisfaction Survey (BMSLSS) and the Student Life Satisfaction Survey (SLSS). This survey was sent out to students in the University of Wyoming’s College of Business. </w:t>
      </w:r>
    </w:p>
    <w:p w14:paraId="25B14AB1" w14:textId="77777777" w:rsidR="00A35FE7" w:rsidRDefault="00A35FE7" w:rsidP="00A35FE7">
      <w:pPr>
        <w:spacing w:line="480" w:lineRule="auto"/>
        <w:ind w:firstLine="720"/>
        <w:rPr>
          <w:rFonts w:ascii="Georgia" w:hAnsi="Georgia"/>
          <w:noProof/>
        </w:rPr>
      </w:pPr>
    </w:p>
    <w:p w14:paraId="1D8B321C" w14:textId="77777777" w:rsidR="00A35FE7" w:rsidRDefault="00A35FE7" w:rsidP="00A35FE7">
      <w:pPr>
        <w:spacing w:line="480" w:lineRule="auto"/>
        <w:jc w:val="center"/>
        <w:rPr>
          <w:rFonts w:ascii="Georgia" w:hAnsi="Georgia"/>
          <w:b/>
          <w:bCs/>
          <w:noProof/>
        </w:rPr>
      </w:pPr>
      <w:r>
        <w:rPr>
          <w:rFonts w:ascii="Georgia" w:hAnsi="Georgia"/>
          <w:b/>
          <w:bCs/>
          <w:noProof/>
        </w:rPr>
        <w:t>Analysis</w:t>
      </w:r>
    </w:p>
    <w:p w14:paraId="000E0C6E" w14:textId="78A8EE3B" w:rsidR="00A35FE7" w:rsidRDefault="00996A5C" w:rsidP="00A35FE7">
      <w:pPr>
        <w:spacing w:line="480" w:lineRule="auto"/>
        <w:ind w:firstLine="720"/>
        <w:rPr>
          <w:rFonts w:ascii="Georgia" w:hAnsi="Georgia"/>
          <w:noProof/>
        </w:rPr>
      </w:pPr>
      <w:r>
        <w:rPr>
          <w:rFonts w:ascii="Georgia" w:hAnsi="Georgia"/>
          <w:noProof/>
        </w:rPr>
        <w:t xml:space="preserve">After </w:t>
      </w:r>
      <w:r w:rsidR="00C47F8D">
        <w:rPr>
          <w:rFonts w:ascii="Georgia" w:hAnsi="Georgia"/>
          <w:noProof/>
        </w:rPr>
        <w:t xml:space="preserve">collecting the results, </w:t>
      </w:r>
      <w:r w:rsidR="00847181">
        <w:rPr>
          <w:rFonts w:ascii="Georgia" w:hAnsi="Georgia"/>
          <w:noProof/>
        </w:rPr>
        <w:t>regression</w:t>
      </w:r>
      <w:r w:rsidR="0075082E">
        <w:rPr>
          <w:rFonts w:ascii="Georgia" w:hAnsi="Georgia"/>
          <w:noProof/>
        </w:rPr>
        <w:t>s</w:t>
      </w:r>
      <w:r w:rsidR="00847181">
        <w:rPr>
          <w:rFonts w:ascii="Georgia" w:hAnsi="Georgia"/>
          <w:noProof/>
        </w:rPr>
        <w:t xml:space="preserve"> were run of student’s personality </w:t>
      </w:r>
      <w:r w:rsidR="00EB2867">
        <w:rPr>
          <w:rFonts w:ascii="Georgia" w:hAnsi="Georgia"/>
          <w:noProof/>
        </w:rPr>
        <w:t>on their satisfaction. This was done for the BMSLSS, the SLSS, and a 10 point satisfaction scale</w:t>
      </w:r>
      <w:r w:rsidR="00A35FE7">
        <w:rPr>
          <w:rFonts w:ascii="Georgia" w:hAnsi="Georgia"/>
          <w:noProof/>
        </w:rPr>
        <w:t>.</w:t>
      </w:r>
      <w:r w:rsidR="00FB6132">
        <w:rPr>
          <w:rFonts w:ascii="Georgia" w:hAnsi="Georgia"/>
          <w:noProof/>
        </w:rPr>
        <w:t xml:space="preserve"> </w:t>
      </w:r>
      <w:r w:rsidR="00EB2867">
        <w:rPr>
          <w:rFonts w:ascii="Georgia" w:hAnsi="Georgia"/>
          <w:noProof/>
        </w:rPr>
        <w:t xml:space="preserve"> From these regressions, I found that </w:t>
      </w:r>
      <w:r w:rsidR="006451C3">
        <w:rPr>
          <w:rFonts w:ascii="Georgia" w:hAnsi="Georgia"/>
          <w:noProof/>
        </w:rPr>
        <w:t xml:space="preserve">conscientiousness </w:t>
      </w:r>
      <w:r w:rsidR="00F04EC2">
        <w:rPr>
          <w:rFonts w:ascii="Georgia" w:hAnsi="Georgia"/>
          <w:noProof/>
        </w:rPr>
        <w:t xml:space="preserve">and </w:t>
      </w:r>
      <w:r w:rsidR="00E1728A">
        <w:rPr>
          <w:rFonts w:ascii="Georgia" w:hAnsi="Georgia"/>
          <w:noProof/>
        </w:rPr>
        <w:t xml:space="preserve">emotional stability </w:t>
      </w:r>
      <w:r w:rsidR="006451C3">
        <w:rPr>
          <w:rFonts w:ascii="Georgia" w:hAnsi="Georgia"/>
          <w:noProof/>
        </w:rPr>
        <w:t>w</w:t>
      </w:r>
      <w:r w:rsidR="00E1728A">
        <w:rPr>
          <w:rFonts w:ascii="Georgia" w:hAnsi="Georgia"/>
          <w:noProof/>
        </w:rPr>
        <w:t>ere</w:t>
      </w:r>
      <w:r w:rsidR="006451C3">
        <w:rPr>
          <w:rFonts w:ascii="Georgia" w:hAnsi="Georgia"/>
          <w:noProof/>
        </w:rPr>
        <w:t xml:space="preserve"> able to predict BMSLSS satisfaction at </w:t>
      </w:r>
      <w:r w:rsidR="00EC4A86">
        <w:rPr>
          <w:rFonts w:ascii="Georgia" w:hAnsi="Georgia"/>
          <w:noProof/>
        </w:rPr>
        <w:t>the 90% and 95% significance level respectively</w:t>
      </w:r>
      <w:r w:rsidR="00EB2867">
        <w:rPr>
          <w:rFonts w:ascii="Georgia" w:hAnsi="Georgia"/>
          <w:noProof/>
        </w:rPr>
        <w:t xml:space="preserve">. </w:t>
      </w:r>
      <w:r w:rsidR="00FB6132" w:rsidRPr="00883111">
        <w:rPr>
          <w:rFonts w:ascii="Georgia" w:hAnsi="Georgia"/>
          <w:noProof/>
        </w:rPr>
        <w:t xml:space="preserve">Specifically, it is shown that if a UW student in the College of Business experiences one point higher Conscientiousness, their college satisfaction </w:t>
      </w:r>
      <w:r w:rsidR="00FB6132">
        <w:rPr>
          <w:rFonts w:ascii="Georgia" w:hAnsi="Georgia"/>
          <w:noProof/>
        </w:rPr>
        <w:t xml:space="preserve">as measured by the BMSLSS </w:t>
      </w:r>
      <w:r w:rsidR="00FB6132" w:rsidRPr="00883111">
        <w:rPr>
          <w:rFonts w:ascii="Georgia" w:hAnsi="Georgia"/>
          <w:noProof/>
        </w:rPr>
        <w:t>will increase by 0.121 points out of 5</w:t>
      </w:r>
      <w:r w:rsidR="00FB6132">
        <w:rPr>
          <w:rFonts w:ascii="Georgia" w:hAnsi="Georgia"/>
          <w:noProof/>
        </w:rPr>
        <w:t>. Additionally</w:t>
      </w:r>
      <w:r w:rsidR="00FB6132" w:rsidRPr="0051375B">
        <w:rPr>
          <w:rFonts w:ascii="Georgia" w:hAnsi="Georgia"/>
          <w:noProof/>
        </w:rPr>
        <w:t xml:space="preserve">, it is shown that for a one-point increase in Emotional Stability, we expect their BMSLSS satisfaction score to increase </w:t>
      </w:r>
      <w:r w:rsidR="00FB6132" w:rsidRPr="0051375B">
        <w:rPr>
          <w:rFonts w:ascii="Georgia" w:hAnsi="Georgia"/>
          <w:noProof/>
        </w:rPr>
        <w:lastRenderedPageBreak/>
        <w:t>by 0.092 points out of 5.</w:t>
      </w:r>
      <w:r w:rsidR="00EC4A86">
        <w:rPr>
          <w:rFonts w:ascii="Georgia" w:hAnsi="Georgia"/>
          <w:noProof/>
        </w:rPr>
        <w:t xml:space="preserve"> Similiarly, </w:t>
      </w:r>
      <w:r w:rsidR="00ED6FC5">
        <w:rPr>
          <w:rFonts w:ascii="Georgia" w:hAnsi="Georgia"/>
          <w:noProof/>
        </w:rPr>
        <w:t>a student’s con</w:t>
      </w:r>
      <w:r w:rsidR="00903D46">
        <w:rPr>
          <w:rFonts w:ascii="Georgia" w:hAnsi="Georgia"/>
          <w:noProof/>
        </w:rPr>
        <w:t xml:space="preserve">scientiousness </w:t>
      </w:r>
      <w:r w:rsidR="007A7BEC">
        <w:rPr>
          <w:rFonts w:ascii="Georgia" w:hAnsi="Georgia"/>
          <w:noProof/>
        </w:rPr>
        <w:t xml:space="preserve">was able to predict SLSS satisfaction at the 99% significance level. Specifically, </w:t>
      </w:r>
      <w:r w:rsidR="00F45DBB" w:rsidRPr="00F45DBB">
        <w:rPr>
          <w:rFonts w:ascii="Georgia" w:hAnsi="Georgia"/>
          <w:noProof/>
        </w:rPr>
        <w:t>it is shown that for a one-point increase in Emotional Stability, we expect their BMSLSS satisfaction score to increase by 0.092 points out of 5.</w:t>
      </w:r>
    </w:p>
    <w:p w14:paraId="35FF8A8A" w14:textId="77777777" w:rsidR="00A35FE7" w:rsidRDefault="00A35FE7" w:rsidP="00A35FE7">
      <w:pPr>
        <w:spacing w:line="480" w:lineRule="auto"/>
        <w:rPr>
          <w:rFonts w:ascii="Georgia" w:hAnsi="Georgia"/>
        </w:rPr>
      </w:pPr>
    </w:p>
    <w:p w14:paraId="27729AEA" w14:textId="244D4938" w:rsidR="00A35FE7" w:rsidRDefault="00ED6FC5" w:rsidP="00A35FE7">
      <w:pPr>
        <w:spacing w:line="480" w:lineRule="auto"/>
        <w:jc w:val="center"/>
        <w:rPr>
          <w:rFonts w:ascii="Georgia" w:hAnsi="Georgia"/>
          <w:b/>
          <w:bCs/>
        </w:rPr>
      </w:pPr>
      <w:r>
        <w:rPr>
          <w:rFonts w:ascii="Georgia" w:hAnsi="Georgia"/>
          <w:b/>
          <w:bCs/>
        </w:rPr>
        <w:t>Discussion</w:t>
      </w:r>
    </w:p>
    <w:p w14:paraId="10E1DAD2" w14:textId="16F3B6A6" w:rsidR="00A35FE7" w:rsidRPr="002C07C5" w:rsidRDefault="00A35FE7" w:rsidP="002C07C5">
      <w:pPr>
        <w:spacing w:line="480" w:lineRule="auto"/>
        <w:ind w:firstLine="720"/>
        <w:rPr>
          <w:rFonts w:ascii="Georgia" w:eastAsiaTheme="minorEastAsia" w:hAnsi="Georgia"/>
          <w:noProof/>
        </w:rPr>
      </w:pPr>
      <w:r>
        <w:rPr>
          <w:rFonts w:ascii="Georgia" w:hAnsi="Georgia"/>
          <w:noProof/>
        </w:rPr>
        <w:t xml:space="preserve">I found that a student’s agreeableness and openness were not able to predict their college satisfaction. </w:t>
      </w:r>
      <w:r w:rsidR="00D8406F">
        <w:rPr>
          <w:rFonts w:ascii="Georgia" w:hAnsi="Georgia"/>
          <w:noProof/>
        </w:rPr>
        <w:t>E</w:t>
      </w:r>
      <w:r>
        <w:rPr>
          <w:rFonts w:ascii="Georgia" w:hAnsi="Georgia"/>
          <w:noProof/>
        </w:rPr>
        <w:t xml:space="preserve">xtraversion, emotional stability, and conscientiousness were able to predict student satisfaction with college. </w:t>
      </w:r>
      <w:r w:rsidR="00F45DBB">
        <w:rPr>
          <w:rFonts w:ascii="Georgia" w:hAnsi="Georgia"/>
          <w:noProof/>
        </w:rPr>
        <w:t>Using this knowledge, I suggest that the UW College of Business implement a personality test into the admissions process.</w:t>
      </w:r>
      <w:r w:rsidR="00540153">
        <w:rPr>
          <w:rFonts w:ascii="Georgia" w:hAnsi="Georgia"/>
          <w:noProof/>
        </w:rPr>
        <w:t xml:space="preserve"> </w:t>
      </w:r>
      <w:r w:rsidR="00D13839" w:rsidRPr="00D13839">
        <w:rPr>
          <w:rFonts w:ascii="Georgia" w:hAnsi="Georgia"/>
          <w:noProof/>
        </w:rPr>
        <w:t xml:space="preserve">Giving students an avenue to explore their personality may help them determine their college choice, increasing their college outcomes. </w:t>
      </w:r>
      <w:r w:rsidR="007B517C" w:rsidRPr="007B517C">
        <w:rPr>
          <w:rFonts w:ascii="Georgia" w:hAnsi="Georgia"/>
          <w:noProof/>
        </w:rPr>
        <w:t xml:space="preserve">Additionally, </w:t>
      </w:r>
      <w:r w:rsidR="00D74B28">
        <w:rPr>
          <w:rFonts w:ascii="Georgia" w:hAnsi="Georgia"/>
          <w:noProof/>
        </w:rPr>
        <w:t>this kind of test</w:t>
      </w:r>
      <w:r w:rsidR="007B517C" w:rsidRPr="007B517C">
        <w:rPr>
          <w:rFonts w:ascii="Georgia" w:hAnsi="Georgia"/>
          <w:noProof/>
        </w:rPr>
        <w:t xml:space="preserve"> may help students who score low in these areas improve</w:t>
      </w:r>
      <w:r w:rsidR="00537AD4">
        <w:rPr>
          <w:rFonts w:ascii="Georgia" w:hAnsi="Georgia"/>
          <w:noProof/>
        </w:rPr>
        <w:t xml:space="preserve">, such as </w:t>
      </w:r>
      <w:r w:rsidR="00BE7327">
        <w:rPr>
          <w:rFonts w:ascii="Georgia" w:hAnsi="Georgia"/>
          <w:noProof/>
        </w:rPr>
        <w:t>by providing</w:t>
      </w:r>
      <w:r w:rsidR="00FD70E6">
        <w:rPr>
          <w:rFonts w:ascii="Georgia" w:hAnsi="Georgia"/>
          <w:noProof/>
        </w:rPr>
        <w:t xml:space="preserve"> extra services to those who </w:t>
      </w:r>
      <w:r w:rsidR="00615F84">
        <w:rPr>
          <w:rFonts w:ascii="Georgia" w:hAnsi="Georgia"/>
          <w:noProof/>
        </w:rPr>
        <w:t>have below average extraversion scores</w:t>
      </w:r>
      <w:r w:rsidR="007B517C" w:rsidRPr="007B517C">
        <w:rPr>
          <w:rFonts w:ascii="Georgia" w:hAnsi="Georgia"/>
          <w:noProof/>
        </w:rPr>
        <w:t>.</w:t>
      </w:r>
      <w:r w:rsidR="007B517C">
        <w:rPr>
          <w:rFonts w:ascii="Georgia" w:hAnsi="Georgia"/>
          <w:noProof/>
        </w:rPr>
        <w:t xml:space="preserve"> </w:t>
      </w:r>
      <w:r w:rsidR="002C07C5">
        <w:rPr>
          <w:rFonts w:ascii="Georgia" w:hAnsi="Georgia"/>
          <w:noProof/>
        </w:rPr>
        <w:t>T</w:t>
      </w:r>
      <w:r w:rsidR="00D13839" w:rsidRPr="00D13839">
        <w:rPr>
          <w:rFonts w:ascii="Georgia" w:hAnsi="Georgia"/>
          <w:noProof/>
        </w:rPr>
        <w:t>here is a possibility that such tests do not provide a large economic benefit to universities. Further research is required to determine whether or not this is worth the cost of implementation.</w:t>
      </w:r>
    </w:p>
    <w:p w14:paraId="439464F5" w14:textId="77777777" w:rsidR="00A35FE7" w:rsidRDefault="00A35FE7" w:rsidP="00A35FE7">
      <w:pPr>
        <w:spacing w:line="480" w:lineRule="auto"/>
        <w:rPr>
          <w:rFonts w:ascii="Georgia" w:hAnsi="Georgia"/>
        </w:rPr>
      </w:pPr>
    </w:p>
    <w:p w14:paraId="2EF1ED76" w14:textId="77777777" w:rsidR="00A35FE7" w:rsidRDefault="00A35FE7" w:rsidP="00A35FE7">
      <w:pPr>
        <w:spacing w:line="480" w:lineRule="auto"/>
        <w:rPr>
          <w:rFonts w:ascii="Georgia" w:hAnsi="Georgia"/>
        </w:rPr>
      </w:pPr>
    </w:p>
    <w:p w14:paraId="732AE302" w14:textId="77777777" w:rsidR="00AE0D12" w:rsidRPr="00A35FE7" w:rsidRDefault="00AE0D12" w:rsidP="00A35FE7"/>
    <w:sectPr w:rsidR="00AE0D12" w:rsidRPr="00A35FE7" w:rsidSect="00EE1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AE"/>
    <w:rsid w:val="00006675"/>
    <w:rsid w:val="00043A87"/>
    <w:rsid w:val="00075FF0"/>
    <w:rsid w:val="001A4E99"/>
    <w:rsid w:val="001C403A"/>
    <w:rsid w:val="002A6D55"/>
    <w:rsid w:val="002C07C5"/>
    <w:rsid w:val="002F094E"/>
    <w:rsid w:val="00412C4D"/>
    <w:rsid w:val="004B712E"/>
    <w:rsid w:val="004D276A"/>
    <w:rsid w:val="0051375B"/>
    <w:rsid w:val="005222A0"/>
    <w:rsid w:val="00537AD4"/>
    <w:rsid w:val="00540153"/>
    <w:rsid w:val="00571A0D"/>
    <w:rsid w:val="00615F84"/>
    <w:rsid w:val="006451C3"/>
    <w:rsid w:val="00673635"/>
    <w:rsid w:val="0075082E"/>
    <w:rsid w:val="007A7BEC"/>
    <w:rsid w:val="007B517C"/>
    <w:rsid w:val="00847181"/>
    <w:rsid w:val="00867651"/>
    <w:rsid w:val="00883111"/>
    <w:rsid w:val="008B7C65"/>
    <w:rsid w:val="008C2926"/>
    <w:rsid w:val="00903D46"/>
    <w:rsid w:val="009162AE"/>
    <w:rsid w:val="009745D6"/>
    <w:rsid w:val="00996A5C"/>
    <w:rsid w:val="009A33BE"/>
    <w:rsid w:val="00A35FE7"/>
    <w:rsid w:val="00AB3496"/>
    <w:rsid w:val="00AE0D12"/>
    <w:rsid w:val="00B44EF3"/>
    <w:rsid w:val="00B75963"/>
    <w:rsid w:val="00BE7327"/>
    <w:rsid w:val="00C47F8D"/>
    <w:rsid w:val="00CA3226"/>
    <w:rsid w:val="00CE1F5F"/>
    <w:rsid w:val="00CE6E0F"/>
    <w:rsid w:val="00D13839"/>
    <w:rsid w:val="00D577AE"/>
    <w:rsid w:val="00D74B28"/>
    <w:rsid w:val="00D8406F"/>
    <w:rsid w:val="00DB134C"/>
    <w:rsid w:val="00E1728A"/>
    <w:rsid w:val="00E55817"/>
    <w:rsid w:val="00EA5F7E"/>
    <w:rsid w:val="00EB2867"/>
    <w:rsid w:val="00EC4A86"/>
    <w:rsid w:val="00ED6FC5"/>
    <w:rsid w:val="00EE127A"/>
    <w:rsid w:val="00F04EC2"/>
    <w:rsid w:val="00F45DBB"/>
    <w:rsid w:val="00F66819"/>
    <w:rsid w:val="00FB6132"/>
    <w:rsid w:val="00FD70E6"/>
    <w:rsid w:val="00FE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F59F"/>
  <w15:chartTrackingRefBased/>
  <w15:docId w15:val="{D534FE58-1621-6944-88FB-6B48F86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23588">
      <w:bodyDiv w:val="1"/>
      <w:marLeft w:val="0"/>
      <w:marRight w:val="0"/>
      <w:marTop w:val="0"/>
      <w:marBottom w:val="0"/>
      <w:divBdr>
        <w:top w:val="none" w:sz="0" w:space="0" w:color="auto"/>
        <w:left w:val="none" w:sz="0" w:space="0" w:color="auto"/>
        <w:bottom w:val="none" w:sz="0" w:space="0" w:color="auto"/>
        <w:right w:val="none" w:sz="0" w:space="0" w:color="auto"/>
      </w:divBdr>
      <w:divsChild>
        <w:div w:id="1914781091">
          <w:marLeft w:val="0"/>
          <w:marRight w:val="0"/>
          <w:marTop w:val="0"/>
          <w:marBottom w:val="0"/>
          <w:divBdr>
            <w:top w:val="none" w:sz="0" w:space="0" w:color="auto"/>
            <w:left w:val="none" w:sz="0" w:space="0" w:color="auto"/>
            <w:bottom w:val="none" w:sz="0" w:space="0" w:color="auto"/>
            <w:right w:val="none" w:sz="0" w:space="0" w:color="auto"/>
          </w:divBdr>
          <w:divsChild>
            <w:div w:id="1809781280">
              <w:marLeft w:val="0"/>
              <w:marRight w:val="0"/>
              <w:marTop w:val="0"/>
              <w:marBottom w:val="0"/>
              <w:divBdr>
                <w:top w:val="none" w:sz="0" w:space="0" w:color="auto"/>
                <w:left w:val="none" w:sz="0" w:space="0" w:color="auto"/>
                <w:bottom w:val="none" w:sz="0" w:space="0" w:color="auto"/>
                <w:right w:val="none" w:sz="0" w:space="0" w:color="auto"/>
              </w:divBdr>
              <w:divsChild>
                <w:div w:id="14487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99697">
      <w:bodyDiv w:val="1"/>
      <w:marLeft w:val="0"/>
      <w:marRight w:val="0"/>
      <w:marTop w:val="0"/>
      <w:marBottom w:val="0"/>
      <w:divBdr>
        <w:top w:val="none" w:sz="0" w:space="0" w:color="auto"/>
        <w:left w:val="none" w:sz="0" w:space="0" w:color="auto"/>
        <w:bottom w:val="none" w:sz="0" w:space="0" w:color="auto"/>
        <w:right w:val="none" w:sz="0" w:space="0" w:color="auto"/>
      </w:divBdr>
    </w:div>
    <w:div w:id="1505048335">
      <w:bodyDiv w:val="1"/>
      <w:marLeft w:val="0"/>
      <w:marRight w:val="0"/>
      <w:marTop w:val="0"/>
      <w:marBottom w:val="0"/>
      <w:divBdr>
        <w:top w:val="none" w:sz="0" w:space="0" w:color="auto"/>
        <w:left w:val="none" w:sz="0" w:space="0" w:color="auto"/>
        <w:bottom w:val="none" w:sz="0" w:space="0" w:color="auto"/>
        <w:right w:val="none" w:sz="0" w:space="0" w:color="auto"/>
      </w:divBdr>
      <w:divsChild>
        <w:div w:id="822239354">
          <w:marLeft w:val="0"/>
          <w:marRight w:val="0"/>
          <w:marTop w:val="0"/>
          <w:marBottom w:val="0"/>
          <w:divBdr>
            <w:top w:val="none" w:sz="0" w:space="0" w:color="auto"/>
            <w:left w:val="none" w:sz="0" w:space="0" w:color="auto"/>
            <w:bottom w:val="none" w:sz="0" w:space="0" w:color="auto"/>
            <w:right w:val="none" w:sz="0" w:space="0" w:color="auto"/>
          </w:divBdr>
          <w:divsChild>
            <w:div w:id="1978608394">
              <w:marLeft w:val="0"/>
              <w:marRight w:val="0"/>
              <w:marTop w:val="0"/>
              <w:marBottom w:val="0"/>
              <w:divBdr>
                <w:top w:val="none" w:sz="0" w:space="0" w:color="auto"/>
                <w:left w:val="none" w:sz="0" w:space="0" w:color="auto"/>
                <w:bottom w:val="none" w:sz="0" w:space="0" w:color="auto"/>
                <w:right w:val="none" w:sz="0" w:space="0" w:color="auto"/>
              </w:divBdr>
              <w:divsChild>
                <w:div w:id="18826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6006">
      <w:bodyDiv w:val="1"/>
      <w:marLeft w:val="0"/>
      <w:marRight w:val="0"/>
      <w:marTop w:val="0"/>
      <w:marBottom w:val="0"/>
      <w:divBdr>
        <w:top w:val="none" w:sz="0" w:space="0" w:color="auto"/>
        <w:left w:val="none" w:sz="0" w:space="0" w:color="auto"/>
        <w:bottom w:val="none" w:sz="0" w:space="0" w:color="auto"/>
        <w:right w:val="none" w:sz="0" w:space="0" w:color="auto"/>
      </w:divBdr>
      <w:divsChild>
        <w:div w:id="1581481612">
          <w:marLeft w:val="0"/>
          <w:marRight w:val="0"/>
          <w:marTop w:val="0"/>
          <w:marBottom w:val="0"/>
          <w:divBdr>
            <w:top w:val="none" w:sz="0" w:space="0" w:color="auto"/>
            <w:left w:val="none" w:sz="0" w:space="0" w:color="auto"/>
            <w:bottom w:val="none" w:sz="0" w:space="0" w:color="auto"/>
            <w:right w:val="none" w:sz="0" w:space="0" w:color="auto"/>
          </w:divBdr>
          <w:divsChild>
            <w:div w:id="36200404">
              <w:marLeft w:val="0"/>
              <w:marRight w:val="0"/>
              <w:marTop w:val="0"/>
              <w:marBottom w:val="0"/>
              <w:divBdr>
                <w:top w:val="none" w:sz="0" w:space="0" w:color="auto"/>
                <w:left w:val="none" w:sz="0" w:space="0" w:color="auto"/>
                <w:bottom w:val="none" w:sz="0" w:space="0" w:color="auto"/>
                <w:right w:val="none" w:sz="0" w:space="0" w:color="auto"/>
              </w:divBdr>
              <w:divsChild>
                <w:div w:id="14752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7497">
      <w:bodyDiv w:val="1"/>
      <w:marLeft w:val="0"/>
      <w:marRight w:val="0"/>
      <w:marTop w:val="0"/>
      <w:marBottom w:val="0"/>
      <w:divBdr>
        <w:top w:val="none" w:sz="0" w:space="0" w:color="auto"/>
        <w:left w:val="none" w:sz="0" w:space="0" w:color="auto"/>
        <w:bottom w:val="none" w:sz="0" w:space="0" w:color="auto"/>
        <w:right w:val="none" w:sz="0" w:space="0" w:color="auto"/>
      </w:divBdr>
      <w:divsChild>
        <w:div w:id="940407005">
          <w:marLeft w:val="0"/>
          <w:marRight w:val="0"/>
          <w:marTop w:val="0"/>
          <w:marBottom w:val="0"/>
          <w:divBdr>
            <w:top w:val="none" w:sz="0" w:space="0" w:color="auto"/>
            <w:left w:val="none" w:sz="0" w:space="0" w:color="auto"/>
            <w:bottom w:val="none" w:sz="0" w:space="0" w:color="auto"/>
            <w:right w:val="none" w:sz="0" w:space="0" w:color="auto"/>
          </w:divBdr>
          <w:divsChild>
            <w:div w:id="320040272">
              <w:marLeft w:val="0"/>
              <w:marRight w:val="0"/>
              <w:marTop w:val="0"/>
              <w:marBottom w:val="0"/>
              <w:divBdr>
                <w:top w:val="none" w:sz="0" w:space="0" w:color="auto"/>
                <w:left w:val="none" w:sz="0" w:space="0" w:color="auto"/>
                <w:bottom w:val="none" w:sz="0" w:space="0" w:color="auto"/>
                <w:right w:val="none" w:sz="0" w:space="0" w:color="auto"/>
              </w:divBdr>
              <w:divsChild>
                <w:div w:id="1081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5100">
      <w:bodyDiv w:val="1"/>
      <w:marLeft w:val="0"/>
      <w:marRight w:val="0"/>
      <w:marTop w:val="0"/>
      <w:marBottom w:val="0"/>
      <w:divBdr>
        <w:top w:val="none" w:sz="0" w:space="0" w:color="auto"/>
        <w:left w:val="none" w:sz="0" w:space="0" w:color="auto"/>
        <w:bottom w:val="none" w:sz="0" w:space="0" w:color="auto"/>
        <w:right w:val="none" w:sz="0" w:space="0" w:color="auto"/>
      </w:divBdr>
    </w:div>
    <w:div w:id="2069256201">
      <w:bodyDiv w:val="1"/>
      <w:marLeft w:val="0"/>
      <w:marRight w:val="0"/>
      <w:marTop w:val="0"/>
      <w:marBottom w:val="0"/>
      <w:divBdr>
        <w:top w:val="none" w:sz="0" w:space="0" w:color="auto"/>
        <w:left w:val="none" w:sz="0" w:space="0" w:color="auto"/>
        <w:bottom w:val="none" w:sz="0" w:space="0" w:color="auto"/>
        <w:right w:val="none" w:sz="0" w:space="0" w:color="auto"/>
      </w:divBdr>
      <w:divsChild>
        <w:div w:id="1671714855">
          <w:marLeft w:val="0"/>
          <w:marRight w:val="0"/>
          <w:marTop w:val="0"/>
          <w:marBottom w:val="0"/>
          <w:divBdr>
            <w:top w:val="none" w:sz="0" w:space="0" w:color="auto"/>
            <w:left w:val="none" w:sz="0" w:space="0" w:color="auto"/>
            <w:bottom w:val="none" w:sz="0" w:space="0" w:color="auto"/>
            <w:right w:val="none" w:sz="0" w:space="0" w:color="auto"/>
          </w:divBdr>
          <w:divsChild>
            <w:div w:id="1049182342">
              <w:marLeft w:val="0"/>
              <w:marRight w:val="0"/>
              <w:marTop w:val="0"/>
              <w:marBottom w:val="0"/>
              <w:divBdr>
                <w:top w:val="none" w:sz="0" w:space="0" w:color="auto"/>
                <w:left w:val="none" w:sz="0" w:space="0" w:color="auto"/>
                <w:bottom w:val="none" w:sz="0" w:space="0" w:color="auto"/>
                <w:right w:val="none" w:sz="0" w:space="0" w:color="auto"/>
              </w:divBdr>
              <w:divsChild>
                <w:div w:id="20323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Paul DePaemelere</dc:creator>
  <cp:keywords/>
  <dc:description/>
  <cp:lastModifiedBy>tkjorsta@gmail.com</cp:lastModifiedBy>
  <cp:revision>2</cp:revision>
  <dcterms:created xsi:type="dcterms:W3CDTF">2022-01-19T17:00:00Z</dcterms:created>
  <dcterms:modified xsi:type="dcterms:W3CDTF">2022-01-19T17:00:00Z</dcterms:modified>
</cp:coreProperties>
</file>