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0" w:rsidRPr="00B8380E" w:rsidRDefault="00DF13D7" w:rsidP="00B03330">
      <w:pPr>
        <w:jc w:val="center"/>
        <w:rPr>
          <w:rFonts w:ascii="Arial" w:hAnsi="Arial"/>
          <w:b/>
          <w:spacing w:val="25"/>
          <w:w w:val="106"/>
          <w:sz w:val="28"/>
          <w:szCs w:val="28"/>
        </w:rPr>
      </w:pPr>
      <w:r w:rsidRPr="00B8380E">
        <w:rPr>
          <w:rFonts w:ascii="Arial" w:hAnsi="Arial"/>
          <w:b/>
          <w:w w:val="105"/>
          <w:sz w:val="28"/>
          <w:szCs w:val="28"/>
        </w:rPr>
        <w:t>DEPARTMENT</w:t>
      </w:r>
      <w:r w:rsidRPr="00B8380E">
        <w:rPr>
          <w:rFonts w:ascii="Arial" w:hAnsi="Arial"/>
          <w:b/>
          <w:spacing w:val="-13"/>
          <w:w w:val="105"/>
          <w:sz w:val="28"/>
          <w:szCs w:val="28"/>
        </w:rPr>
        <w:t xml:space="preserve"> </w:t>
      </w:r>
      <w:r w:rsidRPr="00B8380E">
        <w:rPr>
          <w:rFonts w:ascii="Arial" w:hAnsi="Arial"/>
          <w:b/>
          <w:w w:val="105"/>
          <w:sz w:val="28"/>
          <w:szCs w:val="28"/>
        </w:rPr>
        <w:t>OF</w:t>
      </w:r>
      <w:r w:rsidRPr="00B8380E">
        <w:rPr>
          <w:rFonts w:ascii="Arial" w:hAnsi="Arial"/>
          <w:b/>
          <w:spacing w:val="-13"/>
          <w:w w:val="105"/>
          <w:sz w:val="28"/>
          <w:szCs w:val="28"/>
        </w:rPr>
        <w:t xml:space="preserve"> </w:t>
      </w:r>
      <w:r w:rsidRPr="00B8380E">
        <w:rPr>
          <w:rFonts w:ascii="Arial" w:hAnsi="Arial"/>
          <w:b/>
          <w:spacing w:val="-1"/>
          <w:w w:val="105"/>
          <w:sz w:val="28"/>
          <w:szCs w:val="28"/>
        </w:rPr>
        <w:t>ELECTRICAL</w:t>
      </w:r>
      <w:r w:rsidRPr="00B8380E">
        <w:rPr>
          <w:rFonts w:ascii="Arial" w:hAnsi="Arial"/>
          <w:b/>
          <w:spacing w:val="-27"/>
          <w:w w:val="105"/>
          <w:sz w:val="28"/>
          <w:szCs w:val="28"/>
        </w:rPr>
        <w:t xml:space="preserve"> </w:t>
      </w:r>
      <w:r w:rsidRPr="00B8380E">
        <w:rPr>
          <w:rFonts w:ascii="Arial" w:hAnsi="Arial"/>
          <w:b/>
          <w:w w:val="105"/>
          <w:sz w:val="28"/>
          <w:szCs w:val="28"/>
        </w:rPr>
        <w:t>AND</w:t>
      </w:r>
      <w:r w:rsidRPr="00B8380E">
        <w:rPr>
          <w:rFonts w:ascii="Arial" w:hAnsi="Arial"/>
          <w:b/>
          <w:spacing w:val="-8"/>
          <w:w w:val="105"/>
          <w:sz w:val="28"/>
          <w:szCs w:val="28"/>
        </w:rPr>
        <w:t xml:space="preserve"> </w:t>
      </w:r>
      <w:r w:rsidRPr="00B8380E">
        <w:rPr>
          <w:rFonts w:ascii="Arial" w:hAnsi="Arial"/>
          <w:b/>
          <w:w w:val="105"/>
          <w:sz w:val="28"/>
          <w:szCs w:val="28"/>
        </w:rPr>
        <w:t>COMPUTER</w:t>
      </w:r>
      <w:r w:rsidRPr="00B8380E">
        <w:rPr>
          <w:rFonts w:ascii="Arial" w:hAnsi="Arial"/>
          <w:b/>
          <w:spacing w:val="-11"/>
          <w:w w:val="105"/>
          <w:sz w:val="28"/>
          <w:szCs w:val="28"/>
        </w:rPr>
        <w:t xml:space="preserve"> </w:t>
      </w:r>
      <w:r w:rsidRPr="00B8380E">
        <w:rPr>
          <w:rFonts w:ascii="Arial" w:hAnsi="Arial"/>
          <w:b/>
          <w:spacing w:val="-1"/>
          <w:w w:val="105"/>
          <w:sz w:val="28"/>
          <w:szCs w:val="28"/>
        </w:rPr>
        <w:t>ENGINEERING</w:t>
      </w:r>
    </w:p>
    <w:p w:rsidR="00B8380E" w:rsidRPr="00B8380E" w:rsidRDefault="00B8380E" w:rsidP="00B8380E">
      <w:pPr>
        <w:jc w:val="center"/>
        <w:rPr>
          <w:rFonts w:ascii="Arial" w:hAnsi="Arial"/>
          <w:b/>
          <w:w w:val="105"/>
          <w:sz w:val="24"/>
          <w:szCs w:val="24"/>
        </w:rPr>
      </w:pPr>
      <w:r w:rsidRPr="00B8380E">
        <w:rPr>
          <w:rFonts w:ascii="Arial" w:hAnsi="Arial"/>
          <w:b/>
          <w:w w:val="105"/>
          <w:sz w:val="24"/>
          <w:szCs w:val="24"/>
        </w:rPr>
        <w:t xml:space="preserve">APPROVED LISTING OF </w:t>
      </w:r>
      <w:r w:rsidR="00DF13D7" w:rsidRPr="00B8380E">
        <w:rPr>
          <w:rFonts w:ascii="Arial" w:hAnsi="Arial"/>
          <w:b/>
          <w:w w:val="105"/>
          <w:sz w:val="24"/>
          <w:szCs w:val="24"/>
        </w:rPr>
        <w:t>MATH/SCIENCE/TECHNICAL ELECTIVES</w:t>
      </w:r>
    </w:p>
    <w:p w:rsidR="00B03330" w:rsidRPr="00B8380E" w:rsidRDefault="00B03330" w:rsidP="00B8380E">
      <w:pPr>
        <w:spacing w:after="240"/>
        <w:jc w:val="center"/>
        <w:rPr>
          <w:rFonts w:ascii="Arial" w:hAnsi="Arial"/>
          <w:b/>
          <w:spacing w:val="1"/>
          <w:w w:val="105"/>
          <w:sz w:val="24"/>
          <w:szCs w:val="24"/>
        </w:rPr>
      </w:pPr>
      <w:r w:rsidRPr="00B8380E">
        <w:rPr>
          <w:rFonts w:ascii="Arial" w:hAnsi="Arial"/>
          <w:b/>
          <w:spacing w:val="1"/>
          <w:w w:val="105"/>
          <w:sz w:val="24"/>
          <w:szCs w:val="24"/>
        </w:rPr>
        <w:t>Spring 2017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B03330" w:rsidRPr="00B8380E" w:rsidTr="00B03330">
        <w:tc>
          <w:tcPr>
            <w:tcW w:w="9436" w:type="dxa"/>
          </w:tcPr>
          <w:p w:rsidR="00B03330" w:rsidRPr="00B8380E" w:rsidRDefault="00B03330" w:rsidP="00B03330">
            <w:pPr>
              <w:spacing w:before="60" w:after="60" w:line="283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/>
                <w:b/>
                <w:color w:val="262626"/>
                <w:w w:val="105"/>
                <w:sz w:val="20"/>
                <w:szCs w:val="20"/>
                <w:u w:val="single"/>
              </w:rPr>
              <w:t>NOTE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 xml:space="preserve">: </w:t>
            </w:r>
            <w:r w:rsidRPr="00B8380E">
              <w:rPr>
                <w:rFonts w:ascii="Arial"/>
                <w:color w:val="262626"/>
                <w:spacing w:val="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Electives</w:t>
            </w:r>
            <w:r w:rsidRPr="00B8380E">
              <w:rPr>
                <w:rFonts w:ascii="Arial"/>
                <w:color w:val="262626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are</w:t>
            </w:r>
            <w:r w:rsidRPr="00B8380E">
              <w:rPr>
                <w:rFonts w:ascii="Arial"/>
                <w:color w:val="262626"/>
                <w:spacing w:val="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governed</w:t>
            </w:r>
            <w:proofErr w:type="gramEnd"/>
            <w:r w:rsidRPr="00B8380E">
              <w:rPr>
                <w:rFonts w:ascii="Arial"/>
                <w:color w:val="262626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by</w:t>
            </w:r>
            <w:r w:rsidRPr="00B8380E">
              <w:rPr>
                <w:rFonts w:ascii="Arial"/>
                <w:color w:val="262626"/>
                <w:spacing w:val="-1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/>
                <w:color w:val="262626"/>
                <w:spacing w:val="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approved</w:t>
            </w:r>
            <w:r w:rsidRPr="00B8380E">
              <w:rPr>
                <w:rFonts w:ascii="Arial"/>
                <w:color w:val="262626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list</w:t>
            </w:r>
            <w:r w:rsidRPr="00B8380E">
              <w:rPr>
                <w:rFonts w:ascii="Arial"/>
                <w:color w:val="3B3B3B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in</w:t>
            </w:r>
            <w:r w:rsidRPr="00B8380E">
              <w:rPr>
                <w:rFonts w:ascii="Arial"/>
                <w:color w:val="3B3B3B"/>
                <w:spacing w:val="-10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effect</w:t>
            </w:r>
            <w:r w:rsidRPr="00B8380E">
              <w:rPr>
                <w:rFonts w:ascii="Arial"/>
                <w:color w:val="3B3B3B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at</w:t>
            </w:r>
            <w:r w:rsidRPr="00B8380E">
              <w:rPr>
                <w:rFonts w:ascii="Arial"/>
                <w:color w:val="3B3B3B"/>
                <w:spacing w:val="-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/>
                <w:color w:val="3B3B3B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 xml:space="preserve">time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a</w:t>
            </w:r>
            <w:r w:rsidRPr="00B8380E">
              <w:rPr>
                <w:rFonts w:ascii="Arial"/>
                <w:color w:val="262626"/>
                <w:spacing w:val="-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 xml:space="preserve">course </w:t>
            </w:r>
            <w:r w:rsidRPr="00B8380E">
              <w:rPr>
                <w:rFonts w:ascii="Arial"/>
                <w:color w:val="4F4F4F"/>
                <w:w w:val="105"/>
                <w:sz w:val="20"/>
                <w:szCs w:val="20"/>
              </w:rPr>
              <w:t>is</w:t>
            </w:r>
            <w:r w:rsidRPr="00B8380E">
              <w:rPr>
                <w:rFonts w:ascii="Arial"/>
                <w:color w:val="4F4F4F"/>
                <w:spacing w:val="-1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 xml:space="preserve">taken. </w:t>
            </w:r>
            <w:r w:rsidRPr="00B8380E">
              <w:rPr>
                <w:rFonts w:ascii="Arial"/>
                <w:color w:val="3B3B3B"/>
                <w:spacing w:val="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Students</w:t>
            </w:r>
            <w:r w:rsidRPr="00B8380E">
              <w:rPr>
                <w:rFonts w:ascii="Arial"/>
                <w:color w:val="262626"/>
                <w:spacing w:val="10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spacing w:val="-1"/>
                <w:w w:val="105"/>
                <w:sz w:val="20"/>
                <w:szCs w:val="20"/>
              </w:rPr>
              <w:t>should</w:t>
            </w:r>
            <w:r w:rsidRPr="00B8380E">
              <w:rPr>
                <w:rFonts w:ascii="Arial"/>
                <w:color w:val="3B3B3B"/>
                <w:spacing w:val="24"/>
                <w:w w:val="111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check</w:t>
            </w:r>
            <w:r w:rsidRPr="00B8380E">
              <w:rPr>
                <w:rFonts w:ascii="Arial"/>
                <w:color w:val="3B3B3B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the current</w:t>
            </w:r>
            <w:r w:rsidRPr="00B8380E">
              <w:rPr>
                <w:rFonts w:ascii="Arial"/>
                <w:color w:val="3B3B3B"/>
                <w:spacing w:val="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list</w:t>
            </w:r>
            <w:r w:rsidRPr="00B8380E">
              <w:rPr>
                <w:rFonts w:ascii="Arial"/>
                <w:color w:val="3B3B3B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before</w:t>
            </w:r>
            <w:r w:rsidRPr="00B8380E">
              <w:rPr>
                <w:rFonts w:ascii="Arial"/>
                <w:color w:val="3B3B3B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spacing w:val="-1"/>
                <w:w w:val="105"/>
                <w:sz w:val="20"/>
                <w:szCs w:val="20"/>
              </w:rPr>
              <w:t>enroll</w:t>
            </w:r>
            <w:r w:rsidRPr="00B8380E">
              <w:rPr>
                <w:rFonts w:ascii="Arial"/>
                <w:color w:val="646464"/>
                <w:spacing w:val="-1"/>
                <w:w w:val="105"/>
                <w:sz w:val="20"/>
                <w:szCs w:val="20"/>
              </w:rPr>
              <w:t>i</w:t>
            </w:r>
            <w:r w:rsidRPr="00B8380E">
              <w:rPr>
                <w:rFonts w:ascii="Arial"/>
                <w:color w:val="3B3B3B"/>
                <w:spacing w:val="-1"/>
                <w:w w:val="105"/>
                <w:sz w:val="20"/>
                <w:szCs w:val="20"/>
              </w:rPr>
              <w:t>ng</w:t>
            </w:r>
            <w:r w:rsidRPr="00B8380E">
              <w:rPr>
                <w:rFonts w:ascii="Arial"/>
                <w:color w:val="3B3B3B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4F4F4F"/>
                <w:spacing w:val="-9"/>
                <w:w w:val="105"/>
                <w:sz w:val="20"/>
                <w:szCs w:val="20"/>
              </w:rPr>
              <w:t>i</w:t>
            </w:r>
            <w:r w:rsidRPr="00B8380E">
              <w:rPr>
                <w:rFonts w:ascii="Arial"/>
                <w:color w:val="4F4F4F"/>
                <w:spacing w:val="-15"/>
                <w:w w:val="105"/>
                <w:sz w:val="20"/>
                <w:szCs w:val="20"/>
              </w:rPr>
              <w:t>n</w:t>
            </w:r>
            <w:r w:rsidRPr="00B8380E">
              <w:rPr>
                <w:rFonts w:ascii="Arial"/>
                <w:color w:val="4F4F4F"/>
                <w:spacing w:val="-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a</w:t>
            </w:r>
            <w:r w:rsidRPr="00B8380E">
              <w:rPr>
                <w:rFonts w:ascii="Arial"/>
                <w:color w:val="3B3B3B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course to</w:t>
            </w:r>
            <w:r w:rsidRPr="00B8380E">
              <w:rPr>
                <w:rFonts w:ascii="Arial"/>
                <w:color w:val="3B3B3B"/>
                <w:spacing w:val="-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confirm</w:t>
            </w:r>
            <w:r w:rsidRPr="00B8380E">
              <w:rPr>
                <w:rFonts w:ascii="Arial"/>
                <w:color w:val="3B3B3B"/>
                <w:spacing w:val="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that</w:t>
            </w:r>
            <w:r w:rsidRPr="00B8380E">
              <w:rPr>
                <w:rFonts w:ascii="Arial"/>
                <w:color w:val="3B3B3B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/>
                <w:color w:val="3B3B3B"/>
                <w:spacing w:val="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course</w:t>
            </w:r>
            <w:r w:rsidRPr="00B8380E">
              <w:rPr>
                <w:rFonts w:ascii="Arial"/>
                <w:color w:val="3B3B3B"/>
                <w:spacing w:val="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4F4F4F"/>
                <w:w w:val="105"/>
                <w:sz w:val="20"/>
                <w:szCs w:val="20"/>
              </w:rPr>
              <w:t>is</w:t>
            </w:r>
            <w:r w:rsidRPr="00B8380E">
              <w:rPr>
                <w:rFonts w:ascii="Arial"/>
                <w:color w:val="4F4F4F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an</w:t>
            </w:r>
            <w:r w:rsidRPr="00B8380E">
              <w:rPr>
                <w:rFonts w:ascii="Arial"/>
                <w:color w:val="3B3B3B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3B3B3B"/>
                <w:w w:val="105"/>
                <w:sz w:val="20"/>
                <w:szCs w:val="20"/>
              </w:rPr>
              <w:t>approved</w:t>
            </w:r>
            <w:r w:rsidRPr="00B8380E">
              <w:rPr>
                <w:rFonts w:ascii="Arial"/>
                <w:color w:val="3B3B3B"/>
                <w:spacing w:val="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/>
                <w:color w:val="262626"/>
                <w:w w:val="105"/>
                <w:sz w:val="20"/>
                <w:szCs w:val="20"/>
              </w:rPr>
              <w:t>elective</w:t>
            </w:r>
            <w:r w:rsidRPr="00B8380E">
              <w:rPr>
                <w:rFonts w:ascii="Arial"/>
                <w:color w:val="4F4F4F"/>
                <w:w w:val="105"/>
                <w:sz w:val="20"/>
                <w:szCs w:val="20"/>
              </w:rPr>
              <w:t>.</w:t>
            </w:r>
          </w:p>
        </w:tc>
      </w:tr>
    </w:tbl>
    <w:p w:rsidR="00B8380E" w:rsidRPr="00B8380E" w:rsidRDefault="00B8380E" w:rsidP="00B8380E">
      <w:pPr>
        <w:pStyle w:val="BodyText"/>
        <w:spacing w:before="120" w:after="60"/>
        <w:ind w:left="0"/>
        <w:rPr>
          <w:w w:val="115"/>
          <w:sz w:val="20"/>
          <w:szCs w:val="20"/>
        </w:rPr>
      </w:pPr>
      <w:r w:rsidRPr="00B8380E">
        <w:rPr>
          <w:w w:val="115"/>
          <w:sz w:val="20"/>
          <w:szCs w:val="20"/>
        </w:rPr>
        <w:t xml:space="preserve">ABET requires a minimum of 32 hours of a combination of college level mathematics and basic sciences (some with experimental experience) appropriate to the discipline. Basic sciences </w:t>
      </w:r>
      <w:proofErr w:type="gramStart"/>
      <w:r w:rsidRPr="00B8380E">
        <w:rPr>
          <w:w w:val="115"/>
          <w:sz w:val="20"/>
          <w:szCs w:val="20"/>
        </w:rPr>
        <w:t>are defined</w:t>
      </w:r>
      <w:proofErr w:type="gramEnd"/>
      <w:r w:rsidRPr="00B8380E">
        <w:rPr>
          <w:w w:val="115"/>
          <w:sz w:val="20"/>
          <w:szCs w:val="20"/>
        </w:rPr>
        <w:t xml:space="preserve"> as biological, chemical, and physical sciences.</w:t>
      </w:r>
    </w:p>
    <w:p w:rsidR="00C67E64" w:rsidRPr="00B8380E" w:rsidRDefault="00B8380E" w:rsidP="00B8380E">
      <w:pPr>
        <w:pStyle w:val="BodyText"/>
        <w:spacing w:before="120" w:after="120"/>
        <w:ind w:left="0"/>
        <w:rPr>
          <w:sz w:val="20"/>
          <w:szCs w:val="20"/>
        </w:rPr>
      </w:pPr>
      <w:r w:rsidRPr="00B8380E">
        <w:rPr>
          <w:w w:val="115"/>
          <w:sz w:val="20"/>
          <w:szCs w:val="20"/>
        </w:rPr>
        <w:t xml:space="preserve">ECE technical electives </w:t>
      </w:r>
      <w:proofErr w:type="gramStart"/>
      <w:r w:rsidRPr="00B8380E">
        <w:rPr>
          <w:w w:val="115"/>
          <w:sz w:val="20"/>
          <w:szCs w:val="20"/>
        </w:rPr>
        <w:t>are defined</w:t>
      </w:r>
      <w:proofErr w:type="gramEnd"/>
      <w:r w:rsidRPr="00B8380E">
        <w:rPr>
          <w:w w:val="115"/>
          <w:sz w:val="20"/>
          <w:szCs w:val="20"/>
        </w:rPr>
        <w:t xml:space="preserve"> as any course in Engineering (including</w:t>
      </w:r>
      <w:r w:rsidR="0093640D">
        <w:rPr>
          <w:w w:val="115"/>
          <w:sz w:val="20"/>
          <w:szCs w:val="20"/>
        </w:rPr>
        <w:t xml:space="preserve"> ES courses), Computer Science, or any Math, Physics, or Stat courses on this list</w:t>
      </w:r>
      <w:r w:rsidR="00390114">
        <w:rPr>
          <w:spacing w:val="-10"/>
          <w:w w:val="115"/>
          <w:sz w:val="20"/>
          <w:szCs w:val="20"/>
        </w:rPr>
        <w:t>.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1"/>
        <w:gridCol w:w="900"/>
        <w:gridCol w:w="49"/>
        <w:gridCol w:w="7200"/>
      </w:tblGrid>
      <w:tr w:rsidR="003639CB" w:rsidRPr="00B8380E" w:rsidTr="00824BA5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BodyText"/>
              <w:spacing w:before="0"/>
              <w:ind w:left="0"/>
              <w:rPr>
                <w:b/>
                <w:w w:val="105"/>
                <w:sz w:val="20"/>
                <w:szCs w:val="20"/>
              </w:rPr>
            </w:pPr>
            <w:r w:rsidRPr="00B8380E">
              <w:rPr>
                <w:b/>
                <w:w w:val="105"/>
                <w:sz w:val="20"/>
                <w:szCs w:val="20"/>
              </w:rPr>
              <w:t>AGROECOLOGY</w:t>
            </w:r>
            <w:r w:rsidRPr="00B8380E">
              <w:rPr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b/>
                <w:w w:val="105"/>
                <w:sz w:val="20"/>
                <w:szCs w:val="20"/>
              </w:rPr>
              <w:t>/</w:t>
            </w:r>
            <w:r w:rsidRPr="00B8380E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b/>
                <w:spacing w:val="-2"/>
                <w:w w:val="105"/>
                <w:sz w:val="20"/>
                <w:szCs w:val="20"/>
              </w:rPr>
              <w:t>SOIL</w:t>
            </w:r>
            <w:r w:rsidRPr="00B8380E">
              <w:rPr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b/>
                <w:w w:val="105"/>
                <w:sz w:val="20"/>
                <w:szCs w:val="20"/>
              </w:rPr>
              <w:t>SCIENCE</w:t>
            </w:r>
          </w:p>
        </w:tc>
      </w:tr>
      <w:tr w:rsidR="00390114" w:rsidRPr="00B8380E" w:rsidTr="00A73C40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114" w:rsidRPr="00B8380E" w:rsidRDefault="00390114" w:rsidP="00A73C4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AECL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0114" w:rsidRPr="00B8380E" w:rsidRDefault="00390114" w:rsidP="00A73C40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  <w:szCs w:val="20"/>
              </w:rPr>
              <w:t>1000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114" w:rsidRPr="00B8380E" w:rsidRDefault="00390114" w:rsidP="00A73C4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20"/>
                <w:szCs w:val="20"/>
              </w:rPr>
              <w:t>Agroecology</w:t>
            </w:r>
            <w:proofErr w:type="spellEnd"/>
            <w:r>
              <w:rPr>
                <w:rFonts w:ascii="Arial" w:hAnsi="Arial"/>
                <w:spacing w:val="-1"/>
                <w:w w:val="105"/>
                <w:sz w:val="20"/>
                <w:szCs w:val="20"/>
              </w:rPr>
              <w:t xml:space="preserve"> 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AECL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3030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>Ecological</w:t>
            </w:r>
            <w:r w:rsidRPr="00B8380E">
              <w:rPr>
                <w:rFonts w:ascii="Arial" w:hAnsi="Arial"/>
                <w:spacing w:val="-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Web:</w:t>
            </w:r>
            <w:r w:rsidRPr="00B8380E">
              <w:rPr>
                <w:rFonts w:ascii="Arial" w:hAnsi="Arial"/>
                <w:spacing w:val="4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Ecology</w:t>
            </w:r>
            <w:r w:rsidRPr="00B8380E">
              <w:rPr>
                <w:rFonts w:ascii="Arial" w:hAnsi="Arial"/>
                <w:spacing w:val="-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of</w:t>
            </w:r>
            <w:r w:rsidRPr="00B8380E">
              <w:rPr>
                <w:rFonts w:ascii="Arial" w:hAnsi="Arial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>Plant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Protection</w:t>
            </w:r>
            <w:r w:rsidRPr="00B8380E">
              <w:rPr>
                <w:rFonts w:ascii="Arial" w:hAnsi="Arial"/>
                <w:spacing w:val="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SOIL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4100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Soil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Physics</w:t>
            </w: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3639CB" w:rsidRPr="00B8380E" w:rsidTr="005C2935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B03330">
            <w:pPr>
              <w:rPr>
                <w:rFonts w:ascii="Arial" w:hAnsi="Arial"/>
                <w:b/>
                <w:sz w:val="20"/>
                <w:szCs w:val="20"/>
              </w:rPr>
            </w:pPr>
            <w:r w:rsidRPr="00B8380E">
              <w:rPr>
                <w:rFonts w:ascii="Arial" w:hAnsi="Arial"/>
                <w:b/>
                <w:sz w:val="20"/>
                <w:szCs w:val="20"/>
              </w:rPr>
              <w:t>ASTRONOMY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ASTR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1050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Survey</w:t>
            </w:r>
            <w:r w:rsidRPr="00B8380E">
              <w:rPr>
                <w:rFonts w:ascii="Arial" w:hAnsi="Arial"/>
                <w:spacing w:val="-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of</w:t>
            </w:r>
            <w:r w:rsidRPr="00B8380E">
              <w:rPr>
                <w:rFonts w:ascii="Arial" w:hAnsi="Arial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Astronomy</w:t>
            </w:r>
            <w:r w:rsidRPr="00B8380E">
              <w:rPr>
                <w:rFonts w:ascii="Arial" w:hAnsi="Arial"/>
                <w:spacing w:val="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ASTR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2310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10"/>
                <w:sz w:val="20"/>
                <w:szCs w:val="20"/>
              </w:rPr>
              <w:t>General</w:t>
            </w:r>
            <w:r w:rsidRPr="00B8380E">
              <w:rPr>
                <w:rFonts w:ascii="Arial" w:hAnsi="Arial"/>
                <w:spacing w:val="-29"/>
                <w:w w:val="110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10"/>
                <w:sz w:val="20"/>
                <w:szCs w:val="20"/>
              </w:rPr>
              <w:t>Astronomy</w:t>
            </w:r>
            <w:r w:rsidRPr="00B8380E">
              <w:rPr>
                <w:rFonts w:ascii="Arial" w:hAnsi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10"/>
                <w:sz w:val="20"/>
                <w:szCs w:val="20"/>
              </w:rPr>
              <w:t>I</w:t>
            </w:r>
            <w:r w:rsidRPr="00B8380E">
              <w:rPr>
                <w:rFonts w:ascii="Arial" w:hAnsi="Arial"/>
                <w:spacing w:val="-39"/>
                <w:w w:val="110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10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ASTR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2320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General</w:t>
            </w:r>
            <w:r w:rsidRPr="00B8380E">
              <w:rPr>
                <w:rFonts w:ascii="Arial" w:hAnsi="Arial"/>
                <w:spacing w:val="21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 xml:space="preserve">Astronomy </w:t>
            </w:r>
            <w:r w:rsidRPr="00B8380E">
              <w:rPr>
                <w:rFonts w:ascii="Arial" w:hAnsi="Arial"/>
                <w:spacing w:val="10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II</w:t>
            </w:r>
            <w:r w:rsidRPr="00B8380E">
              <w:rPr>
                <w:rFonts w:ascii="Arial" w:hAnsi="Arial"/>
                <w:spacing w:val="14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(4)</w:t>
            </w:r>
          </w:p>
        </w:tc>
      </w:tr>
      <w:tr w:rsidR="003639CB" w:rsidRPr="00B8380E" w:rsidTr="00A757CF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B03330">
            <w:pPr>
              <w:pStyle w:val="TableParagraph"/>
              <w:rPr>
                <w:rFonts w:ascii="Arial" w:hAnsi="Arial"/>
                <w:b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b/>
                <w:w w:val="105"/>
                <w:sz w:val="20"/>
                <w:szCs w:val="20"/>
              </w:rPr>
              <w:t>ATMOSPHERIC SCIENCE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Introduction</w:t>
            </w:r>
            <w:r w:rsidRPr="00B8380E">
              <w:rPr>
                <w:rFonts w:ascii="Arial" w:hAns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pacing w:val="-3"/>
                <w:w w:val="105"/>
                <w:sz w:val="20"/>
                <w:szCs w:val="20"/>
              </w:rPr>
              <w:t>t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>o</w:t>
            </w:r>
            <w:r w:rsidRPr="00B8380E">
              <w:rPr>
                <w:rFonts w:ascii="Arial" w:hAnsi="Arial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Meteorology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2100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20F0A" w:rsidP="00D20F0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D20F0A">
              <w:rPr>
                <w:rFonts w:ascii="Arial" w:eastAsia="Arial" w:hAnsi="Arial" w:cs="Arial"/>
                <w:sz w:val="20"/>
                <w:szCs w:val="20"/>
              </w:rPr>
              <w:t>Global Warming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3032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Weather</w:t>
            </w: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pacing w:val="1"/>
                <w:w w:val="105"/>
                <w:sz w:val="20"/>
                <w:szCs w:val="20"/>
              </w:rPr>
              <w:t>Analysis</w:t>
            </w:r>
            <w:r w:rsidRPr="00B8380E">
              <w:rPr>
                <w:rFonts w:ascii="Arial" w:hAnsi="Arial"/>
                <w:spacing w:val="-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and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Forecasting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4001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Modeling</w:t>
            </w:r>
            <w:r w:rsidRPr="00B8380E">
              <w:rPr>
                <w:rFonts w:ascii="Arial" w:hAns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 w:hAnsi="Arial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Earth</w:t>
            </w:r>
            <w:r w:rsidRPr="00B8380E">
              <w:rPr>
                <w:rFonts w:ascii="Arial" w:hAns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System</w:t>
            </w:r>
            <w:r w:rsidRPr="00B8380E">
              <w:rPr>
                <w:rFonts w:ascii="Arial" w:hAnsi="Arial"/>
                <w:spacing w:val="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4010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 xml:space="preserve">Atmospheric </w:t>
            </w:r>
            <w:r w:rsidRPr="00B8380E">
              <w:rPr>
                <w:rFonts w:ascii="Arial" w:hAnsi="Arial"/>
                <w:spacing w:val="16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Processes</w:t>
            </w:r>
            <w:r w:rsidRPr="00B8380E">
              <w:rPr>
                <w:rFonts w:ascii="Arial" w:hAnsi="Arial"/>
                <w:spacing w:val="44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I</w:t>
            </w:r>
            <w:r w:rsidRPr="00B8380E">
              <w:rPr>
                <w:rFonts w:ascii="Arial" w:hAnsi="Arial"/>
                <w:spacing w:val="14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4031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Atmospheric</w:t>
            </w:r>
            <w:r w:rsidRPr="00B8380E">
              <w:rPr>
                <w:rFonts w:ascii="Arial" w:hAnsi="Arial"/>
                <w:spacing w:val="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Dynamics 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4033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Atmospheric</w:t>
            </w:r>
            <w:r w:rsidRPr="00B8380E">
              <w:rPr>
                <w:rFonts w:ascii="Arial" w:hAnsi="Arial"/>
                <w:spacing w:val="2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Remote</w:t>
            </w:r>
            <w:r w:rsidRPr="00B8380E">
              <w:rPr>
                <w:rFonts w:ascii="Arial" w:hAnsi="Arial"/>
                <w:spacing w:val="-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Sensing</w:t>
            </w:r>
            <w:r w:rsidRPr="00B8380E">
              <w:rPr>
                <w:rFonts w:ascii="Arial" w:hAns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4035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Atmospheric</w:t>
            </w:r>
            <w:r w:rsidRPr="00B8380E">
              <w:rPr>
                <w:rFonts w:ascii="Arial" w:hAnsi="Arial"/>
                <w:spacing w:val="1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Processes</w:t>
            </w:r>
            <w:r w:rsidRPr="00B8380E">
              <w:rPr>
                <w:rFonts w:ascii="Arial" w:hAnsi="Arial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II</w:t>
            </w:r>
            <w:r w:rsidRPr="00B8380E">
              <w:rPr>
                <w:rFonts w:ascii="Arial" w:hAnsi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4320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 w:hAnsi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Ocean</w:t>
            </w:r>
            <w:r w:rsidRPr="00B8380E">
              <w:rPr>
                <w:rFonts w:ascii="Arial" w:hAnsi="Arial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Environment</w:t>
            </w:r>
            <w:r w:rsidRPr="00B8380E">
              <w:rPr>
                <w:rFonts w:ascii="Arial" w:hAnsi="Arial"/>
                <w:spacing w:val="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4400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 w:hAnsi="Arial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Physical</w:t>
            </w:r>
            <w:r w:rsidRPr="00B8380E">
              <w:rPr>
                <w:rFonts w:ascii="Arial" w:hAnsi="Arial"/>
                <w:spacing w:val="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Basis</w:t>
            </w:r>
            <w:r w:rsidRPr="00B8380E">
              <w:rPr>
                <w:rFonts w:ascii="Arial" w:hAnsi="Arial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of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 xml:space="preserve">Climate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>ATSC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4410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Introduction</w:t>
            </w:r>
            <w:r w:rsidRPr="00B8380E">
              <w:rPr>
                <w:rFonts w:ascii="Arial" w:hAnsi="Arial"/>
                <w:spacing w:val="2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to</w:t>
            </w:r>
            <w:r w:rsidRPr="00B8380E">
              <w:rPr>
                <w:rFonts w:ascii="Arial" w:hAnsi="Arial"/>
                <w:spacing w:val="36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Micrometeorology</w:t>
            </w:r>
            <w:r w:rsidRPr="00B8380E">
              <w:rPr>
                <w:rFonts w:ascii="Arial" w:hAnsi="Arial"/>
                <w:spacing w:val="37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(3)</w:t>
            </w:r>
          </w:p>
        </w:tc>
      </w:tr>
      <w:tr w:rsidR="00CB42E1" w:rsidRPr="00B8380E" w:rsidTr="003D0871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42E1" w:rsidRPr="00CB42E1" w:rsidRDefault="00CB42E1" w:rsidP="00B03330">
            <w:pPr>
              <w:rPr>
                <w:rFonts w:ascii="Arial" w:hAnsi="Arial"/>
                <w:b/>
                <w:sz w:val="20"/>
                <w:szCs w:val="20"/>
              </w:rPr>
            </w:pPr>
            <w:r w:rsidRPr="00CB42E1">
              <w:rPr>
                <w:rFonts w:ascii="Arial" w:hAnsi="Arial"/>
                <w:b/>
                <w:w w:val="105"/>
                <w:sz w:val="20"/>
                <w:szCs w:val="20"/>
              </w:rPr>
              <w:t>BOTANY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BOT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3000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20F0A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D20F0A">
              <w:rPr>
                <w:rFonts w:ascii="Arial" w:hAnsi="Arial"/>
                <w:w w:val="105"/>
                <w:sz w:val="20"/>
                <w:szCs w:val="20"/>
              </w:rPr>
              <w:t>Plant Ecophysiology/</w:t>
            </w:r>
            <w:r w:rsidR="00DF13D7" w:rsidRPr="00B8380E">
              <w:rPr>
                <w:rFonts w:ascii="Arial" w:hAnsi="Arial"/>
                <w:w w:val="105"/>
                <w:sz w:val="20"/>
                <w:szCs w:val="20"/>
              </w:rPr>
              <w:t>Plant</w:t>
            </w:r>
            <w:r w:rsidR="00DF13D7" w:rsidRPr="00B8380E">
              <w:rPr>
                <w:rFonts w:ascii="Arial" w:hAnsi="Arial"/>
                <w:spacing w:val="9"/>
                <w:w w:val="105"/>
                <w:sz w:val="20"/>
                <w:szCs w:val="20"/>
              </w:rPr>
              <w:t xml:space="preserve"> </w:t>
            </w:r>
            <w:r w:rsidR="00DF13D7" w:rsidRPr="00B8380E">
              <w:rPr>
                <w:rFonts w:ascii="Arial" w:hAnsi="Arial"/>
                <w:w w:val="105"/>
                <w:sz w:val="20"/>
                <w:szCs w:val="20"/>
              </w:rPr>
              <w:t>Form</w:t>
            </w:r>
            <w:r w:rsidR="00DF13D7"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="00DF13D7" w:rsidRPr="00B8380E">
              <w:rPr>
                <w:rFonts w:ascii="Arial" w:hAnsi="Arial"/>
                <w:w w:val="105"/>
                <w:sz w:val="20"/>
                <w:szCs w:val="20"/>
              </w:rPr>
              <w:t>and</w:t>
            </w:r>
            <w:r w:rsidR="00DF13D7" w:rsidRPr="00B8380E">
              <w:rPr>
                <w:rFonts w:ascii="Arial" w:hAnsi="Arial"/>
                <w:spacing w:val="4"/>
                <w:w w:val="105"/>
                <w:sz w:val="20"/>
                <w:szCs w:val="20"/>
              </w:rPr>
              <w:t xml:space="preserve"> </w:t>
            </w:r>
            <w:r w:rsidR="00DF13D7"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>Function</w:t>
            </w:r>
            <w:r w:rsidR="00DF13D7" w:rsidRPr="00B8380E">
              <w:rPr>
                <w:rFonts w:ascii="Arial" w:hAnsi="Arial"/>
                <w:spacing w:val="-5"/>
                <w:w w:val="105"/>
                <w:sz w:val="20"/>
                <w:szCs w:val="20"/>
              </w:rPr>
              <w:t xml:space="preserve"> </w:t>
            </w:r>
            <w:r w:rsidR="00DF13D7"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BOT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3100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Plants</w:t>
            </w:r>
            <w:r w:rsidRPr="00B8380E">
              <w:rPr>
                <w:rFonts w:ascii="Arial" w:hAnsi="Arial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and</w:t>
            </w:r>
            <w:r w:rsidRPr="00B8380E">
              <w:rPr>
                <w:rFonts w:ascii="Arial" w:hAnsi="Arial"/>
                <w:spacing w:val="-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Civilization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(3)</w:t>
            </w:r>
          </w:p>
        </w:tc>
      </w:tr>
      <w:tr w:rsidR="003639CB" w:rsidRPr="00B8380E" w:rsidTr="00A2330E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8380E">
              <w:rPr>
                <w:rFonts w:ascii="Arial" w:hAnsi="Arial"/>
                <w:b/>
                <w:sz w:val="20"/>
                <w:szCs w:val="20"/>
              </w:rPr>
              <w:t>CHEMISTRY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CHEM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1030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General</w:t>
            </w:r>
            <w:r w:rsidRPr="00B8380E">
              <w:rPr>
                <w:rFonts w:ascii="Arial" w:hAnsi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Chemistry</w:t>
            </w:r>
            <w:r w:rsidRPr="00B8380E">
              <w:rPr>
                <w:rFonts w:ascii="Arial" w:hAnsi="Arial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II</w:t>
            </w:r>
            <w:r w:rsidRPr="00B8380E">
              <w:rPr>
                <w:rFonts w:ascii="Arial" w:hAns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CHEM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1060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Advanced</w:t>
            </w:r>
            <w:r w:rsidRPr="00B8380E">
              <w:rPr>
                <w:rFonts w:ascii="Arial" w:hAnsi="Arial"/>
                <w:spacing w:val="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General</w:t>
            </w:r>
            <w:r w:rsidRPr="00B8380E">
              <w:rPr>
                <w:rFonts w:ascii="Arial" w:hAnsi="Arial"/>
                <w:spacing w:val="-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Chemistry</w:t>
            </w:r>
            <w:r w:rsidRPr="00B8380E">
              <w:rPr>
                <w:rFonts w:ascii="Arial" w:hAnsi="Arial"/>
                <w:spacing w:val="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II</w:t>
            </w:r>
            <w:r w:rsidRPr="00B8380E">
              <w:rPr>
                <w:rFonts w:ascii="Arial" w:hAns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CHEM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2300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Introductory</w:t>
            </w:r>
            <w:r w:rsidRPr="00B8380E">
              <w:rPr>
                <w:rFonts w:ascii="Arial" w:hAns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Organic</w:t>
            </w:r>
            <w:r w:rsidRPr="00B8380E">
              <w:rPr>
                <w:rFonts w:ascii="Arial" w:hAnsi="Arial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Chemistry</w:t>
            </w:r>
            <w:r w:rsidRPr="00B8380E">
              <w:rPr>
                <w:rFonts w:ascii="Arial" w:hAnsi="Arial"/>
                <w:spacing w:val="-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3639CB" w:rsidRPr="00B8380E" w:rsidTr="004D3A18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576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Plus all Chemistry courses that have CHEM 1020, 1030, 1050, or 1060 as a prerequisite</w:t>
            </w:r>
          </w:p>
        </w:tc>
      </w:tr>
      <w:tr w:rsidR="003639CB" w:rsidRPr="00B8380E" w:rsidTr="003639CB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B03330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8380E">
              <w:rPr>
                <w:rFonts w:ascii="Arial" w:hAnsi="Arial"/>
                <w:b/>
                <w:w w:val="105"/>
                <w:sz w:val="20"/>
                <w:szCs w:val="20"/>
              </w:rPr>
              <w:t>GEOLOGY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1100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Physical</w:t>
            </w:r>
            <w:r w:rsidRPr="00B8380E">
              <w:rPr>
                <w:rFonts w:ascii="Arial" w:hAns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Geology</w:t>
            </w:r>
            <w:r w:rsidRPr="00B8380E">
              <w:rPr>
                <w:rFonts w:ascii="Arial" w:hAnsi="Arial"/>
                <w:spacing w:val="-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20F0A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  <w:szCs w:val="20"/>
              </w:rPr>
              <w:t>1110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20F0A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D20F0A">
              <w:rPr>
                <w:rFonts w:ascii="Arial" w:hAnsi="Arial"/>
                <w:w w:val="105"/>
                <w:sz w:val="20"/>
                <w:szCs w:val="20"/>
              </w:rPr>
              <w:t>Physical Geology for Engineers</w:t>
            </w:r>
            <w:r w:rsidR="00DF13D7" w:rsidRPr="00B8380E">
              <w:rPr>
                <w:rFonts w:ascii="Arial" w:hAnsi="Arial"/>
                <w:spacing w:val="-9"/>
                <w:w w:val="105"/>
                <w:sz w:val="20"/>
                <w:szCs w:val="20"/>
              </w:rPr>
              <w:t xml:space="preserve"> </w:t>
            </w:r>
            <w:r w:rsidR="00DF13D7"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Geochemical</w:t>
            </w:r>
            <w:r w:rsidRPr="00B8380E">
              <w:rPr>
                <w:rFonts w:ascii="Arial" w:hAnsi="Arial"/>
                <w:spacing w:val="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Cycles and</w:t>
            </w:r>
            <w:r w:rsidRPr="00B8380E">
              <w:rPr>
                <w:rFonts w:ascii="Arial" w:hAns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the</w:t>
            </w:r>
            <w:r w:rsidRPr="00B8380E">
              <w:rPr>
                <w:rFonts w:ascii="Arial" w:hAnsi="Arial"/>
                <w:spacing w:val="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Earth</w:t>
            </w:r>
            <w:r w:rsidRPr="00B8380E">
              <w:rPr>
                <w:rFonts w:ascii="Arial" w:hAns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Systems (4)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9011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Mineralogy</w:t>
            </w:r>
            <w:r w:rsidRPr="00B8380E">
              <w:rPr>
                <w:rFonts w:ascii="Arial" w:hAnsi="Arial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</w:t>
            </w:r>
            <w:r w:rsidR="00390114">
              <w:rPr>
                <w:rFonts w:ascii="Arial" w:hAnsi="Arial"/>
                <w:w w:val="105"/>
                <w:sz w:val="20"/>
                <w:szCs w:val="20"/>
              </w:rPr>
              <w:t>3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9011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Introduction</w:t>
            </w:r>
            <w:r w:rsidRPr="00B8380E">
              <w:rPr>
                <w:rFonts w:ascii="Arial" w:hAns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to</w:t>
            </w:r>
            <w:r w:rsidRPr="00B8380E">
              <w:rPr>
                <w:rFonts w:ascii="Arial" w:hAnsi="Arial"/>
                <w:spacing w:val="-6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Petrology</w:t>
            </w:r>
            <w:r w:rsidRPr="00B8380E">
              <w:rPr>
                <w:rFonts w:ascii="Arial" w:hAns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</w:t>
            </w:r>
            <w:r w:rsidR="00390114">
              <w:rPr>
                <w:rFonts w:ascii="Arial" w:hAnsi="Arial"/>
                <w:w w:val="105"/>
                <w:sz w:val="20"/>
                <w:szCs w:val="20"/>
              </w:rPr>
              <w:t>2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sz w:val="20"/>
                <w:szCs w:val="20"/>
              </w:rPr>
              <w:t>Principles</w:t>
            </w:r>
            <w:r w:rsidRPr="00B8380E">
              <w:rPr>
                <w:rFonts w:ascii="Arial" w:hAnsi="Arial"/>
                <w:spacing w:val="30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of</w:t>
            </w:r>
            <w:r w:rsidRPr="00B8380E"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pacing w:val="-1"/>
                <w:sz w:val="20"/>
                <w:szCs w:val="20"/>
              </w:rPr>
              <w:t>Paleontology</w:t>
            </w:r>
            <w:r w:rsidRPr="00B8380E">
              <w:rPr>
                <w:rFonts w:ascii="Arial" w:hAnsi="Arial"/>
                <w:spacing w:val="22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sz w:val="20"/>
                <w:szCs w:val="20"/>
              </w:rPr>
              <w:t>(3)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Intro</w:t>
            </w:r>
            <w:r w:rsidRPr="00B8380E">
              <w:rPr>
                <w:rFonts w:ascii="Arial" w:hAns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to</w:t>
            </w:r>
            <w:r w:rsidRPr="00B8380E">
              <w:rPr>
                <w:rFonts w:ascii="Arial" w:hAnsi="Arial"/>
                <w:spacing w:val="-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Oceanography</w:t>
            </w:r>
            <w:r w:rsidRPr="00B8380E">
              <w:rPr>
                <w:rFonts w:ascii="Arial" w:hAnsi="Arial"/>
                <w:spacing w:val="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2080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9011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General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Field</w:t>
            </w:r>
            <w:r w:rsidRPr="00B8380E">
              <w:rPr>
                <w:rFonts w:ascii="Arial" w:hAns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Geology</w:t>
            </w:r>
            <w:r w:rsidRPr="00B8380E">
              <w:rPr>
                <w:rFonts w:ascii="Arial" w:hAnsi="Arial"/>
                <w:spacing w:val="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</w:t>
            </w:r>
            <w:r w:rsidR="00390114">
              <w:rPr>
                <w:rFonts w:ascii="Arial" w:hAnsi="Arial"/>
                <w:w w:val="105"/>
                <w:sz w:val="20"/>
                <w:szCs w:val="20"/>
              </w:rPr>
              <w:t>3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Stratigraphy</w:t>
            </w:r>
            <w:r w:rsidRPr="00B8380E">
              <w:rPr>
                <w:rFonts w:ascii="Arial" w:hAns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and</w:t>
            </w:r>
            <w:r w:rsidRPr="00B8380E">
              <w:rPr>
                <w:rFonts w:ascii="Arial" w:hAnsi="Arial"/>
                <w:spacing w:val="-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Sedimentation (4)</w:t>
            </w:r>
          </w:p>
        </w:tc>
      </w:tr>
      <w:tr w:rsidR="00B03330" w:rsidRPr="00B8380E" w:rsidTr="003639CB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3639CB">
            <w:pPr>
              <w:pStyle w:val="TableParagraph"/>
              <w:ind w:left="144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2150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67E64" w:rsidRPr="00B8380E" w:rsidRDefault="00DF13D7" w:rsidP="00B033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Geomorphology</w:t>
            </w:r>
            <w:r w:rsidRPr="00B8380E">
              <w:rPr>
                <w:rFonts w:ascii="Arial" w:hAnsi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(4)</w:t>
            </w:r>
          </w:p>
        </w:tc>
      </w:tr>
      <w:tr w:rsidR="003639CB" w:rsidRPr="00B8380E" w:rsidTr="003639CB">
        <w:trPr>
          <w:trHeight w:val="259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D20F0A">
            <w:pPr>
              <w:pStyle w:val="TableParagraph"/>
              <w:ind w:left="576"/>
              <w:rPr>
                <w:rFonts w:ascii="Arial" w:hAnsi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/>
                <w:w w:val="105"/>
                <w:sz w:val="20"/>
                <w:szCs w:val="20"/>
              </w:rPr>
              <w:t>Plus</w:t>
            </w:r>
            <w:r w:rsidRPr="00B8380E">
              <w:rPr>
                <w:rFonts w:ascii="Arial" w:hAnsi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all</w:t>
            </w:r>
            <w:r w:rsidRPr="00B8380E">
              <w:rPr>
                <w:rFonts w:ascii="Arial" w:hAnsi="Arial"/>
                <w:spacing w:val="-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Geology</w:t>
            </w:r>
            <w:r w:rsidRPr="00B8380E">
              <w:rPr>
                <w:rFonts w:ascii="Arial" w:hAnsi="Arial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courses</w:t>
            </w:r>
            <w:r w:rsidRPr="00B8380E">
              <w:rPr>
                <w:rFonts w:ascii="Arial" w:hAnsi="Arial"/>
                <w:spacing w:val="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that</w:t>
            </w:r>
            <w:r w:rsidRPr="00B8380E">
              <w:rPr>
                <w:rFonts w:ascii="Arial" w:hAnsi="Arial"/>
                <w:spacing w:val="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have</w:t>
            </w:r>
            <w:r w:rsidRPr="00B8380E">
              <w:rPr>
                <w:rFonts w:ascii="Arial" w:hAnsi="Arial"/>
                <w:spacing w:val="-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GEOL</w:t>
            </w:r>
            <w:r w:rsidRPr="00B8380E">
              <w:rPr>
                <w:rFonts w:ascii="Arial" w:hAnsi="Arial"/>
                <w:spacing w:val="1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1100</w:t>
            </w:r>
            <w:r w:rsidR="00D20F0A">
              <w:rPr>
                <w:rFonts w:ascii="Arial" w:hAnsi="Arial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or</w:t>
            </w:r>
            <w:r w:rsidRPr="00B8380E">
              <w:rPr>
                <w:rFonts w:ascii="Arial" w:hAnsi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2000</w:t>
            </w:r>
            <w:r w:rsidRPr="00B8380E">
              <w:rPr>
                <w:rFonts w:ascii="Arial" w:hAnsi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/>
                <w:w w:val="105"/>
                <w:sz w:val="20"/>
                <w:szCs w:val="20"/>
              </w:rPr>
              <w:t>as a</w:t>
            </w:r>
            <w:r w:rsidRPr="00B8380E">
              <w:rPr>
                <w:rFonts w:ascii="Arial" w:hAnsi="Arial"/>
                <w:spacing w:val="-1"/>
                <w:w w:val="105"/>
                <w:sz w:val="20"/>
                <w:szCs w:val="20"/>
              </w:rPr>
              <w:t xml:space="preserve"> prerequisite</w:t>
            </w:r>
          </w:p>
        </w:tc>
      </w:tr>
    </w:tbl>
    <w:p w:rsidR="00C67E64" w:rsidRPr="00B8380E" w:rsidRDefault="00C67E64" w:rsidP="00B03330">
      <w:pPr>
        <w:pStyle w:val="BodyText"/>
        <w:spacing w:before="0"/>
        <w:ind w:left="0"/>
        <w:rPr>
          <w:sz w:val="20"/>
          <w:szCs w:val="20"/>
        </w:rPr>
      </w:pPr>
    </w:p>
    <w:p w:rsidR="00B8380E" w:rsidRDefault="00B8380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00"/>
        <w:gridCol w:w="7020"/>
      </w:tblGrid>
      <w:tr w:rsidR="00B8380E" w:rsidRPr="00B8380E" w:rsidTr="00C16669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BodyText"/>
              <w:spacing w:before="0"/>
              <w:ind w:left="0"/>
              <w:rPr>
                <w:rFonts w:cs="Arial"/>
                <w:b/>
                <w:sz w:val="20"/>
                <w:szCs w:val="20"/>
              </w:rPr>
            </w:pPr>
            <w:r w:rsidRPr="00B8380E">
              <w:rPr>
                <w:rFonts w:cs="Arial"/>
                <w:b/>
                <w:w w:val="105"/>
                <w:sz w:val="20"/>
                <w:szCs w:val="20"/>
              </w:rPr>
              <w:lastRenderedPageBreak/>
              <w:t>LI</w:t>
            </w:r>
            <w:r w:rsidRPr="00B8380E">
              <w:rPr>
                <w:rFonts w:cs="Arial"/>
                <w:b/>
                <w:spacing w:val="-8"/>
                <w:w w:val="105"/>
                <w:sz w:val="20"/>
                <w:szCs w:val="20"/>
              </w:rPr>
              <w:t>F</w:t>
            </w:r>
            <w:r w:rsidRPr="00B8380E">
              <w:rPr>
                <w:rFonts w:cs="Arial"/>
                <w:b/>
                <w:w w:val="105"/>
                <w:sz w:val="20"/>
                <w:szCs w:val="20"/>
              </w:rPr>
              <w:t>E</w:t>
            </w:r>
            <w:r w:rsidRPr="00B8380E">
              <w:rPr>
                <w:rFonts w:cs="Arial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cs="Arial"/>
                <w:b/>
                <w:w w:val="105"/>
                <w:sz w:val="20"/>
                <w:szCs w:val="20"/>
              </w:rPr>
              <w:t>S</w:t>
            </w:r>
            <w:r w:rsidRPr="00B8380E">
              <w:rPr>
                <w:rFonts w:cs="Arial"/>
                <w:b/>
                <w:spacing w:val="10"/>
                <w:w w:val="105"/>
                <w:sz w:val="20"/>
                <w:szCs w:val="20"/>
              </w:rPr>
              <w:t>C</w:t>
            </w:r>
            <w:r w:rsidRPr="00B8380E">
              <w:rPr>
                <w:rFonts w:cs="Arial"/>
                <w:b/>
                <w:spacing w:val="-20"/>
                <w:w w:val="105"/>
                <w:sz w:val="20"/>
                <w:szCs w:val="20"/>
              </w:rPr>
              <w:t>I</w:t>
            </w:r>
            <w:r w:rsidRPr="00B8380E">
              <w:rPr>
                <w:rFonts w:cs="Arial"/>
                <w:b/>
                <w:w w:val="105"/>
                <w:sz w:val="20"/>
                <w:szCs w:val="20"/>
              </w:rPr>
              <w:t>E</w:t>
            </w:r>
            <w:r w:rsidRPr="00B8380E">
              <w:rPr>
                <w:rFonts w:cs="Arial"/>
                <w:b/>
                <w:spacing w:val="-12"/>
                <w:w w:val="105"/>
                <w:sz w:val="20"/>
                <w:szCs w:val="20"/>
              </w:rPr>
              <w:t>N</w:t>
            </w:r>
            <w:r w:rsidRPr="00B8380E">
              <w:rPr>
                <w:rFonts w:cs="Arial"/>
                <w:b/>
                <w:w w:val="105"/>
                <w:sz w:val="20"/>
                <w:szCs w:val="20"/>
              </w:rPr>
              <w:t>CES</w:t>
            </w:r>
            <w:r w:rsidRPr="00B8380E">
              <w:rPr>
                <w:rFonts w:cs="Arial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cs="Arial"/>
                <w:b/>
                <w:w w:val="105"/>
                <w:sz w:val="20"/>
                <w:szCs w:val="20"/>
              </w:rPr>
              <w:t>(B</w:t>
            </w:r>
            <w:r w:rsidRPr="00B8380E">
              <w:rPr>
                <w:rFonts w:cs="Arial"/>
                <w:b/>
                <w:spacing w:val="-11"/>
                <w:w w:val="105"/>
                <w:sz w:val="20"/>
                <w:szCs w:val="20"/>
              </w:rPr>
              <w:t>I</w:t>
            </w:r>
            <w:r w:rsidRPr="00B8380E">
              <w:rPr>
                <w:rFonts w:cs="Arial"/>
                <w:b/>
                <w:spacing w:val="5"/>
                <w:w w:val="105"/>
                <w:sz w:val="20"/>
                <w:szCs w:val="20"/>
              </w:rPr>
              <w:t>O</w:t>
            </w:r>
            <w:r w:rsidRPr="00B8380E">
              <w:rPr>
                <w:rFonts w:cs="Arial"/>
                <w:b/>
                <w:spacing w:val="-7"/>
                <w:w w:val="105"/>
                <w:sz w:val="20"/>
                <w:szCs w:val="20"/>
              </w:rPr>
              <w:t>L</w:t>
            </w:r>
            <w:r w:rsidRPr="00B8380E">
              <w:rPr>
                <w:rFonts w:cs="Arial"/>
                <w:b/>
                <w:w w:val="105"/>
                <w:sz w:val="20"/>
                <w:szCs w:val="20"/>
              </w:rPr>
              <w:t>OGY)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1010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General</w:t>
            </w:r>
            <w:r w:rsidRPr="00B8380E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Biolog</w:t>
            </w: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B8380E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(</w:t>
            </w:r>
            <w:r w:rsidRPr="00B8380E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>4)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2002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Global</w:t>
            </w:r>
            <w:r w:rsidRPr="00B8380E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Ecology</w:t>
            </w:r>
            <w:r w:rsidRPr="00B8380E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2022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An</w:t>
            </w:r>
            <w:r w:rsidRPr="00B8380E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>i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mal</w:t>
            </w:r>
            <w:r w:rsidRPr="00B8380E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B</w:t>
            </w:r>
            <w:r w:rsidRPr="00B8380E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>i</w:t>
            </w:r>
            <w:r w:rsidRPr="00B8380E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o</w:t>
            </w:r>
            <w:r w:rsidRPr="00B8380E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>l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ogy</w:t>
            </w:r>
            <w:r w:rsidRPr="00B8380E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>(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2023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Bi</w:t>
            </w:r>
            <w:r w:rsidRPr="00B8380E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ology</w:t>
            </w:r>
            <w:r w:rsidRPr="00B8380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8380E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Plan</w:t>
            </w:r>
            <w:r w:rsidRPr="00B8380E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</w:t>
            </w:r>
            <w:r w:rsidRPr="00B8380E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B8380E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Fungi</w:t>
            </w: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>(</w:t>
            </w:r>
            <w:r w:rsidRPr="00B8380E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>4)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2050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>B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B8380E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>l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ogy</w:t>
            </w:r>
            <w:r w:rsidRPr="00B8380E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8380E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Aging and</w:t>
            </w:r>
            <w:r w:rsidRPr="00B8380E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Human</w:t>
            </w:r>
            <w:r w:rsidRPr="00B8380E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Development</w:t>
            </w:r>
            <w:r w:rsidRPr="00B8380E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</w:t>
            </w: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3)</w:t>
            </w:r>
          </w:p>
        </w:tc>
      </w:tr>
      <w:tr w:rsidR="00B8380E" w:rsidRPr="00B8380E" w:rsidTr="00940EB9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CB" w:rsidRPr="00B8380E" w:rsidRDefault="003639CB" w:rsidP="003639CB">
            <w:pPr>
              <w:pStyle w:val="TableParagraph"/>
              <w:ind w:left="57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Plus all Life Sciences courses that have LIFE 1010 as a prerequisite</w:t>
            </w:r>
          </w:p>
        </w:tc>
      </w:tr>
      <w:tr w:rsidR="00B8380E" w:rsidRPr="00B8380E" w:rsidTr="00841AD8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C16669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b/>
                <w:w w:val="105"/>
                <w:sz w:val="20"/>
                <w:szCs w:val="20"/>
              </w:rPr>
              <w:t>MATH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2250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Linear Algebra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2300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Discrete Structures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D20F0A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320</w:t>
            </w:r>
            <w:r w:rsidR="00D20F0A"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D20F0A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>Analysis I: Elementary Real Analysis</w:t>
            </w:r>
            <w:r w:rsidR="009E2BAD"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3310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Applied Differential Equations II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3340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D20F0A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>Introduction to Scientific Computing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3500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390114" w:rsidP="00390114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90114">
              <w:rPr>
                <w:rFonts w:ascii="Arial" w:hAnsi="Arial" w:cs="Arial"/>
                <w:w w:val="105"/>
                <w:sz w:val="20"/>
                <w:szCs w:val="20"/>
              </w:rPr>
              <w:t>Algebra I: Introduction to Rings and Proofs</w:t>
            </w:r>
            <w:r w:rsidR="009E2BAD"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3700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Combinatorics</w:t>
            </w:r>
            <w:proofErr w:type="spellEnd"/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4200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D20F0A" w:rsidP="00D20F0A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>Analysis 2: Advanced Analysis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9E2BAD" w:rsidRPr="00B8380E">
              <w:rPr>
                <w:rFonts w:ascii="Arial" w:hAnsi="Arial" w:cs="Arial"/>
                <w:w w:val="105"/>
                <w:sz w:val="20"/>
                <w:szCs w:val="20"/>
              </w:rPr>
              <w:t>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4205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D20F0A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 xml:space="preserve">Analysis 3: Undergraduate Topics in Analysis </w:t>
            </w:r>
            <w:r w:rsidR="009E2BAD" w:rsidRPr="00B8380E">
              <w:rPr>
                <w:rFonts w:ascii="Arial" w:hAnsi="Arial" w:cs="Arial"/>
                <w:w w:val="105"/>
                <w:sz w:val="20"/>
                <w:szCs w:val="20"/>
              </w:rPr>
              <w:t>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4230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Introduction to Complex Analysis (3) 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4230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Introduction to Complex Analysis (3) 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4255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Mathematical Theory of Probability (3) 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4265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Introduction to the Theory of Statistics (3) 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4340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D20F0A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>Numerical Methods for Ordinary and Partial Differential Equations</w:t>
            </w:r>
            <w:r w:rsidR="009E2BAD" w:rsidRPr="00B8380E">
              <w:rPr>
                <w:rFonts w:ascii="Arial" w:hAnsi="Arial" w:cs="Arial"/>
                <w:w w:val="105"/>
                <w:sz w:val="20"/>
                <w:szCs w:val="20"/>
              </w:rPr>
              <w:t xml:space="preserve">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4420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Advanced Logic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4500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Matrix Theory (3)</w:t>
            </w:r>
          </w:p>
        </w:tc>
      </w:tr>
      <w:tr w:rsidR="00D20F0A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20F0A" w:rsidRPr="00B8380E" w:rsidRDefault="00D20F0A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20F0A" w:rsidRPr="00B8380E" w:rsidRDefault="00D20F0A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4510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0F0A" w:rsidRPr="00B8380E" w:rsidRDefault="00D20F0A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>Algebra II: Introduction to Group Theory</w:t>
            </w:r>
          </w:p>
        </w:tc>
      </w:tr>
      <w:tr w:rsidR="00D20F0A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20F0A" w:rsidRPr="00B8380E" w:rsidRDefault="00D20F0A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20F0A" w:rsidRPr="00B8380E" w:rsidRDefault="00D20F0A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4520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0F0A" w:rsidRPr="00B8380E" w:rsidRDefault="00D20F0A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20F0A">
              <w:rPr>
                <w:rFonts w:ascii="Arial" w:hAnsi="Arial" w:cs="Arial"/>
                <w:w w:val="105"/>
                <w:sz w:val="20"/>
                <w:szCs w:val="20"/>
              </w:rPr>
              <w:t>Algebra III: Topics in Abstract Algebra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4550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Theory of Numbers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MATH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4600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2BAD" w:rsidRPr="00B8380E" w:rsidRDefault="009E2BAD" w:rsidP="009E2BAD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Foundations of Geometry (3</w:t>
            </w:r>
            <w:r w:rsidR="00B8380E" w:rsidRPr="00B8380E">
              <w:rPr>
                <w:rFonts w:ascii="Arial" w:hAnsi="Arial" w:cs="Arial"/>
                <w:w w:val="105"/>
                <w:sz w:val="20"/>
                <w:szCs w:val="20"/>
              </w:rPr>
              <w:t>)</w:t>
            </w:r>
          </w:p>
        </w:tc>
      </w:tr>
      <w:tr w:rsidR="00B8380E" w:rsidRPr="00B8380E" w:rsidTr="00960543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9E2BAD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b/>
                <w:w w:val="105"/>
                <w:sz w:val="20"/>
                <w:szCs w:val="20"/>
              </w:rPr>
              <w:t>MICROBIOLOGY</w:t>
            </w:r>
            <w:r w:rsidR="00CB42E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B8380E">
              <w:rPr>
                <w:rFonts w:ascii="Arial" w:hAnsi="Arial" w:cs="Arial"/>
                <w:b/>
                <w:w w:val="105"/>
                <w:sz w:val="20"/>
                <w:szCs w:val="20"/>
              </w:rPr>
              <w:t>/ MOLECULAR BIOLOGY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390114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2021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General Microbiology (4)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MICR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2220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Pathogenic Microbiology (4)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MICR/MOLB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2240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Medical Microbiology (5)</w:t>
            </w:r>
          </w:p>
        </w:tc>
      </w:tr>
      <w:tr w:rsidR="00B8380E" w:rsidRPr="00B8380E" w:rsidTr="00C818D8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57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Plus all Micro/Molecular Biology courses that have MICR/MOLB 2021 as a prerequisite</w:t>
            </w:r>
          </w:p>
        </w:tc>
      </w:tr>
      <w:tr w:rsidR="00B8380E" w:rsidRPr="00B8380E" w:rsidTr="00553B2F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9E2BAD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b/>
                <w:w w:val="105"/>
                <w:sz w:val="20"/>
                <w:szCs w:val="20"/>
              </w:rPr>
              <w:t>PHYSICS</w:t>
            </w:r>
          </w:p>
        </w:tc>
      </w:tr>
      <w:tr w:rsidR="00320A41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20A41" w:rsidRPr="00B8380E" w:rsidRDefault="00320A41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0A41" w:rsidRPr="00B8380E" w:rsidRDefault="00320A41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2250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20A41" w:rsidRPr="00B8380E" w:rsidRDefault="00320A41" w:rsidP="00B838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0A41">
              <w:rPr>
                <w:rFonts w:ascii="Arial" w:hAnsi="Arial" w:cs="Arial"/>
                <w:sz w:val="20"/>
                <w:szCs w:val="20"/>
              </w:rPr>
              <w:t>Themodynamic</w:t>
            </w:r>
            <w:proofErr w:type="spellEnd"/>
            <w:r w:rsidRPr="00320A41">
              <w:rPr>
                <w:rFonts w:ascii="Arial" w:hAnsi="Arial" w:cs="Arial"/>
                <w:sz w:val="20"/>
                <w:szCs w:val="20"/>
              </w:rPr>
              <w:t xml:space="preserve"> Systems in Energy Science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PHYS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2310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Physics Ill: Wave and Optics (4)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PHYS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2320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Physics IV: Modern Physics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PHYS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4340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B8380E">
              <w:rPr>
                <w:rFonts w:ascii="Arial" w:hAnsi="Arial" w:cs="Arial"/>
                <w:sz w:val="20"/>
                <w:szCs w:val="20"/>
              </w:rPr>
              <w:t>Semiconductor Materials and Devices (3)</w:t>
            </w:r>
          </w:p>
        </w:tc>
      </w:tr>
      <w:tr w:rsidR="00B8380E" w:rsidRPr="00B8380E" w:rsidTr="00F47A10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B8380E">
            <w:pPr>
              <w:pStyle w:val="TableParagraph"/>
              <w:ind w:left="57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w w:val="105"/>
                <w:sz w:val="20"/>
                <w:szCs w:val="20"/>
              </w:rPr>
              <w:t>Plus all Physics courses that have PHYS 1210 or 1310 as a prerequisite</w:t>
            </w:r>
          </w:p>
        </w:tc>
      </w:tr>
      <w:tr w:rsidR="00B8380E" w:rsidRPr="00B8380E" w:rsidTr="005B3A34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0E" w:rsidRPr="00B8380E" w:rsidRDefault="00B8380E" w:rsidP="009E2BAD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B8380E">
              <w:rPr>
                <w:rFonts w:ascii="Arial" w:hAnsi="Arial" w:cs="Arial"/>
                <w:b/>
                <w:w w:val="105"/>
                <w:sz w:val="20"/>
                <w:szCs w:val="20"/>
              </w:rPr>
              <w:t>STATISTICS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STAT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F13D7">
              <w:rPr>
                <w:rFonts w:ascii="Arial" w:hAnsi="Arial" w:cs="Arial"/>
                <w:w w:val="105"/>
                <w:sz w:val="20"/>
                <w:szCs w:val="20"/>
              </w:rPr>
              <w:t>4220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Basic Engineering Statistics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STAT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F13D7">
              <w:rPr>
                <w:rFonts w:ascii="Arial" w:hAnsi="Arial" w:cs="Arial"/>
                <w:w w:val="105"/>
                <w:sz w:val="20"/>
                <w:szCs w:val="20"/>
              </w:rPr>
              <w:t>4255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Mathematical Theory of Probability (3)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STAT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F13D7">
              <w:rPr>
                <w:rFonts w:ascii="Arial" w:hAnsi="Arial" w:cs="Arial"/>
                <w:w w:val="105"/>
                <w:sz w:val="20"/>
                <w:szCs w:val="20"/>
              </w:rPr>
              <w:t>4265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B8380E" w:rsidP="00DF13D7">
            <w:pPr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Introduction to the Theory of Statistics (3)</w:t>
            </w:r>
          </w:p>
        </w:tc>
      </w:tr>
      <w:tr w:rsidR="00DF13D7" w:rsidRPr="00B8380E" w:rsidTr="00B32CAA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3D7" w:rsidRPr="00DF13D7" w:rsidRDefault="00DF13D7" w:rsidP="00B8380E">
            <w:pPr>
              <w:pStyle w:val="TableParagraph"/>
              <w:rPr>
                <w:rFonts w:ascii="Arial" w:hAnsi="Arial"/>
                <w:b/>
                <w:w w:val="105"/>
                <w:sz w:val="20"/>
                <w:szCs w:val="20"/>
              </w:rPr>
            </w:pPr>
            <w:r w:rsidRPr="00DF13D7">
              <w:rPr>
                <w:rFonts w:ascii="Arial" w:hAnsi="Arial"/>
                <w:b/>
                <w:sz w:val="20"/>
                <w:szCs w:val="20"/>
              </w:rPr>
              <w:t>ZOOLOGY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DF13D7" w:rsidP="00DF1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ZOO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DF13D7" w:rsidP="00DF13D7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F13D7">
              <w:rPr>
                <w:rFonts w:ascii="Arial" w:hAnsi="Arial" w:cs="Arial"/>
                <w:w w:val="105"/>
                <w:sz w:val="20"/>
                <w:szCs w:val="20"/>
              </w:rPr>
              <w:t>2040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DF13D7" w:rsidP="00390114">
            <w:pPr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 xml:space="preserve">Human Anatomy </w:t>
            </w:r>
            <w:r w:rsidR="00390114">
              <w:rPr>
                <w:rFonts w:ascii="Arial" w:hAnsi="Arial" w:cs="Arial"/>
                <w:sz w:val="20"/>
                <w:szCs w:val="20"/>
              </w:rPr>
              <w:t xml:space="preserve">(and </w:t>
            </w:r>
            <w:r w:rsidR="00320A41">
              <w:rPr>
                <w:rFonts w:ascii="Arial" w:hAnsi="Arial" w:cs="Arial"/>
                <w:sz w:val="20"/>
                <w:szCs w:val="20"/>
              </w:rPr>
              <w:t>Human Anatomy</w:t>
            </w:r>
            <w:r w:rsidR="00390114">
              <w:rPr>
                <w:rFonts w:ascii="Arial" w:hAnsi="Arial" w:cs="Arial"/>
                <w:sz w:val="20"/>
                <w:szCs w:val="20"/>
              </w:rPr>
              <w:t xml:space="preserve"> Lab </w:t>
            </w:r>
            <w:r w:rsidR="00320A41">
              <w:rPr>
                <w:rFonts w:ascii="Arial" w:hAnsi="Arial" w:cs="Arial"/>
                <w:sz w:val="20"/>
                <w:szCs w:val="20"/>
              </w:rPr>
              <w:t xml:space="preserve"> ZOO 2041</w:t>
            </w:r>
            <w:r w:rsidR="00390114">
              <w:rPr>
                <w:rFonts w:ascii="Arial" w:hAnsi="Arial" w:cs="Arial"/>
                <w:sz w:val="20"/>
                <w:szCs w:val="20"/>
              </w:rPr>
              <w:t>)</w:t>
            </w:r>
            <w:r w:rsidRPr="00DF13D7"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390114">
              <w:rPr>
                <w:rFonts w:ascii="Arial" w:hAnsi="Arial" w:cs="Arial"/>
                <w:sz w:val="20"/>
                <w:szCs w:val="20"/>
              </w:rPr>
              <w:t xml:space="preserve"> + 1</w:t>
            </w:r>
            <w:bookmarkStart w:id="0" w:name="_GoBack"/>
            <w:bookmarkEnd w:id="0"/>
            <w:r w:rsidRPr="00DF13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380E" w:rsidRPr="00B8380E" w:rsidTr="00B8380E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DF13D7" w:rsidP="00DF1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ZOO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DF13D7" w:rsidP="00DF13D7">
            <w:pPr>
              <w:pStyle w:val="TableParagraph"/>
              <w:ind w:left="14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F13D7">
              <w:rPr>
                <w:rFonts w:ascii="Arial" w:hAnsi="Arial" w:cs="Arial"/>
                <w:w w:val="105"/>
                <w:sz w:val="20"/>
                <w:szCs w:val="20"/>
              </w:rPr>
              <w:t>2450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8380E" w:rsidRPr="00DF13D7" w:rsidRDefault="00DF13D7" w:rsidP="00B8380E">
            <w:pPr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hAnsi="Arial" w:cs="Arial"/>
                <w:sz w:val="20"/>
                <w:szCs w:val="20"/>
              </w:rPr>
              <w:t>Principles of Fish and Wildlife Management (3)</w:t>
            </w:r>
          </w:p>
        </w:tc>
      </w:tr>
      <w:tr w:rsidR="00DF13D7" w:rsidRPr="00DF13D7" w:rsidTr="00490623">
        <w:trPr>
          <w:trHeight w:val="2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3D7" w:rsidRPr="00DF13D7" w:rsidRDefault="00DF13D7" w:rsidP="00DF13D7">
            <w:pPr>
              <w:pStyle w:val="TableParagraph"/>
              <w:ind w:left="57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F13D7">
              <w:rPr>
                <w:rFonts w:ascii="Arial" w:hAnsi="Arial" w:cs="Arial"/>
                <w:w w:val="105"/>
                <w:sz w:val="20"/>
                <w:szCs w:val="20"/>
              </w:rPr>
              <w:t>Plus all Zoology courses that have LIFE 1010 as a prerequisite</w:t>
            </w:r>
          </w:p>
        </w:tc>
      </w:tr>
    </w:tbl>
    <w:p w:rsidR="00B8380E" w:rsidRDefault="00B8380E" w:rsidP="00B03330">
      <w:pPr>
        <w:pStyle w:val="BodyText"/>
        <w:spacing w:before="0"/>
        <w:ind w:left="0"/>
        <w:rPr>
          <w:w w:val="105"/>
          <w:sz w:val="20"/>
          <w:szCs w:val="20"/>
        </w:rPr>
      </w:pPr>
    </w:p>
    <w:p w:rsidR="00B8380E" w:rsidRDefault="00B8380E">
      <w:pPr>
        <w:rPr>
          <w:rFonts w:ascii="Arial" w:eastAsia="Arial" w:hAnsi="Arial"/>
          <w:w w:val="105"/>
          <w:sz w:val="20"/>
          <w:szCs w:val="20"/>
        </w:rPr>
      </w:pPr>
    </w:p>
    <w:sectPr w:rsidR="00B8380E" w:rsidSect="00DF13D7">
      <w:type w:val="continuous"/>
      <w:pgSz w:w="12240" w:h="15840"/>
      <w:pgMar w:top="7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64"/>
    <w:rsid w:val="00320A41"/>
    <w:rsid w:val="003639CB"/>
    <w:rsid w:val="00390114"/>
    <w:rsid w:val="006A01F6"/>
    <w:rsid w:val="008463FC"/>
    <w:rsid w:val="0093640D"/>
    <w:rsid w:val="009E2BAD"/>
    <w:rsid w:val="00B03330"/>
    <w:rsid w:val="00B8380E"/>
    <w:rsid w:val="00C67E64"/>
    <w:rsid w:val="00CB42E1"/>
    <w:rsid w:val="00D20F0A"/>
    <w:rsid w:val="00D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E77"/>
  <w15:docId w15:val="{9A3F6BFC-31DD-48E2-B6FC-B218906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364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Bandsma</dc:creator>
  <cp:lastModifiedBy>Gale Bandsma</cp:lastModifiedBy>
  <cp:revision>2</cp:revision>
  <cp:lastPrinted>2017-04-21T16:50:00Z</cp:lastPrinted>
  <dcterms:created xsi:type="dcterms:W3CDTF">2017-04-24T16:29:00Z</dcterms:created>
  <dcterms:modified xsi:type="dcterms:W3CDTF">2017-04-24T16:29:00Z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LastSaved">
    <vt:filetime>2017-04-20T00:00:00Z</vt:filetime>
  </property>
</Properties>
</file>