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EA1" w:rsidRPr="00464C99" w:rsidRDefault="00ED6EA1" w:rsidP="00D0354A">
      <w:pPr>
        <w:spacing w:before="100" w:beforeAutospacing="1" w:after="100" w:afterAutospacing="1" w:line="240" w:lineRule="auto"/>
        <w:rPr>
          <w:rFonts w:ascii="Adobe Garamond Pro" w:eastAsia="Times New Roman" w:hAnsi="Adobe Garamond Pro" w:cs="Times New Roman"/>
          <w:b/>
          <w:color w:val="000000" w:themeColor="text1"/>
          <w:sz w:val="32"/>
          <w:szCs w:val="24"/>
        </w:rPr>
      </w:pPr>
      <w:r w:rsidRPr="00464C99">
        <w:rPr>
          <w:rFonts w:ascii="Adobe Garamond Pro" w:eastAsia="Times New Roman" w:hAnsi="Adobe Garamond Pro" w:cs="Times New Roman"/>
          <w:b/>
          <w:color w:val="000000" w:themeColor="text1"/>
          <w:sz w:val="32"/>
          <w:szCs w:val="24"/>
        </w:rPr>
        <w:t xml:space="preserve">FYE COURSE </w:t>
      </w:r>
      <w:r w:rsidR="00496612">
        <w:rPr>
          <w:rFonts w:ascii="Adobe Garamond Pro" w:eastAsia="Times New Roman" w:hAnsi="Adobe Garamond Pro" w:cs="Times New Roman"/>
          <w:b/>
          <w:color w:val="000000" w:themeColor="text1"/>
          <w:sz w:val="32"/>
          <w:szCs w:val="24"/>
        </w:rPr>
        <w:t xml:space="preserve">PROPOSAL </w:t>
      </w:r>
      <w:r w:rsidR="002064D2" w:rsidRPr="00464C99">
        <w:rPr>
          <w:rFonts w:ascii="Adobe Garamond Pro" w:eastAsia="Times New Roman" w:hAnsi="Adobe Garamond Pro" w:cs="Times New Roman"/>
          <w:b/>
          <w:color w:val="000000" w:themeColor="text1"/>
          <w:sz w:val="32"/>
          <w:szCs w:val="24"/>
        </w:rPr>
        <w:t>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485"/>
      </w:tblGrid>
      <w:tr w:rsidR="00ED6EA1" w:rsidRPr="00ED6EA1" w:rsidTr="00ED6EA1"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ED6EA1" w:rsidRPr="00ED6EA1" w:rsidRDefault="00ED6EA1" w:rsidP="00D0354A">
            <w:pPr>
              <w:spacing w:before="100" w:beforeAutospacing="1" w:after="100" w:afterAutospacing="1"/>
              <w:rPr>
                <w:rFonts w:ascii="Adobe Garamond Pro" w:eastAsia="Times New Roman" w:hAnsi="Adobe Garamond Pro" w:cs="Times New Roman"/>
                <w:color w:val="000000" w:themeColor="text1"/>
                <w:sz w:val="24"/>
                <w:szCs w:val="24"/>
              </w:rPr>
            </w:pPr>
            <w:r w:rsidRPr="00ED6EA1">
              <w:rPr>
                <w:rFonts w:ascii="Adobe Garamond Pro" w:eastAsia="Times New Roman" w:hAnsi="Adobe Garamond Pro" w:cs="Times New Roman"/>
                <w:color w:val="000000" w:themeColor="text1"/>
                <w:sz w:val="24"/>
                <w:szCs w:val="24"/>
              </w:rPr>
              <w:t>Department/Program/College:</w:t>
            </w:r>
            <w:r w:rsidRPr="00ED6EA1">
              <w:rPr>
                <w:rFonts w:ascii="Adobe Garamond Pro" w:eastAsia="Times New Roman" w:hAnsi="Adobe Garamond Pro" w:cs="Times New Roman"/>
                <w:color w:val="000000" w:themeColor="text1"/>
                <w:sz w:val="24"/>
                <w:szCs w:val="24"/>
              </w:rPr>
              <w:tab/>
            </w:r>
            <w:r w:rsidRPr="00ED6EA1">
              <w:rPr>
                <w:rFonts w:ascii="Adobe Garamond Pro" w:eastAsia="Times New Roman" w:hAnsi="Adobe Garamond Pro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485" w:type="dxa"/>
            <w:tcBorders>
              <w:top w:val="nil"/>
              <w:left w:val="nil"/>
              <w:right w:val="nil"/>
            </w:tcBorders>
          </w:tcPr>
          <w:p w:rsidR="00ED6EA1" w:rsidRPr="00ED6EA1" w:rsidRDefault="00ED6EA1" w:rsidP="00D0354A">
            <w:pPr>
              <w:spacing w:before="100" w:beforeAutospacing="1" w:after="100" w:afterAutospacing="1"/>
              <w:rPr>
                <w:rFonts w:ascii="Adobe Garamond Pro" w:eastAsia="Times New Roman" w:hAnsi="Adobe Garamond Pro" w:cs="Times New Roman"/>
                <w:color w:val="000000" w:themeColor="text1"/>
                <w:sz w:val="24"/>
                <w:szCs w:val="24"/>
              </w:rPr>
            </w:pPr>
          </w:p>
        </w:tc>
      </w:tr>
      <w:tr w:rsidR="00ED6EA1" w:rsidRPr="00ED6EA1" w:rsidTr="00ED6EA1"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ED6EA1" w:rsidRPr="00ED6EA1" w:rsidRDefault="00ED6EA1" w:rsidP="00D0354A">
            <w:pPr>
              <w:spacing w:before="100" w:beforeAutospacing="1" w:after="100" w:afterAutospacing="1"/>
              <w:rPr>
                <w:rFonts w:ascii="Adobe Garamond Pro" w:eastAsia="Times New Roman" w:hAnsi="Adobe Garamond Pro" w:cs="Times New Roman"/>
                <w:color w:val="000000" w:themeColor="text1"/>
                <w:sz w:val="24"/>
                <w:szCs w:val="24"/>
              </w:rPr>
            </w:pPr>
            <w:r w:rsidRPr="00ED6EA1">
              <w:rPr>
                <w:rFonts w:ascii="Adobe Garamond Pro" w:eastAsia="Times New Roman" w:hAnsi="Adobe Garamond Pro" w:cs="Times New Roman"/>
                <w:color w:val="000000" w:themeColor="text1"/>
                <w:sz w:val="24"/>
                <w:szCs w:val="24"/>
              </w:rPr>
              <w:t>Proposed Course Instructor:</w:t>
            </w:r>
          </w:p>
        </w:tc>
        <w:tc>
          <w:tcPr>
            <w:tcW w:w="5485" w:type="dxa"/>
            <w:tcBorders>
              <w:left w:val="nil"/>
              <w:right w:val="nil"/>
            </w:tcBorders>
          </w:tcPr>
          <w:p w:rsidR="00ED6EA1" w:rsidRPr="00ED6EA1" w:rsidRDefault="00ED6EA1" w:rsidP="00D0354A">
            <w:pPr>
              <w:spacing w:before="100" w:beforeAutospacing="1" w:after="100" w:afterAutospacing="1"/>
              <w:rPr>
                <w:rFonts w:ascii="Adobe Garamond Pro" w:eastAsia="Times New Roman" w:hAnsi="Adobe Garamond Pro" w:cs="Times New Roman"/>
                <w:color w:val="000000" w:themeColor="text1"/>
                <w:sz w:val="24"/>
                <w:szCs w:val="24"/>
              </w:rPr>
            </w:pPr>
          </w:p>
        </w:tc>
      </w:tr>
      <w:tr w:rsidR="00ED6EA1" w:rsidRPr="00ED6EA1" w:rsidTr="007262A6"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ED6EA1" w:rsidRPr="00ED6EA1" w:rsidRDefault="00ED6EA1" w:rsidP="00D0354A">
            <w:pPr>
              <w:spacing w:before="100" w:beforeAutospacing="1" w:after="100" w:afterAutospacing="1"/>
              <w:rPr>
                <w:rFonts w:ascii="Adobe Garamond Pro" w:eastAsia="Times New Roman" w:hAnsi="Adobe Garamond Pro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dobe Garamond Pro" w:eastAsia="Times New Roman" w:hAnsi="Adobe Garamond Pro" w:cs="Times New Roman"/>
                <w:color w:val="000000" w:themeColor="text1"/>
                <w:sz w:val="24"/>
                <w:szCs w:val="24"/>
              </w:rPr>
              <w:t>Instructor Email Address:</w:t>
            </w:r>
          </w:p>
        </w:tc>
        <w:tc>
          <w:tcPr>
            <w:tcW w:w="5485" w:type="dxa"/>
            <w:tcBorders>
              <w:left w:val="nil"/>
              <w:bottom w:val="single" w:sz="4" w:space="0" w:color="auto"/>
              <w:right w:val="nil"/>
            </w:tcBorders>
          </w:tcPr>
          <w:p w:rsidR="00ED6EA1" w:rsidRPr="00ED6EA1" w:rsidRDefault="00ED6EA1" w:rsidP="00D0354A">
            <w:pPr>
              <w:spacing w:before="100" w:beforeAutospacing="1" w:after="100" w:afterAutospacing="1"/>
              <w:rPr>
                <w:rFonts w:ascii="Adobe Garamond Pro" w:eastAsia="Times New Roman" w:hAnsi="Adobe Garamond Pro" w:cs="Times New Roman"/>
                <w:color w:val="000000" w:themeColor="text1"/>
                <w:sz w:val="24"/>
                <w:szCs w:val="24"/>
              </w:rPr>
            </w:pPr>
          </w:p>
        </w:tc>
      </w:tr>
      <w:tr w:rsidR="007262A6" w:rsidRPr="00ED6EA1" w:rsidTr="007262A6"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7262A6" w:rsidRPr="00ED6EA1" w:rsidRDefault="007262A6" w:rsidP="00D0354A">
            <w:pPr>
              <w:spacing w:before="100" w:beforeAutospacing="1" w:after="100" w:afterAutospacing="1"/>
              <w:rPr>
                <w:rFonts w:ascii="Adobe Garamond Pro" w:eastAsia="Times New Roman" w:hAnsi="Adobe Garamond Pro" w:cs="Times New Roman"/>
                <w:color w:val="000000" w:themeColor="text1"/>
                <w:sz w:val="24"/>
                <w:szCs w:val="24"/>
              </w:rPr>
            </w:pPr>
            <w:r w:rsidRPr="00ED6EA1">
              <w:rPr>
                <w:rFonts w:ascii="Adobe Garamond Pro" w:eastAsia="Times New Roman" w:hAnsi="Adobe Garamond Pro" w:cs="Times New Roman"/>
                <w:color w:val="000000" w:themeColor="text1"/>
                <w:sz w:val="24"/>
                <w:szCs w:val="24"/>
              </w:rPr>
              <w:t>Target student audience (if relevant):</w:t>
            </w:r>
          </w:p>
        </w:tc>
        <w:tc>
          <w:tcPr>
            <w:tcW w:w="5485" w:type="dxa"/>
            <w:tcBorders>
              <w:left w:val="nil"/>
              <w:bottom w:val="single" w:sz="4" w:space="0" w:color="auto"/>
              <w:right w:val="nil"/>
            </w:tcBorders>
          </w:tcPr>
          <w:p w:rsidR="007262A6" w:rsidRPr="00ED6EA1" w:rsidRDefault="007262A6" w:rsidP="00D0354A">
            <w:pPr>
              <w:spacing w:before="100" w:beforeAutospacing="1" w:after="100" w:afterAutospacing="1"/>
              <w:rPr>
                <w:rFonts w:ascii="Adobe Garamond Pro" w:eastAsia="Times New Roman" w:hAnsi="Adobe Garamond Pro" w:cs="Times New Roman"/>
                <w:color w:val="000000" w:themeColor="text1"/>
                <w:sz w:val="24"/>
                <w:szCs w:val="24"/>
              </w:rPr>
            </w:pPr>
          </w:p>
        </w:tc>
      </w:tr>
      <w:tr w:rsidR="00ED6EA1" w:rsidRPr="00ED6EA1" w:rsidTr="007262A6"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ED6EA1" w:rsidRPr="00ED6EA1" w:rsidRDefault="00ED6EA1" w:rsidP="00D0354A">
            <w:pPr>
              <w:spacing w:before="100" w:beforeAutospacing="1" w:after="100" w:afterAutospacing="1"/>
              <w:rPr>
                <w:rFonts w:ascii="Adobe Garamond Pro" w:eastAsia="Times New Roman" w:hAnsi="Adobe Garamond Pro" w:cs="Times New Roman"/>
                <w:color w:val="000000" w:themeColor="text1"/>
                <w:sz w:val="24"/>
                <w:szCs w:val="24"/>
              </w:rPr>
            </w:pPr>
            <w:r w:rsidRPr="00ED6EA1">
              <w:rPr>
                <w:rFonts w:ascii="Adobe Garamond Pro" w:eastAsia="Times New Roman" w:hAnsi="Adobe Garamond Pro" w:cs="Times New Roman"/>
                <w:color w:val="000000" w:themeColor="text1"/>
                <w:sz w:val="24"/>
                <w:szCs w:val="24"/>
              </w:rPr>
              <w:t>Course Subtitle (if any):</w:t>
            </w:r>
          </w:p>
        </w:tc>
        <w:tc>
          <w:tcPr>
            <w:tcW w:w="5485" w:type="dxa"/>
            <w:tcBorders>
              <w:left w:val="nil"/>
              <w:bottom w:val="single" w:sz="4" w:space="0" w:color="auto"/>
              <w:right w:val="nil"/>
            </w:tcBorders>
          </w:tcPr>
          <w:p w:rsidR="00ED6EA1" w:rsidRPr="00ED6EA1" w:rsidRDefault="00ED6EA1" w:rsidP="00D0354A">
            <w:pPr>
              <w:spacing w:before="100" w:beforeAutospacing="1" w:after="100" w:afterAutospacing="1"/>
              <w:rPr>
                <w:rFonts w:ascii="Adobe Garamond Pro" w:eastAsia="Times New Roman" w:hAnsi="Adobe Garamond Pro" w:cs="Times New Roman"/>
                <w:color w:val="000000" w:themeColor="text1"/>
                <w:sz w:val="24"/>
                <w:szCs w:val="24"/>
              </w:rPr>
            </w:pPr>
          </w:p>
        </w:tc>
      </w:tr>
      <w:tr w:rsidR="007262A6" w:rsidRPr="00ED6EA1" w:rsidTr="007262A6"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7262A6" w:rsidRPr="007262A6" w:rsidRDefault="007262A6" w:rsidP="00D0354A">
            <w:pPr>
              <w:spacing w:before="100" w:beforeAutospacing="1" w:after="100" w:afterAutospacing="1"/>
              <w:jc w:val="right"/>
              <w:rPr>
                <w:rFonts w:ascii="Adobe Garamond Pro" w:eastAsia="Times New Roman" w:hAnsi="Adobe Garamond Pro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dobe Garamond Pro" w:eastAsia="Times New Roman" w:hAnsi="Adobe Garamond Pro" w:cs="Times New Roman"/>
                <w:i/>
                <w:color w:val="000000" w:themeColor="text1"/>
                <w:szCs w:val="24"/>
              </w:rPr>
              <w:t>Examples</w:t>
            </w:r>
            <w:r w:rsidRPr="007262A6">
              <w:rPr>
                <w:rFonts w:ascii="Adobe Garamond Pro" w:eastAsia="Times New Roman" w:hAnsi="Adobe Garamond Pro" w:cs="Times New Roman"/>
                <w:i/>
                <w:color w:val="000000" w:themeColor="text1"/>
                <w:szCs w:val="24"/>
              </w:rPr>
              <w:t xml:space="preserve">: </w:t>
            </w:r>
          </w:p>
        </w:tc>
        <w:tc>
          <w:tcPr>
            <w:tcW w:w="5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2A6" w:rsidRPr="00ED6EA1" w:rsidRDefault="007262A6" w:rsidP="00D0354A">
            <w:pPr>
              <w:spacing w:before="100" w:beforeAutospacing="1" w:after="100" w:afterAutospacing="1"/>
              <w:rPr>
                <w:rFonts w:ascii="Adobe Garamond Pro" w:eastAsia="Times New Roman" w:hAnsi="Adobe Garamond Pro" w:cs="Times New Roman"/>
                <w:color w:val="000000" w:themeColor="text1"/>
                <w:sz w:val="24"/>
                <w:szCs w:val="24"/>
              </w:rPr>
            </w:pPr>
            <w:r w:rsidRPr="007262A6">
              <w:rPr>
                <w:rFonts w:ascii="Adobe Garamond Pro" w:eastAsia="Times New Roman" w:hAnsi="Adobe Garamond Pro" w:cs="Times New Roman"/>
                <w:i/>
                <w:color w:val="000000" w:themeColor="text1"/>
                <w:szCs w:val="24"/>
              </w:rPr>
              <w:t>Health Career Interest or Honors Program or Pre-Education</w:t>
            </w:r>
          </w:p>
        </w:tc>
      </w:tr>
    </w:tbl>
    <w:p w:rsidR="00E14776" w:rsidRPr="00360B7C" w:rsidRDefault="00E14776" w:rsidP="00D0354A">
      <w:pPr>
        <w:pStyle w:val="Heading1"/>
        <w:spacing w:line="240" w:lineRule="auto"/>
        <w:rPr>
          <w:rFonts w:ascii="Adobe Garamond Pro" w:hAnsi="Adobe Garamond Pro"/>
          <w:b/>
          <w:color w:val="000000" w:themeColor="text1"/>
          <w:sz w:val="24"/>
          <w:szCs w:val="24"/>
        </w:rPr>
      </w:pPr>
      <w:r w:rsidRPr="00360B7C">
        <w:rPr>
          <w:rFonts w:ascii="Adobe Garamond Pro" w:hAnsi="Adobe Garamond Pro"/>
          <w:b/>
          <w:color w:val="000000" w:themeColor="text1"/>
          <w:sz w:val="24"/>
          <w:szCs w:val="24"/>
        </w:rPr>
        <w:t>Attachment Checklist</w:t>
      </w:r>
    </w:p>
    <w:p w:rsidR="00E14776" w:rsidRPr="00ED6EA1" w:rsidRDefault="00E14776" w:rsidP="00D0354A">
      <w:pPr>
        <w:pStyle w:val="ListParagraph"/>
        <w:numPr>
          <w:ilvl w:val="0"/>
          <w:numId w:val="8"/>
        </w:numPr>
        <w:spacing w:after="200" w:line="240" w:lineRule="auto"/>
        <w:rPr>
          <w:rFonts w:ascii="Adobe Garamond Pro" w:hAnsi="Adobe Garamond Pro"/>
          <w:color w:val="000000" w:themeColor="text1"/>
          <w:sz w:val="24"/>
          <w:szCs w:val="24"/>
        </w:rPr>
      </w:pPr>
      <w:r w:rsidRPr="00ED6EA1">
        <w:rPr>
          <w:rFonts w:ascii="Adobe Garamond Pro" w:hAnsi="Adobe Garamond Pro"/>
          <w:color w:val="000000" w:themeColor="text1"/>
          <w:sz w:val="24"/>
          <w:szCs w:val="24"/>
        </w:rPr>
        <w:t>Submission Form</w:t>
      </w:r>
    </w:p>
    <w:p w:rsidR="00E14776" w:rsidRPr="00200E16" w:rsidRDefault="00E14776" w:rsidP="004723FD">
      <w:pPr>
        <w:pStyle w:val="ListParagraph"/>
        <w:numPr>
          <w:ilvl w:val="0"/>
          <w:numId w:val="8"/>
        </w:numPr>
        <w:spacing w:after="200" w:line="240" w:lineRule="auto"/>
        <w:rPr>
          <w:rFonts w:ascii="Adobe Garamond Pro" w:hAnsi="Adobe Garamond Pro"/>
          <w:color w:val="000000" w:themeColor="text1"/>
          <w:sz w:val="24"/>
          <w:szCs w:val="24"/>
        </w:rPr>
      </w:pPr>
      <w:r w:rsidRPr="00200E16">
        <w:rPr>
          <w:rFonts w:ascii="Adobe Garamond Pro" w:hAnsi="Adobe Garamond Pro"/>
          <w:color w:val="000000" w:themeColor="text1"/>
          <w:sz w:val="24"/>
          <w:szCs w:val="24"/>
        </w:rPr>
        <w:t>Syllabus with Calendar</w:t>
      </w:r>
      <w:r w:rsidR="00360B7C" w:rsidRPr="00200E16">
        <w:rPr>
          <w:rFonts w:ascii="Adobe Garamond Pro" w:hAnsi="Adobe Garamond Pro"/>
          <w:color w:val="000000" w:themeColor="text1"/>
          <w:sz w:val="24"/>
          <w:szCs w:val="24"/>
        </w:rPr>
        <w:t xml:space="preserve"> </w:t>
      </w:r>
      <w:r w:rsidR="00701BBD" w:rsidRPr="00200E16">
        <w:rPr>
          <w:rFonts w:ascii="Adobe Garamond Pro" w:hAnsi="Adobe Garamond Pro"/>
          <w:color w:val="000000" w:themeColor="text1"/>
          <w:sz w:val="24"/>
          <w:szCs w:val="24"/>
        </w:rPr>
        <w:t xml:space="preserve">(both included in </w:t>
      </w:r>
      <w:r w:rsidR="00360B7C" w:rsidRPr="00200E16">
        <w:rPr>
          <w:rFonts w:ascii="Adobe Garamond Pro" w:hAnsi="Adobe Garamond Pro"/>
          <w:color w:val="000000" w:themeColor="text1"/>
          <w:sz w:val="24"/>
          <w:szCs w:val="24"/>
        </w:rPr>
        <w:t>sample syllabus)</w:t>
      </w:r>
    </w:p>
    <w:p w:rsidR="00E14776" w:rsidRDefault="007A1939" w:rsidP="00D0354A">
      <w:pPr>
        <w:pStyle w:val="Heading1"/>
        <w:spacing w:line="240" w:lineRule="auto"/>
        <w:rPr>
          <w:rFonts w:ascii="Adobe Garamond Pro" w:hAnsi="Adobe Garamond Pro"/>
          <w:b/>
          <w:color w:val="000000" w:themeColor="text1"/>
          <w:sz w:val="24"/>
          <w:szCs w:val="24"/>
        </w:rPr>
      </w:pPr>
      <w:r>
        <w:rPr>
          <w:rFonts w:ascii="Adobe Garamond Pro" w:hAnsi="Adobe Garamond Pro"/>
          <w:b/>
          <w:color w:val="000000" w:themeColor="text1"/>
          <w:sz w:val="24"/>
          <w:szCs w:val="24"/>
        </w:rPr>
        <w:t xml:space="preserve">Syllabus </w:t>
      </w:r>
      <w:r w:rsidR="00E14776" w:rsidRPr="00360B7C">
        <w:rPr>
          <w:rFonts w:ascii="Adobe Garamond Pro" w:hAnsi="Adobe Garamond Pro"/>
          <w:b/>
          <w:color w:val="000000" w:themeColor="text1"/>
          <w:sz w:val="24"/>
          <w:szCs w:val="24"/>
        </w:rPr>
        <w:t>Content Checklist:</w:t>
      </w:r>
    </w:p>
    <w:p w:rsidR="007262A6" w:rsidRPr="007262A6" w:rsidRDefault="007262A6" w:rsidP="00D0354A">
      <w:pPr>
        <w:spacing w:line="240" w:lineRule="auto"/>
        <w:rPr>
          <w:rFonts w:ascii="Adobe Garamond Pro" w:hAnsi="Adobe Garamond Pro"/>
          <w:i/>
          <w:color w:val="000000" w:themeColor="text1"/>
          <w:sz w:val="24"/>
          <w:szCs w:val="24"/>
        </w:rPr>
      </w:pPr>
      <w:r>
        <w:rPr>
          <w:rFonts w:ascii="Adobe Garamond Pro" w:hAnsi="Adobe Garamond Pro"/>
          <w:i/>
          <w:color w:val="000000" w:themeColor="text1"/>
          <w:sz w:val="24"/>
          <w:szCs w:val="24"/>
        </w:rPr>
        <w:t xml:space="preserve">Note: </w:t>
      </w:r>
      <w:r w:rsidRPr="007262A6">
        <w:rPr>
          <w:rFonts w:ascii="Adobe Garamond Pro" w:hAnsi="Adobe Garamond Pro"/>
          <w:i/>
          <w:color w:val="000000" w:themeColor="text1"/>
          <w:sz w:val="24"/>
          <w:szCs w:val="24"/>
        </w:rPr>
        <w:t xml:space="preserve">In order for a course to be approved as a FYE course, STEP 1102, </w:t>
      </w:r>
      <w:r w:rsidR="00A42F1D">
        <w:rPr>
          <w:rFonts w:ascii="Adobe Garamond Pro" w:hAnsi="Adobe Garamond Pro"/>
          <w:i/>
          <w:color w:val="000000" w:themeColor="text1"/>
          <w:sz w:val="24"/>
          <w:szCs w:val="24"/>
        </w:rPr>
        <w:t xml:space="preserve">these </w:t>
      </w:r>
      <w:r w:rsidR="00831014">
        <w:rPr>
          <w:rFonts w:ascii="Adobe Garamond Pro" w:hAnsi="Adobe Garamond Pro"/>
          <w:i/>
          <w:color w:val="000000" w:themeColor="text1"/>
          <w:sz w:val="24"/>
          <w:szCs w:val="24"/>
        </w:rPr>
        <w:t>common elements</w:t>
      </w:r>
      <w:r w:rsidRPr="007262A6">
        <w:rPr>
          <w:rFonts w:ascii="Adobe Garamond Pro" w:hAnsi="Adobe Garamond Pro"/>
          <w:i/>
          <w:color w:val="000000" w:themeColor="text1"/>
          <w:sz w:val="24"/>
          <w:szCs w:val="24"/>
        </w:rPr>
        <w:t xml:space="preserve"> must be included</w:t>
      </w:r>
      <w:r w:rsidR="00831014">
        <w:rPr>
          <w:rFonts w:ascii="Adobe Garamond Pro" w:hAnsi="Adobe Garamond Pro"/>
          <w:i/>
          <w:color w:val="000000" w:themeColor="text1"/>
          <w:sz w:val="24"/>
          <w:szCs w:val="24"/>
        </w:rPr>
        <w:t xml:space="preserve"> in your syllabus</w:t>
      </w:r>
      <w:r w:rsidR="00A42F1D">
        <w:rPr>
          <w:rFonts w:ascii="Adobe Garamond Pro" w:hAnsi="Adobe Garamond Pro"/>
          <w:i/>
          <w:color w:val="000000" w:themeColor="text1"/>
          <w:sz w:val="24"/>
          <w:szCs w:val="24"/>
        </w:rPr>
        <w:t>.</w:t>
      </w:r>
    </w:p>
    <w:p w:rsidR="00E14776" w:rsidRPr="00ED6EA1" w:rsidRDefault="007262A6" w:rsidP="00D0354A">
      <w:pPr>
        <w:spacing w:line="240" w:lineRule="auto"/>
        <w:rPr>
          <w:rFonts w:ascii="Adobe Garamond Pro" w:hAnsi="Adobe Garamond Pro"/>
          <w:color w:val="000000" w:themeColor="text1"/>
          <w:sz w:val="24"/>
          <w:szCs w:val="24"/>
        </w:rPr>
      </w:pPr>
      <w:r>
        <w:rPr>
          <w:rFonts w:ascii="Adobe Garamond Pro" w:hAnsi="Adobe Garamond Pro"/>
          <w:color w:val="000000" w:themeColor="text1"/>
          <w:sz w:val="24"/>
          <w:szCs w:val="24"/>
        </w:rPr>
        <w:t xml:space="preserve">For consistency all FYE courses </w:t>
      </w:r>
      <w:r w:rsidR="007A1939">
        <w:rPr>
          <w:rFonts w:ascii="Adobe Garamond Pro" w:hAnsi="Adobe Garamond Pro"/>
          <w:color w:val="000000" w:themeColor="text1"/>
          <w:sz w:val="24"/>
          <w:szCs w:val="24"/>
        </w:rPr>
        <w:t>must</w:t>
      </w:r>
      <w:r>
        <w:rPr>
          <w:rFonts w:ascii="Adobe Garamond Pro" w:hAnsi="Adobe Garamond Pro"/>
          <w:color w:val="000000" w:themeColor="text1"/>
          <w:sz w:val="24"/>
          <w:szCs w:val="24"/>
        </w:rPr>
        <w:t xml:space="preserve"> have a set of common required elements. These elements are derived from UW studen</w:t>
      </w:r>
      <w:bookmarkStart w:id="0" w:name="_GoBack"/>
      <w:bookmarkEnd w:id="0"/>
      <w:r>
        <w:rPr>
          <w:rFonts w:ascii="Adobe Garamond Pro" w:hAnsi="Adobe Garamond Pro"/>
          <w:color w:val="000000" w:themeColor="text1"/>
          <w:sz w:val="24"/>
          <w:szCs w:val="24"/>
        </w:rPr>
        <w:t>t feedback, internal data, and national best practices. These elements will ensure that students have a common shared experience in their FYE courses. A</w:t>
      </w:r>
      <w:r w:rsidR="00E14776" w:rsidRPr="00ED6EA1">
        <w:rPr>
          <w:rFonts w:ascii="Adobe Garamond Pro" w:hAnsi="Adobe Garamond Pro"/>
          <w:color w:val="000000" w:themeColor="text1"/>
          <w:sz w:val="24"/>
          <w:szCs w:val="24"/>
        </w:rPr>
        <w:t xml:space="preserve"> full description of the </w:t>
      </w:r>
      <w:r>
        <w:rPr>
          <w:rFonts w:ascii="Adobe Garamond Pro" w:hAnsi="Adobe Garamond Pro"/>
          <w:color w:val="000000" w:themeColor="text1"/>
          <w:sz w:val="24"/>
          <w:szCs w:val="24"/>
        </w:rPr>
        <w:t>common</w:t>
      </w:r>
      <w:r w:rsidR="00E14776" w:rsidRPr="00ED6EA1">
        <w:rPr>
          <w:rFonts w:ascii="Adobe Garamond Pro" w:hAnsi="Adobe Garamond Pro"/>
          <w:color w:val="000000" w:themeColor="text1"/>
          <w:sz w:val="24"/>
          <w:szCs w:val="24"/>
        </w:rPr>
        <w:t xml:space="preserve"> content is available in the </w:t>
      </w:r>
      <w:hyperlink r:id="rId7" w:history="1">
        <w:r w:rsidR="00A42F1D" w:rsidRPr="00A42F1D">
          <w:rPr>
            <w:rStyle w:val="Hyperlink"/>
            <w:rFonts w:ascii="Adobe Garamond Pro" w:hAnsi="Adobe Garamond Pro"/>
            <w:sz w:val="24"/>
            <w:szCs w:val="24"/>
          </w:rPr>
          <w:t>Course</w:t>
        </w:r>
        <w:r w:rsidR="00E14776" w:rsidRPr="00A42F1D">
          <w:rPr>
            <w:rStyle w:val="Hyperlink"/>
            <w:rFonts w:ascii="Adobe Garamond Pro" w:hAnsi="Adobe Garamond Pro"/>
            <w:sz w:val="24"/>
            <w:szCs w:val="24"/>
          </w:rPr>
          <w:t xml:space="preserve"> Guidelines</w:t>
        </w:r>
      </w:hyperlink>
      <w:r w:rsidR="00E14776" w:rsidRPr="00ED6EA1">
        <w:rPr>
          <w:rFonts w:ascii="Adobe Garamond Pro" w:hAnsi="Adobe Garamond Pro"/>
          <w:color w:val="000000" w:themeColor="text1"/>
          <w:sz w:val="24"/>
          <w:szCs w:val="24"/>
        </w:rPr>
        <w:t xml:space="preserve"> document. </w:t>
      </w:r>
    </w:p>
    <w:p w:rsidR="00831014" w:rsidRDefault="007262A6" w:rsidP="00D0354A">
      <w:pPr>
        <w:spacing w:line="240" w:lineRule="auto"/>
        <w:rPr>
          <w:rFonts w:ascii="Adobe Garamond Pro" w:hAnsi="Adobe Garamond Pro"/>
          <w:color w:val="000000" w:themeColor="text1"/>
          <w:sz w:val="24"/>
          <w:szCs w:val="24"/>
        </w:rPr>
      </w:pPr>
      <w:r>
        <w:rPr>
          <w:rFonts w:ascii="Adobe Garamond Pro" w:hAnsi="Adobe Garamond Pro"/>
          <w:color w:val="000000" w:themeColor="text1"/>
          <w:sz w:val="24"/>
          <w:szCs w:val="24"/>
        </w:rPr>
        <w:t xml:space="preserve">For clarity, please refer to the </w:t>
      </w:r>
      <w:r w:rsidR="007A1939">
        <w:rPr>
          <w:rFonts w:ascii="Adobe Garamond Pro" w:hAnsi="Adobe Garamond Pro"/>
          <w:color w:val="000000" w:themeColor="text1"/>
          <w:sz w:val="24"/>
          <w:szCs w:val="24"/>
        </w:rPr>
        <w:t>Information and Guidelines document and Sample Syllabus</w:t>
      </w:r>
      <w:r>
        <w:rPr>
          <w:rFonts w:ascii="Adobe Garamond Pro" w:hAnsi="Adobe Garamond Pro"/>
          <w:color w:val="000000" w:themeColor="text1"/>
          <w:sz w:val="24"/>
          <w:szCs w:val="24"/>
        </w:rPr>
        <w:t xml:space="preserve"> as you read the following common elements. </w:t>
      </w:r>
      <w:r w:rsidR="00831014">
        <w:rPr>
          <w:rFonts w:ascii="Adobe Garamond Pro" w:hAnsi="Adobe Garamond Pro"/>
          <w:color w:val="000000" w:themeColor="text1"/>
          <w:sz w:val="24"/>
          <w:szCs w:val="24"/>
        </w:rPr>
        <w:t>These are the items that should be on your syllabus:</w:t>
      </w:r>
    </w:p>
    <w:p w:rsidR="00E14776" w:rsidRDefault="00831014" w:rsidP="00D0354A">
      <w:pPr>
        <w:pStyle w:val="ListParagraph"/>
        <w:numPr>
          <w:ilvl w:val="0"/>
          <w:numId w:val="9"/>
        </w:numPr>
        <w:spacing w:line="240" w:lineRule="auto"/>
        <w:rPr>
          <w:rFonts w:ascii="Adobe Garamond Pro" w:hAnsi="Adobe Garamond Pro"/>
          <w:color w:val="000000" w:themeColor="text1"/>
          <w:sz w:val="24"/>
          <w:szCs w:val="24"/>
        </w:rPr>
      </w:pPr>
      <w:r w:rsidRPr="00831014">
        <w:rPr>
          <w:rFonts w:ascii="Adobe Garamond Pro" w:hAnsi="Adobe Garamond Pro"/>
          <w:color w:val="000000" w:themeColor="text1"/>
          <w:sz w:val="24"/>
          <w:szCs w:val="24"/>
        </w:rPr>
        <w:t xml:space="preserve">FYE </w:t>
      </w:r>
      <w:r w:rsidR="005308C9">
        <w:rPr>
          <w:rFonts w:ascii="Adobe Garamond Pro" w:hAnsi="Adobe Garamond Pro"/>
          <w:color w:val="000000" w:themeColor="text1"/>
          <w:sz w:val="24"/>
          <w:szCs w:val="24"/>
        </w:rPr>
        <w:t xml:space="preserve">Student </w:t>
      </w:r>
      <w:r w:rsidRPr="00831014">
        <w:rPr>
          <w:rFonts w:ascii="Adobe Garamond Pro" w:hAnsi="Adobe Garamond Pro"/>
          <w:color w:val="000000" w:themeColor="text1"/>
          <w:sz w:val="24"/>
          <w:szCs w:val="24"/>
        </w:rPr>
        <w:t>Learning Out</w:t>
      </w:r>
      <w:r>
        <w:rPr>
          <w:rFonts w:ascii="Adobe Garamond Pro" w:hAnsi="Adobe Garamond Pro"/>
          <w:color w:val="000000" w:themeColor="text1"/>
          <w:sz w:val="24"/>
          <w:szCs w:val="24"/>
        </w:rPr>
        <w:t>comes</w:t>
      </w:r>
      <w:r w:rsidR="00A42F1D">
        <w:rPr>
          <w:rFonts w:ascii="Adobe Garamond Pro" w:hAnsi="Adobe Garamond Pro"/>
          <w:color w:val="000000" w:themeColor="text1"/>
          <w:sz w:val="24"/>
          <w:szCs w:val="24"/>
        </w:rPr>
        <w:t xml:space="preserve"> (see </w:t>
      </w:r>
      <w:hyperlink r:id="rId8" w:history="1">
        <w:r w:rsidR="00A42F1D" w:rsidRPr="00A42F1D">
          <w:rPr>
            <w:rStyle w:val="Hyperlink"/>
            <w:rFonts w:ascii="Adobe Garamond Pro" w:hAnsi="Adobe Garamond Pro"/>
            <w:sz w:val="24"/>
            <w:szCs w:val="24"/>
          </w:rPr>
          <w:t>sample syllabus</w:t>
        </w:r>
      </w:hyperlink>
      <w:r w:rsidR="00A42F1D">
        <w:rPr>
          <w:rFonts w:ascii="Adobe Garamond Pro" w:hAnsi="Adobe Garamond Pro"/>
          <w:color w:val="000000" w:themeColor="text1"/>
          <w:sz w:val="24"/>
          <w:szCs w:val="24"/>
        </w:rPr>
        <w:t xml:space="preserve"> or </w:t>
      </w:r>
      <w:hyperlink r:id="rId9" w:history="1">
        <w:r w:rsidR="00A42F1D" w:rsidRPr="00A42F1D">
          <w:rPr>
            <w:rStyle w:val="Hyperlink"/>
            <w:rFonts w:ascii="Adobe Garamond Pro" w:hAnsi="Adobe Garamond Pro"/>
            <w:sz w:val="24"/>
            <w:szCs w:val="24"/>
          </w:rPr>
          <w:t>course guidelines</w:t>
        </w:r>
      </w:hyperlink>
      <w:r w:rsidR="00A42F1D">
        <w:rPr>
          <w:rFonts w:ascii="Adobe Garamond Pro" w:hAnsi="Adobe Garamond Pro"/>
          <w:color w:val="000000" w:themeColor="text1"/>
          <w:sz w:val="24"/>
          <w:szCs w:val="24"/>
        </w:rPr>
        <w:t xml:space="preserve"> for wording)</w:t>
      </w:r>
    </w:p>
    <w:p w:rsidR="007A1939" w:rsidRDefault="007A1939" w:rsidP="00D0354A">
      <w:pPr>
        <w:pStyle w:val="ListParagraph"/>
        <w:numPr>
          <w:ilvl w:val="0"/>
          <w:numId w:val="9"/>
        </w:numPr>
        <w:spacing w:after="200" w:line="240" w:lineRule="auto"/>
        <w:rPr>
          <w:rFonts w:ascii="Adobe Garamond Pro" w:hAnsi="Adobe Garamond Pro"/>
          <w:color w:val="000000" w:themeColor="text1"/>
          <w:sz w:val="24"/>
          <w:szCs w:val="24"/>
        </w:rPr>
      </w:pPr>
      <w:r w:rsidRPr="007A1939">
        <w:rPr>
          <w:rFonts w:ascii="Adobe Garamond Pro" w:hAnsi="Adobe Garamond Pro"/>
          <w:color w:val="000000" w:themeColor="text1"/>
          <w:sz w:val="24"/>
          <w:szCs w:val="24"/>
        </w:rPr>
        <w:t>Course Calendar including the common course content below:</w:t>
      </w:r>
    </w:p>
    <w:p w:rsidR="00570179" w:rsidRPr="007A1939" w:rsidRDefault="00570179" w:rsidP="00D0354A">
      <w:pPr>
        <w:pStyle w:val="ListParagraph"/>
        <w:numPr>
          <w:ilvl w:val="1"/>
          <w:numId w:val="9"/>
        </w:numPr>
        <w:spacing w:after="200" w:line="240" w:lineRule="auto"/>
        <w:rPr>
          <w:rFonts w:ascii="Adobe Garamond Pro" w:hAnsi="Adobe Garamond Pro"/>
          <w:color w:val="000000" w:themeColor="text1"/>
          <w:sz w:val="24"/>
          <w:szCs w:val="24"/>
        </w:rPr>
      </w:pPr>
      <w:r w:rsidRPr="007A1939">
        <w:rPr>
          <w:rFonts w:ascii="Adobe Garamond Pro" w:hAnsi="Adobe Garamond Pro"/>
          <w:color w:val="000000" w:themeColor="text1"/>
          <w:sz w:val="24"/>
          <w:szCs w:val="24"/>
        </w:rPr>
        <w:t xml:space="preserve">Academic Skills </w:t>
      </w:r>
      <w:r w:rsidR="00946A10" w:rsidRPr="007A1939">
        <w:rPr>
          <w:rFonts w:ascii="Adobe Garamond Pro" w:hAnsi="Adobe Garamond Pro"/>
          <w:color w:val="000000" w:themeColor="text1"/>
          <w:sz w:val="24"/>
          <w:szCs w:val="24"/>
        </w:rPr>
        <w:t>C</w:t>
      </w:r>
      <w:r w:rsidRPr="007A1939">
        <w:rPr>
          <w:rFonts w:ascii="Adobe Garamond Pro" w:hAnsi="Adobe Garamond Pro"/>
          <w:color w:val="000000" w:themeColor="text1"/>
          <w:sz w:val="24"/>
          <w:szCs w:val="24"/>
        </w:rPr>
        <w:t>ontent</w:t>
      </w:r>
      <w:r w:rsidR="00EB3B8C" w:rsidRPr="007A1939">
        <w:rPr>
          <w:rFonts w:ascii="Adobe Garamond Pro" w:hAnsi="Adobe Garamond Pro"/>
          <w:color w:val="000000" w:themeColor="text1"/>
          <w:sz w:val="24"/>
          <w:szCs w:val="24"/>
        </w:rPr>
        <w:t xml:space="preserve"> (Learning about Learning)</w:t>
      </w:r>
      <w:r w:rsidR="00E267D0">
        <w:rPr>
          <w:rFonts w:ascii="Adobe Garamond Pro" w:hAnsi="Adobe Garamond Pro"/>
          <w:color w:val="000000" w:themeColor="text1"/>
          <w:sz w:val="24"/>
          <w:szCs w:val="24"/>
        </w:rPr>
        <w:t>:</w:t>
      </w:r>
    </w:p>
    <w:p w:rsidR="00570179" w:rsidRPr="00ED6EA1" w:rsidRDefault="00831014" w:rsidP="00D0354A">
      <w:pPr>
        <w:pStyle w:val="ListParagraph"/>
        <w:numPr>
          <w:ilvl w:val="2"/>
          <w:numId w:val="9"/>
        </w:numPr>
        <w:spacing w:after="200" w:line="240" w:lineRule="auto"/>
        <w:rPr>
          <w:rFonts w:ascii="Adobe Garamond Pro" w:hAnsi="Adobe Garamond Pro"/>
          <w:color w:val="000000" w:themeColor="text1"/>
          <w:sz w:val="24"/>
          <w:szCs w:val="24"/>
        </w:rPr>
      </w:pPr>
      <w:r>
        <w:rPr>
          <w:rFonts w:ascii="Adobe Garamond Pro" w:hAnsi="Adobe Garamond Pro"/>
          <w:color w:val="000000" w:themeColor="text1"/>
          <w:sz w:val="24"/>
          <w:szCs w:val="24"/>
        </w:rPr>
        <w:t>A</w:t>
      </w:r>
      <w:r w:rsidR="00ED6EA1">
        <w:rPr>
          <w:rFonts w:ascii="Adobe Garamond Pro" w:hAnsi="Adobe Garamond Pro"/>
          <w:color w:val="000000" w:themeColor="text1"/>
          <w:sz w:val="24"/>
          <w:szCs w:val="24"/>
        </w:rPr>
        <w:t xml:space="preserve">cademic skills </w:t>
      </w:r>
      <w:r w:rsidR="00570179" w:rsidRPr="00ED6EA1">
        <w:rPr>
          <w:rFonts w:ascii="Adobe Garamond Pro" w:hAnsi="Adobe Garamond Pro"/>
          <w:color w:val="000000" w:themeColor="text1"/>
          <w:sz w:val="24"/>
          <w:szCs w:val="24"/>
        </w:rPr>
        <w:t xml:space="preserve">material </w:t>
      </w:r>
      <w:r w:rsidR="00701BBD">
        <w:rPr>
          <w:rFonts w:ascii="Adobe Garamond Pro" w:hAnsi="Adobe Garamond Pro"/>
          <w:color w:val="000000" w:themeColor="text1"/>
          <w:sz w:val="24"/>
          <w:szCs w:val="24"/>
        </w:rPr>
        <w:t>(</w:t>
      </w:r>
      <w:r>
        <w:rPr>
          <w:rFonts w:ascii="Adobe Garamond Pro" w:hAnsi="Adobe Garamond Pro"/>
          <w:color w:val="000000" w:themeColor="text1"/>
          <w:sz w:val="24"/>
          <w:szCs w:val="24"/>
        </w:rPr>
        <w:t>housed in the</w:t>
      </w:r>
      <w:r w:rsidR="00570179" w:rsidRPr="00ED6EA1">
        <w:rPr>
          <w:rFonts w:ascii="Adobe Garamond Pro" w:hAnsi="Adobe Garamond Pro"/>
          <w:color w:val="000000" w:themeColor="text1"/>
          <w:sz w:val="24"/>
          <w:szCs w:val="24"/>
        </w:rPr>
        <w:t xml:space="preserve"> WyoCourses modules shared on the Commons, EPIC and use of SOAR</w:t>
      </w:r>
      <w:r w:rsidR="00701BBD">
        <w:rPr>
          <w:rFonts w:ascii="Adobe Garamond Pro" w:hAnsi="Adobe Garamond Pro"/>
          <w:color w:val="000000" w:themeColor="text1"/>
          <w:sz w:val="24"/>
          <w:szCs w:val="24"/>
        </w:rPr>
        <w:t xml:space="preserve">) </w:t>
      </w:r>
      <w:r w:rsidR="00E267D0">
        <w:rPr>
          <w:rFonts w:ascii="Adobe Garamond Pro" w:hAnsi="Adobe Garamond Pro"/>
          <w:color w:val="000000" w:themeColor="text1"/>
          <w:sz w:val="24"/>
          <w:szCs w:val="24"/>
        </w:rPr>
        <w:t>with a</w:t>
      </w:r>
      <w:r w:rsidR="00570179" w:rsidRPr="00ED6EA1">
        <w:rPr>
          <w:rFonts w:ascii="Adobe Garamond Pro" w:hAnsi="Adobe Garamond Pro"/>
          <w:color w:val="000000" w:themeColor="text1"/>
          <w:sz w:val="24"/>
          <w:szCs w:val="24"/>
        </w:rPr>
        <w:t xml:space="preserve"> minimum of three reflections on the readings and/or media </w:t>
      </w:r>
      <w:r w:rsidR="00E267D0">
        <w:rPr>
          <w:rFonts w:ascii="Adobe Garamond Pro" w:hAnsi="Adobe Garamond Pro"/>
          <w:color w:val="000000" w:themeColor="text1"/>
          <w:sz w:val="24"/>
          <w:szCs w:val="24"/>
        </w:rPr>
        <w:t>on the course calendar</w:t>
      </w:r>
      <w:r w:rsidR="00570179" w:rsidRPr="00ED6EA1">
        <w:rPr>
          <w:rFonts w:ascii="Adobe Garamond Pro" w:hAnsi="Adobe Garamond Pro"/>
          <w:color w:val="000000" w:themeColor="text1"/>
          <w:sz w:val="24"/>
          <w:szCs w:val="24"/>
        </w:rPr>
        <w:t xml:space="preserve">  </w:t>
      </w:r>
      <w:r w:rsidR="00570179" w:rsidRPr="00E267D0">
        <w:rPr>
          <w:rFonts w:ascii="Adobe Garamond Pro" w:hAnsi="Adobe Garamond Pro"/>
          <w:i/>
          <w:color w:val="000000" w:themeColor="text1"/>
          <w:sz w:val="24"/>
          <w:szCs w:val="24"/>
        </w:rPr>
        <w:t>OR</w:t>
      </w:r>
    </w:p>
    <w:p w:rsidR="00570179" w:rsidRPr="00ED6EA1" w:rsidRDefault="00831014" w:rsidP="00D0354A">
      <w:pPr>
        <w:pStyle w:val="ListParagraph"/>
        <w:numPr>
          <w:ilvl w:val="2"/>
          <w:numId w:val="9"/>
        </w:numPr>
        <w:spacing w:after="200" w:line="240" w:lineRule="auto"/>
        <w:rPr>
          <w:rFonts w:ascii="Adobe Garamond Pro" w:hAnsi="Adobe Garamond Pro"/>
          <w:color w:val="000000" w:themeColor="text1"/>
          <w:sz w:val="24"/>
          <w:szCs w:val="24"/>
        </w:rPr>
      </w:pPr>
      <w:r>
        <w:rPr>
          <w:rFonts w:ascii="Adobe Garamond Pro" w:hAnsi="Adobe Garamond Pro"/>
          <w:color w:val="000000" w:themeColor="text1"/>
          <w:sz w:val="24"/>
          <w:szCs w:val="24"/>
        </w:rPr>
        <w:t>A</w:t>
      </w:r>
      <w:r w:rsidR="00ED6EA1">
        <w:rPr>
          <w:rFonts w:ascii="Adobe Garamond Pro" w:hAnsi="Adobe Garamond Pro"/>
          <w:color w:val="000000" w:themeColor="text1"/>
          <w:sz w:val="24"/>
          <w:szCs w:val="24"/>
        </w:rPr>
        <w:t xml:space="preserve">cademic skills </w:t>
      </w:r>
      <w:r w:rsidR="00570179" w:rsidRPr="00ED6EA1">
        <w:rPr>
          <w:rFonts w:ascii="Adobe Garamond Pro" w:hAnsi="Adobe Garamond Pro"/>
          <w:color w:val="000000" w:themeColor="text1"/>
          <w:sz w:val="24"/>
          <w:szCs w:val="24"/>
        </w:rPr>
        <w:t xml:space="preserve">material covered </w:t>
      </w:r>
      <w:r w:rsidR="00ED6EA1">
        <w:rPr>
          <w:rFonts w:ascii="Adobe Garamond Pro" w:hAnsi="Adobe Garamond Pro"/>
          <w:color w:val="000000" w:themeColor="text1"/>
          <w:sz w:val="24"/>
          <w:szCs w:val="24"/>
        </w:rPr>
        <w:t xml:space="preserve">in </w:t>
      </w:r>
      <w:r w:rsidR="00570179" w:rsidRPr="00ED6EA1">
        <w:rPr>
          <w:rFonts w:ascii="Adobe Garamond Pro" w:hAnsi="Adobe Garamond Pro"/>
          <w:color w:val="000000" w:themeColor="text1"/>
          <w:sz w:val="24"/>
          <w:szCs w:val="24"/>
        </w:rPr>
        <w:t xml:space="preserve">class and </w:t>
      </w:r>
      <w:r w:rsidR="00ED6EA1">
        <w:rPr>
          <w:rFonts w:ascii="Adobe Garamond Pro" w:hAnsi="Adobe Garamond Pro"/>
          <w:color w:val="000000" w:themeColor="text1"/>
          <w:sz w:val="24"/>
          <w:szCs w:val="24"/>
        </w:rPr>
        <w:t>facilitated</w:t>
      </w:r>
      <w:r w:rsidR="00E267D0">
        <w:rPr>
          <w:rFonts w:ascii="Adobe Garamond Pro" w:hAnsi="Adobe Garamond Pro"/>
          <w:color w:val="000000" w:themeColor="text1"/>
          <w:sz w:val="24"/>
          <w:szCs w:val="24"/>
        </w:rPr>
        <w:t xml:space="preserve"> by the instructor with a </w:t>
      </w:r>
      <w:r w:rsidRPr="00ED6EA1">
        <w:rPr>
          <w:rFonts w:ascii="Adobe Garamond Pro" w:hAnsi="Adobe Garamond Pro"/>
          <w:color w:val="000000" w:themeColor="text1"/>
          <w:sz w:val="24"/>
          <w:szCs w:val="24"/>
        </w:rPr>
        <w:t xml:space="preserve">minimum of three reflections on the readings and/or media </w:t>
      </w:r>
      <w:r w:rsidR="00E267D0">
        <w:rPr>
          <w:rFonts w:ascii="Adobe Garamond Pro" w:hAnsi="Adobe Garamond Pro"/>
          <w:color w:val="000000" w:themeColor="text1"/>
          <w:sz w:val="24"/>
          <w:szCs w:val="24"/>
        </w:rPr>
        <w:t>on the course calendar</w:t>
      </w:r>
      <w:r w:rsidRPr="00ED6EA1">
        <w:rPr>
          <w:rFonts w:ascii="Adobe Garamond Pro" w:hAnsi="Adobe Garamond Pro"/>
          <w:color w:val="000000" w:themeColor="text1"/>
          <w:sz w:val="24"/>
          <w:szCs w:val="24"/>
        </w:rPr>
        <w:t xml:space="preserve">  </w:t>
      </w:r>
    </w:p>
    <w:p w:rsidR="00946A10" w:rsidRPr="00ED6EA1" w:rsidRDefault="00946A10" w:rsidP="00D0354A">
      <w:pPr>
        <w:pStyle w:val="ListParagraph"/>
        <w:numPr>
          <w:ilvl w:val="1"/>
          <w:numId w:val="9"/>
        </w:numPr>
        <w:spacing w:after="200" w:line="240" w:lineRule="auto"/>
        <w:rPr>
          <w:rFonts w:ascii="Adobe Garamond Pro" w:hAnsi="Adobe Garamond Pro"/>
          <w:color w:val="000000" w:themeColor="text1"/>
          <w:sz w:val="24"/>
          <w:szCs w:val="24"/>
        </w:rPr>
      </w:pPr>
      <w:r w:rsidRPr="00ED6EA1">
        <w:rPr>
          <w:rFonts w:ascii="Adobe Garamond Pro" w:hAnsi="Adobe Garamond Pro"/>
          <w:color w:val="000000" w:themeColor="text1"/>
          <w:sz w:val="24"/>
          <w:szCs w:val="24"/>
        </w:rPr>
        <w:t>Campus Engagement Activities</w:t>
      </w:r>
      <w:r w:rsidR="00831014">
        <w:rPr>
          <w:rFonts w:ascii="Adobe Garamond Pro" w:hAnsi="Adobe Garamond Pro"/>
          <w:color w:val="000000" w:themeColor="text1"/>
          <w:sz w:val="24"/>
          <w:szCs w:val="24"/>
        </w:rPr>
        <w:t xml:space="preserve"> with Reflections</w:t>
      </w:r>
      <w:r w:rsidR="00EB3B8C">
        <w:rPr>
          <w:rFonts w:ascii="Adobe Garamond Pro" w:hAnsi="Adobe Garamond Pro"/>
          <w:color w:val="000000" w:themeColor="text1"/>
          <w:sz w:val="24"/>
          <w:szCs w:val="24"/>
        </w:rPr>
        <w:t xml:space="preserve"> (</w:t>
      </w:r>
      <w:r w:rsidR="00283CA5">
        <w:rPr>
          <w:rFonts w:ascii="Adobe Garamond Pro" w:hAnsi="Adobe Garamond Pro"/>
          <w:color w:val="000000" w:themeColor="text1"/>
          <w:sz w:val="24"/>
          <w:szCs w:val="24"/>
        </w:rPr>
        <w:t>Brown &amp; Gold Experience</w:t>
      </w:r>
      <w:r w:rsidR="00EB3B8C">
        <w:rPr>
          <w:rFonts w:ascii="Adobe Garamond Pro" w:hAnsi="Adobe Garamond Pro"/>
          <w:color w:val="000000" w:themeColor="text1"/>
          <w:sz w:val="24"/>
          <w:szCs w:val="24"/>
        </w:rPr>
        <w:t>)</w:t>
      </w:r>
      <w:r w:rsidR="00E267D0">
        <w:rPr>
          <w:rFonts w:ascii="Adobe Garamond Pro" w:hAnsi="Adobe Garamond Pro"/>
          <w:color w:val="000000" w:themeColor="text1"/>
          <w:sz w:val="24"/>
          <w:szCs w:val="24"/>
        </w:rPr>
        <w:t>:</w:t>
      </w:r>
    </w:p>
    <w:p w:rsidR="00E267D0" w:rsidRDefault="00831014" w:rsidP="00D0354A">
      <w:pPr>
        <w:pStyle w:val="ListParagraph"/>
        <w:numPr>
          <w:ilvl w:val="2"/>
          <w:numId w:val="9"/>
        </w:numPr>
        <w:spacing w:after="200" w:line="240" w:lineRule="auto"/>
        <w:rPr>
          <w:rFonts w:ascii="Adobe Garamond Pro" w:hAnsi="Adobe Garamond Pro"/>
          <w:color w:val="000000" w:themeColor="text1"/>
          <w:sz w:val="24"/>
          <w:szCs w:val="24"/>
        </w:rPr>
      </w:pPr>
      <w:r>
        <w:rPr>
          <w:rFonts w:ascii="Adobe Garamond Pro" w:hAnsi="Adobe Garamond Pro"/>
          <w:color w:val="000000" w:themeColor="text1"/>
          <w:sz w:val="24"/>
          <w:szCs w:val="24"/>
        </w:rPr>
        <w:t>At</w:t>
      </w:r>
      <w:r w:rsidR="00E267D0">
        <w:rPr>
          <w:rFonts w:ascii="Adobe Garamond Pro" w:hAnsi="Adobe Garamond Pro"/>
          <w:color w:val="000000" w:themeColor="text1"/>
          <w:sz w:val="24"/>
          <w:szCs w:val="24"/>
        </w:rPr>
        <w:t xml:space="preserve"> least three activities</w:t>
      </w:r>
      <w:r w:rsidR="00946A10" w:rsidRPr="00ED6EA1">
        <w:rPr>
          <w:rFonts w:ascii="Adobe Garamond Pro" w:hAnsi="Adobe Garamond Pro"/>
          <w:color w:val="000000" w:themeColor="text1"/>
          <w:sz w:val="24"/>
          <w:szCs w:val="24"/>
        </w:rPr>
        <w:t xml:space="preserve"> with at least one being outside of the spon</w:t>
      </w:r>
      <w:r w:rsidR="00E267D0">
        <w:rPr>
          <w:rFonts w:ascii="Adobe Garamond Pro" w:hAnsi="Adobe Garamond Pro"/>
          <w:color w:val="000000" w:themeColor="text1"/>
          <w:sz w:val="24"/>
          <w:szCs w:val="24"/>
        </w:rPr>
        <w:t>soring program (if applicable)</w:t>
      </w:r>
    </w:p>
    <w:p w:rsidR="00946A10" w:rsidRPr="00ED6EA1" w:rsidRDefault="00E267D0" w:rsidP="00D0354A">
      <w:pPr>
        <w:pStyle w:val="ListParagraph"/>
        <w:numPr>
          <w:ilvl w:val="2"/>
          <w:numId w:val="9"/>
        </w:numPr>
        <w:spacing w:after="200" w:line="240" w:lineRule="auto"/>
        <w:rPr>
          <w:rFonts w:ascii="Adobe Garamond Pro" w:hAnsi="Adobe Garamond Pro"/>
          <w:color w:val="000000" w:themeColor="text1"/>
          <w:sz w:val="24"/>
          <w:szCs w:val="24"/>
        </w:rPr>
      </w:pPr>
      <w:r>
        <w:rPr>
          <w:rFonts w:ascii="Adobe Garamond Pro" w:hAnsi="Adobe Garamond Pro"/>
          <w:color w:val="000000" w:themeColor="text1"/>
          <w:sz w:val="24"/>
          <w:szCs w:val="24"/>
        </w:rPr>
        <w:t>T</w:t>
      </w:r>
      <w:r w:rsidR="00946A10" w:rsidRPr="00ED6EA1">
        <w:rPr>
          <w:rFonts w:ascii="Adobe Garamond Pro" w:hAnsi="Adobe Garamond Pro"/>
          <w:color w:val="000000" w:themeColor="text1"/>
          <w:sz w:val="24"/>
          <w:szCs w:val="24"/>
        </w:rPr>
        <w:t>hese can be at the program, department,</w:t>
      </w:r>
      <w:r>
        <w:rPr>
          <w:rFonts w:ascii="Adobe Garamond Pro" w:hAnsi="Adobe Garamond Pro"/>
          <w:color w:val="000000" w:themeColor="text1"/>
          <w:sz w:val="24"/>
          <w:szCs w:val="24"/>
        </w:rPr>
        <w:t xml:space="preserve"> college, or university level, and they can include guest speakers or visits.</w:t>
      </w:r>
    </w:p>
    <w:p w:rsidR="00E14776" w:rsidRPr="00ED6EA1" w:rsidRDefault="00570179" w:rsidP="00D0354A">
      <w:pPr>
        <w:pStyle w:val="ListParagraph"/>
        <w:numPr>
          <w:ilvl w:val="1"/>
          <w:numId w:val="9"/>
        </w:numPr>
        <w:spacing w:after="200" w:line="240" w:lineRule="auto"/>
        <w:rPr>
          <w:rFonts w:ascii="Adobe Garamond Pro" w:hAnsi="Adobe Garamond Pro"/>
          <w:color w:val="000000" w:themeColor="text1"/>
          <w:sz w:val="24"/>
          <w:szCs w:val="24"/>
        </w:rPr>
      </w:pPr>
      <w:r w:rsidRPr="00ED6EA1">
        <w:rPr>
          <w:rFonts w:ascii="Adobe Garamond Pro" w:hAnsi="Adobe Garamond Pro"/>
          <w:color w:val="000000" w:themeColor="text1"/>
          <w:sz w:val="24"/>
          <w:szCs w:val="24"/>
        </w:rPr>
        <w:t xml:space="preserve">Wellness </w:t>
      </w:r>
      <w:r w:rsidR="00946A10">
        <w:rPr>
          <w:rFonts w:ascii="Adobe Garamond Pro" w:hAnsi="Adobe Garamond Pro"/>
          <w:color w:val="000000" w:themeColor="text1"/>
          <w:sz w:val="24"/>
          <w:szCs w:val="24"/>
        </w:rPr>
        <w:t>and Personal Growth Content</w:t>
      </w:r>
      <w:r w:rsidRPr="00ED6EA1">
        <w:rPr>
          <w:rFonts w:ascii="Adobe Garamond Pro" w:hAnsi="Adobe Garamond Pro"/>
          <w:color w:val="000000" w:themeColor="text1"/>
          <w:sz w:val="24"/>
          <w:szCs w:val="24"/>
        </w:rPr>
        <w:t xml:space="preserve"> </w:t>
      </w:r>
    </w:p>
    <w:p w:rsidR="00831014" w:rsidRPr="00ED6EA1" w:rsidRDefault="00831014" w:rsidP="00D0354A">
      <w:pPr>
        <w:pStyle w:val="ListParagraph"/>
        <w:numPr>
          <w:ilvl w:val="2"/>
          <w:numId w:val="9"/>
        </w:numPr>
        <w:spacing w:after="200" w:line="240" w:lineRule="auto"/>
        <w:rPr>
          <w:rFonts w:ascii="Adobe Garamond Pro" w:hAnsi="Adobe Garamond Pro"/>
          <w:color w:val="000000" w:themeColor="text1"/>
          <w:sz w:val="24"/>
          <w:szCs w:val="24"/>
        </w:rPr>
      </w:pPr>
      <w:r>
        <w:rPr>
          <w:rFonts w:ascii="Adobe Garamond Pro" w:hAnsi="Adobe Garamond Pro"/>
          <w:color w:val="000000" w:themeColor="text1"/>
          <w:sz w:val="24"/>
          <w:szCs w:val="24"/>
        </w:rPr>
        <w:t>W</w:t>
      </w:r>
      <w:r w:rsidR="00ED6EA1">
        <w:rPr>
          <w:rFonts w:ascii="Adobe Garamond Pro" w:hAnsi="Adobe Garamond Pro"/>
          <w:color w:val="000000" w:themeColor="text1"/>
          <w:sz w:val="24"/>
          <w:szCs w:val="24"/>
        </w:rPr>
        <w:t xml:space="preserve">ellness </w:t>
      </w:r>
      <w:r w:rsidR="00946A10">
        <w:rPr>
          <w:rFonts w:ascii="Adobe Garamond Pro" w:hAnsi="Adobe Garamond Pro"/>
          <w:color w:val="000000" w:themeColor="text1"/>
          <w:sz w:val="24"/>
          <w:szCs w:val="24"/>
        </w:rPr>
        <w:t xml:space="preserve">and Personal Growth </w:t>
      </w:r>
      <w:r w:rsidRPr="00ED6EA1">
        <w:rPr>
          <w:rFonts w:ascii="Adobe Garamond Pro" w:hAnsi="Adobe Garamond Pro"/>
          <w:color w:val="000000" w:themeColor="text1"/>
          <w:sz w:val="24"/>
          <w:szCs w:val="24"/>
        </w:rPr>
        <w:t xml:space="preserve">material </w:t>
      </w:r>
      <w:r>
        <w:rPr>
          <w:rFonts w:ascii="Adobe Garamond Pro" w:hAnsi="Adobe Garamond Pro"/>
          <w:color w:val="000000" w:themeColor="text1"/>
          <w:sz w:val="24"/>
          <w:szCs w:val="24"/>
        </w:rPr>
        <w:t>housed in the</w:t>
      </w:r>
      <w:r w:rsidRPr="00ED6EA1">
        <w:rPr>
          <w:rFonts w:ascii="Adobe Garamond Pro" w:hAnsi="Adobe Garamond Pro"/>
          <w:color w:val="000000" w:themeColor="text1"/>
          <w:sz w:val="24"/>
          <w:szCs w:val="24"/>
        </w:rPr>
        <w:t xml:space="preserve"> WyoCourses modules shared on the Commons, EPIC and use of SOAR. A minimum of three reflections on the readings and/or media are s</w:t>
      </w:r>
      <w:r w:rsidR="00E267D0">
        <w:rPr>
          <w:rFonts w:ascii="Adobe Garamond Pro" w:hAnsi="Adobe Garamond Pro"/>
          <w:color w:val="000000" w:themeColor="text1"/>
          <w:sz w:val="24"/>
          <w:szCs w:val="24"/>
        </w:rPr>
        <w:t>cheduled on the course calendar</w:t>
      </w:r>
      <w:r w:rsidRPr="00ED6EA1">
        <w:rPr>
          <w:rFonts w:ascii="Adobe Garamond Pro" w:hAnsi="Adobe Garamond Pro"/>
          <w:color w:val="000000" w:themeColor="text1"/>
          <w:sz w:val="24"/>
          <w:szCs w:val="24"/>
        </w:rPr>
        <w:t xml:space="preserve"> </w:t>
      </w:r>
      <w:r w:rsidRPr="00E267D0">
        <w:rPr>
          <w:rFonts w:ascii="Adobe Garamond Pro" w:hAnsi="Adobe Garamond Pro"/>
          <w:i/>
          <w:color w:val="000000" w:themeColor="text1"/>
          <w:sz w:val="24"/>
          <w:szCs w:val="24"/>
        </w:rPr>
        <w:t>OR</w:t>
      </w:r>
    </w:p>
    <w:p w:rsidR="00831014" w:rsidRDefault="005D735D" w:rsidP="00D0354A">
      <w:pPr>
        <w:pStyle w:val="ListParagraph"/>
        <w:numPr>
          <w:ilvl w:val="2"/>
          <w:numId w:val="9"/>
        </w:numPr>
        <w:spacing w:after="200" w:line="240" w:lineRule="auto"/>
        <w:rPr>
          <w:rFonts w:ascii="Adobe Garamond Pro" w:hAnsi="Adobe Garamond Pro"/>
          <w:color w:val="000000" w:themeColor="text1"/>
          <w:sz w:val="24"/>
          <w:szCs w:val="24"/>
        </w:rPr>
      </w:pPr>
      <w:r w:rsidRPr="00912521">
        <w:rPr>
          <w:rFonts w:ascii="Adobe Garamond Pro" w:hAnsi="Adobe Garamond Pro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1CC7AA" wp14:editId="5424CD93">
                <wp:simplePos x="0" y="0"/>
                <wp:positionH relativeFrom="margin">
                  <wp:align>right</wp:align>
                </wp:positionH>
                <wp:positionV relativeFrom="paragraph">
                  <wp:posOffset>809625</wp:posOffset>
                </wp:positionV>
                <wp:extent cx="5915025" cy="3429000"/>
                <wp:effectExtent l="0" t="0" r="28575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939" w:rsidRDefault="00A42F1D" w:rsidP="00954E57">
                            <w:pPr>
                              <w:spacing w:after="120" w:line="240" w:lineRule="auto"/>
                              <w:jc w:val="center"/>
                              <w:rPr>
                                <w:rFonts w:ascii="Adobe Garamond Pro" w:eastAsia="Times New Roman" w:hAnsi="Adobe Garamond Pro" w:cs="Times New Roman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dobe Garamond Pro" w:eastAsia="Times New Roman" w:hAnsi="Adobe Garamond Pro" w:cs="Times New Roman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CHECKLIST</w:t>
                            </w:r>
                            <w:r w:rsidR="007A1939" w:rsidRPr="007A1939">
                              <w:rPr>
                                <w:rFonts w:ascii="Adobe Garamond Pro" w:eastAsia="Times New Roman" w:hAnsi="Adobe Garamond Pro" w:cs="Times New Roman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OF COMMON </w:t>
                            </w:r>
                            <w:r w:rsidR="005308C9">
                              <w:rPr>
                                <w:rFonts w:ascii="Adobe Garamond Pro" w:eastAsia="Times New Roman" w:hAnsi="Adobe Garamond Pro" w:cs="Times New Roman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CURRICULUM</w:t>
                            </w:r>
                            <w:r w:rsidR="007A1939" w:rsidRPr="007A1939">
                              <w:rPr>
                                <w:rFonts w:ascii="Adobe Garamond Pro" w:eastAsia="Times New Roman" w:hAnsi="Adobe Garamond Pro" w:cs="Times New Roman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ELEMENTS</w:t>
                            </w:r>
                          </w:p>
                          <w:p w:rsidR="007A1939" w:rsidRPr="005308C9" w:rsidRDefault="007A1939" w:rsidP="005308C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outlineLvl w:val="2"/>
                              <w:rPr>
                                <w:rFonts w:ascii="Adobe Garamond Pro" w:eastAsia="Times New Roman" w:hAnsi="Adobe Garamond Pro" w:cs="Arial"/>
                                <w:b/>
                                <w:b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308C9">
                              <w:rPr>
                                <w:rFonts w:ascii="Adobe Garamond Pro" w:eastAsia="Times New Roman" w:hAnsi="Adobe Garamond Pro" w:cs="Arial"/>
                                <w:b/>
                                <w:b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>COURSE LEARNING OUTCOMES</w:t>
                            </w:r>
                            <w:r w:rsidR="00A42F1D">
                              <w:rPr>
                                <w:rFonts w:ascii="Adobe Garamond Pro" w:eastAsia="Times New Roman" w:hAnsi="Adobe Garamond Pro" w:cs="Arial"/>
                                <w:b/>
                                <w:b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on syllabus</w:t>
                            </w:r>
                          </w:p>
                          <w:p w:rsidR="007A1939" w:rsidRPr="005308C9" w:rsidRDefault="007A1939" w:rsidP="005308C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outlineLvl w:val="2"/>
                              <w:rPr>
                                <w:rFonts w:ascii="Adobe Garamond Pro" w:eastAsia="Times New Roman" w:hAnsi="Adobe Garamond Pro" w:cs="Arial"/>
                                <w:b/>
                                <w:b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308C9">
                              <w:rPr>
                                <w:rFonts w:ascii="Adobe Garamond Pro" w:eastAsia="Times New Roman" w:hAnsi="Adobe Garamond Pro" w:cs="Arial"/>
                                <w:b/>
                                <w:b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SEMESTER </w:t>
                            </w:r>
                            <w:r w:rsidR="005308C9">
                              <w:rPr>
                                <w:rFonts w:ascii="Adobe Garamond Pro" w:eastAsia="Times New Roman" w:hAnsi="Adobe Garamond Pro" w:cs="Arial"/>
                                <w:b/>
                                <w:b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>CALENDAR</w:t>
                            </w:r>
                            <w:r w:rsidRPr="005308C9">
                              <w:rPr>
                                <w:rFonts w:ascii="Adobe Garamond Pro" w:eastAsia="Times New Roman" w:hAnsi="Adobe Garamond Pro" w:cs="Arial"/>
                                <w:b/>
                                <w:b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INCLUDING COURSE ACTIVITIES:</w:t>
                            </w:r>
                          </w:p>
                          <w:p w:rsidR="007A1939" w:rsidRPr="00671934" w:rsidRDefault="007A1939" w:rsidP="005308C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1080"/>
                              </w:tabs>
                              <w:spacing w:after="0" w:line="240" w:lineRule="auto"/>
                              <w:ind w:left="1080"/>
                              <w:rPr>
                                <w:rFonts w:ascii="Adobe Garamond Pro" w:eastAsia="Times New Roman" w:hAnsi="Adobe Garamond Pro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D6EA1">
                              <w:rPr>
                                <w:rFonts w:ascii="Adobe Garamond Pro" w:eastAsia="Times New Roman" w:hAnsi="Adobe Garamond Pro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Three</w:t>
                            </w:r>
                            <w:r w:rsidRPr="00671934">
                              <w:rPr>
                                <w:rFonts w:ascii="Adobe Garamond Pro" w:eastAsia="Times New Roman" w:hAnsi="Adobe Garamond Pro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campus engagement activities with at least one being outside the </w:t>
                            </w:r>
                            <w:r w:rsidRPr="00ED6EA1">
                              <w:rPr>
                                <w:rFonts w:ascii="Adobe Garamond Pro" w:eastAsia="Times New Roman" w:hAnsi="Adobe Garamond Pro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sponsoring program</w:t>
                            </w:r>
                          </w:p>
                          <w:p w:rsidR="007A1939" w:rsidRPr="00671934" w:rsidRDefault="007A1939" w:rsidP="005308C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1080"/>
                              </w:tabs>
                              <w:spacing w:after="0" w:line="240" w:lineRule="auto"/>
                              <w:ind w:left="1080"/>
                              <w:rPr>
                                <w:rFonts w:ascii="Adobe Garamond Pro" w:eastAsia="Times New Roman" w:hAnsi="Adobe Garamond Pro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D6EA1">
                              <w:rPr>
                                <w:rFonts w:ascii="Adobe Garamond Pro" w:eastAsia="Times New Roman" w:hAnsi="Adobe Garamond Pro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Nine reflective writing</w:t>
                            </w:r>
                            <w:r w:rsidRPr="00671934">
                              <w:rPr>
                                <w:rFonts w:ascii="Adobe Garamond Pro" w:eastAsia="Times New Roman" w:hAnsi="Adobe Garamond Pro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activities</w:t>
                            </w:r>
                          </w:p>
                          <w:p w:rsidR="007A1939" w:rsidRPr="00ED6EA1" w:rsidRDefault="007A1939" w:rsidP="005308C9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1080"/>
                                <w:tab w:val="num" w:pos="1440"/>
                              </w:tabs>
                              <w:spacing w:after="0" w:line="240" w:lineRule="auto"/>
                              <w:ind w:left="1440"/>
                              <w:rPr>
                                <w:rFonts w:ascii="Adobe Garamond Pro" w:hAnsi="Adobe Garamond 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71934">
                              <w:rPr>
                                <w:rFonts w:ascii="Adobe Garamond Pro" w:eastAsia="Times New Roman" w:hAnsi="Adobe Garamond Pro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Minimum required writing of approximately </w:t>
                            </w:r>
                            <w:r w:rsidRPr="00ED6EA1">
                              <w:rPr>
                                <w:rFonts w:ascii="Adobe Garamond Pro" w:eastAsia="Times New Roman" w:hAnsi="Adobe Garamond Pro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3000</w:t>
                            </w:r>
                            <w:r w:rsidRPr="00671934">
                              <w:rPr>
                                <w:rFonts w:ascii="Adobe Garamond Pro" w:eastAsia="Times New Roman" w:hAnsi="Adobe Garamond Pro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words (about 10 pages</w:t>
                            </w:r>
                            <w:r w:rsidR="0074089F">
                              <w:rPr>
                                <w:rFonts w:ascii="Adobe Garamond Pro" w:eastAsia="Times New Roman" w:hAnsi="Adobe Garamond Pro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or equivalent in other media</w:t>
                            </w:r>
                            <w:r w:rsidRPr="00671934">
                              <w:rPr>
                                <w:rFonts w:ascii="Adobe Garamond Pro" w:eastAsia="Times New Roman" w:hAnsi="Adobe Garamond Pro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) over multiple assignments. </w:t>
                            </w:r>
                          </w:p>
                          <w:p w:rsidR="007A1939" w:rsidRPr="00ED6EA1" w:rsidRDefault="007A1939" w:rsidP="005308C9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1080"/>
                                <w:tab w:val="num" w:pos="1440"/>
                              </w:tabs>
                              <w:spacing w:after="0" w:line="240" w:lineRule="auto"/>
                              <w:ind w:left="1440"/>
                              <w:rPr>
                                <w:rFonts w:ascii="Adobe Garamond Pro" w:hAnsi="Adobe Garamond 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D6EA1">
                              <w:rPr>
                                <w:rFonts w:ascii="Adobe Garamond Pro" w:eastAsia="Times New Roman" w:hAnsi="Adobe Garamond Pro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Reflection rubric incorporated into syllabus.</w:t>
                            </w:r>
                          </w:p>
                          <w:p w:rsidR="00A42F1D" w:rsidRDefault="007A1939" w:rsidP="00A42F1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1080"/>
                              </w:tabs>
                              <w:spacing w:after="0" w:line="240" w:lineRule="auto"/>
                              <w:ind w:left="1080"/>
                              <w:rPr>
                                <w:rFonts w:ascii="Adobe Garamond Pro" w:hAnsi="Adobe Garamond 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D6EA1">
                              <w:rPr>
                                <w:rFonts w:ascii="Adobe Garamond Pro" w:hAnsi="Adobe Garamond Pro"/>
                                <w:color w:val="000000" w:themeColor="text1"/>
                                <w:sz w:val="24"/>
                                <w:szCs w:val="24"/>
                              </w:rPr>
                              <w:t>Final P</w:t>
                            </w:r>
                            <w:r>
                              <w:rPr>
                                <w:rFonts w:ascii="Adobe Garamond Pro" w:hAnsi="Adobe Garamond Pro"/>
                                <w:color w:val="000000" w:themeColor="text1"/>
                                <w:sz w:val="24"/>
                                <w:szCs w:val="24"/>
                              </w:rPr>
                              <w:t>roject or P</w:t>
                            </w:r>
                            <w:r w:rsidRPr="00ED6EA1">
                              <w:rPr>
                                <w:rFonts w:ascii="Adobe Garamond Pro" w:hAnsi="Adobe Garamond 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resentation </w:t>
                            </w:r>
                          </w:p>
                          <w:p w:rsidR="007A1939" w:rsidRDefault="00A42F1D" w:rsidP="00A42F1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1080"/>
                              </w:tabs>
                              <w:spacing w:after="0" w:line="240" w:lineRule="auto"/>
                              <w:ind w:left="1080"/>
                              <w:rPr>
                                <w:rFonts w:ascii="Adobe Garamond Pro" w:hAnsi="Adobe Garamond 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Optional Course Activities: </w:t>
                            </w:r>
                            <w:r w:rsidR="007A1939" w:rsidRPr="00A42F1D">
                              <w:rPr>
                                <w:rFonts w:ascii="Adobe Garamond Pro" w:hAnsi="Adobe Garamond Pro"/>
                                <w:color w:val="000000" w:themeColor="text1"/>
                                <w:sz w:val="24"/>
                                <w:szCs w:val="24"/>
                              </w:rPr>
                              <w:t>If you are targeting a specific student audience, highlight these additional lessons and activities as such in your syllabus.</w:t>
                            </w:r>
                          </w:p>
                          <w:p w:rsidR="00200E16" w:rsidRPr="00A42F1D" w:rsidRDefault="00200E16" w:rsidP="00A42F1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1080"/>
                              </w:tabs>
                              <w:spacing w:after="0" w:line="240" w:lineRule="auto"/>
                              <w:ind w:left="1080"/>
                              <w:rPr>
                                <w:rFonts w:ascii="Adobe Garamond Pro" w:hAnsi="Adobe Garamond 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color w:val="000000" w:themeColor="text1"/>
                                <w:sz w:val="24"/>
                                <w:szCs w:val="24"/>
                              </w:rPr>
                              <w:t>Grade weighting and points within target range of sample syllabus. Major changes to grading scale may prompt a conversation.</w:t>
                            </w:r>
                          </w:p>
                          <w:p w:rsidR="007A1939" w:rsidRDefault="007A1939" w:rsidP="007A19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CC7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55pt;margin-top:63.75pt;width:465.75pt;height:270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">
                <v:textbox>
                  <w:txbxContent>
                    <w:p w:rsidR="007A1939" w:rsidRDefault="00A42F1D" w:rsidP="00954E57">
                      <w:pPr>
                        <w:spacing w:after="120" w:line="240" w:lineRule="auto"/>
                        <w:jc w:val="center"/>
                        <w:rPr>
                          <w:rFonts w:ascii="Adobe Garamond Pro" w:eastAsia="Times New Roman" w:hAnsi="Adobe Garamond Pro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="Adobe Garamond Pro" w:eastAsia="Times New Roman" w:hAnsi="Adobe Garamond Pro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CHECKLIST</w:t>
                      </w:r>
                      <w:r w:rsidR="007A1939" w:rsidRPr="007A1939">
                        <w:rPr>
                          <w:rFonts w:ascii="Adobe Garamond Pro" w:eastAsia="Times New Roman" w:hAnsi="Adobe Garamond Pro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 OF COMMON </w:t>
                      </w:r>
                      <w:r w:rsidR="005308C9">
                        <w:rPr>
                          <w:rFonts w:ascii="Adobe Garamond Pro" w:eastAsia="Times New Roman" w:hAnsi="Adobe Garamond Pro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CURRICULUM</w:t>
                      </w:r>
                      <w:r w:rsidR="007A1939" w:rsidRPr="007A1939">
                        <w:rPr>
                          <w:rFonts w:ascii="Adobe Garamond Pro" w:eastAsia="Times New Roman" w:hAnsi="Adobe Garamond Pro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 ELEMENTS</w:t>
                      </w:r>
                    </w:p>
                    <w:p w:rsidR="007A1939" w:rsidRPr="005308C9" w:rsidRDefault="007A1939" w:rsidP="005308C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outlineLvl w:val="2"/>
                        <w:rPr>
                          <w:rFonts w:ascii="Adobe Garamond Pro" w:eastAsia="Times New Roman" w:hAnsi="Adobe Garamond Pro" w:cs="Arial"/>
                          <w:b/>
                          <w:bCs/>
                          <w:caps/>
                          <w:color w:val="000000" w:themeColor="text1"/>
                          <w:sz w:val="24"/>
                          <w:szCs w:val="24"/>
                        </w:rPr>
                      </w:pPr>
                      <w:r w:rsidRPr="005308C9">
                        <w:rPr>
                          <w:rFonts w:ascii="Adobe Garamond Pro" w:eastAsia="Times New Roman" w:hAnsi="Adobe Garamond Pro" w:cs="Arial"/>
                          <w:b/>
                          <w:bCs/>
                          <w:caps/>
                          <w:color w:val="000000" w:themeColor="text1"/>
                          <w:sz w:val="24"/>
                          <w:szCs w:val="24"/>
                        </w:rPr>
                        <w:t>COURSE LEARNING OUTCOMES</w:t>
                      </w:r>
                      <w:r w:rsidR="00A42F1D">
                        <w:rPr>
                          <w:rFonts w:ascii="Adobe Garamond Pro" w:eastAsia="Times New Roman" w:hAnsi="Adobe Garamond Pro" w:cs="Arial"/>
                          <w:b/>
                          <w:bCs/>
                          <w:caps/>
                          <w:color w:val="000000" w:themeColor="text1"/>
                          <w:sz w:val="24"/>
                          <w:szCs w:val="24"/>
                        </w:rPr>
                        <w:t xml:space="preserve"> on syllabus</w:t>
                      </w:r>
                    </w:p>
                    <w:p w:rsidR="007A1939" w:rsidRPr="005308C9" w:rsidRDefault="007A1939" w:rsidP="005308C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outlineLvl w:val="2"/>
                        <w:rPr>
                          <w:rFonts w:ascii="Adobe Garamond Pro" w:eastAsia="Times New Roman" w:hAnsi="Adobe Garamond Pro" w:cs="Arial"/>
                          <w:b/>
                          <w:bCs/>
                          <w:caps/>
                          <w:color w:val="000000" w:themeColor="text1"/>
                          <w:sz w:val="24"/>
                          <w:szCs w:val="24"/>
                        </w:rPr>
                      </w:pPr>
                      <w:r w:rsidRPr="005308C9">
                        <w:rPr>
                          <w:rFonts w:ascii="Adobe Garamond Pro" w:eastAsia="Times New Roman" w:hAnsi="Adobe Garamond Pro" w:cs="Arial"/>
                          <w:b/>
                          <w:bCs/>
                          <w:caps/>
                          <w:color w:val="000000" w:themeColor="text1"/>
                          <w:sz w:val="24"/>
                          <w:szCs w:val="24"/>
                        </w:rPr>
                        <w:t xml:space="preserve">SEMESTER </w:t>
                      </w:r>
                      <w:r w:rsidR="005308C9">
                        <w:rPr>
                          <w:rFonts w:ascii="Adobe Garamond Pro" w:eastAsia="Times New Roman" w:hAnsi="Adobe Garamond Pro" w:cs="Arial"/>
                          <w:b/>
                          <w:bCs/>
                          <w:caps/>
                          <w:color w:val="000000" w:themeColor="text1"/>
                          <w:sz w:val="24"/>
                          <w:szCs w:val="24"/>
                        </w:rPr>
                        <w:t>CALENDAR</w:t>
                      </w:r>
                      <w:r w:rsidRPr="005308C9">
                        <w:rPr>
                          <w:rFonts w:ascii="Adobe Garamond Pro" w:eastAsia="Times New Roman" w:hAnsi="Adobe Garamond Pro" w:cs="Arial"/>
                          <w:b/>
                          <w:bCs/>
                          <w:caps/>
                          <w:color w:val="000000" w:themeColor="text1"/>
                          <w:sz w:val="24"/>
                          <w:szCs w:val="24"/>
                        </w:rPr>
                        <w:t xml:space="preserve"> INCLUDING COURSE ACTIVITIES:</w:t>
                      </w:r>
                    </w:p>
                    <w:p w:rsidR="007A1939" w:rsidRPr="00671934" w:rsidRDefault="007A1939" w:rsidP="005308C9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1080"/>
                        </w:tabs>
                        <w:spacing w:after="0" w:line="240" w:lineRule="auto"/>
                        <w:ind w:left="1080"/>
                        <w:rPr>
                          <w:rFonts w:ascii="Adobe Garamond Pro" w:eastAsia="Times New Roman" w:hAnsi="Adobe Garamond Pro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D6EA1">
                        <w:rPr>
                          <w:rFonts w:ascii="Adobe Garamond Pro" w:eastAsia="Times New Roman" w:hAnsi="Adobe Garamond Pro" w:cs="Times New Roman"/>
                          <w:color w:val="000000" w:themeColor="text1"/>
                          <w:sz w:val="24"/>
                          <w:szCs w:val="24"/>
                        </w:rPr>
                        <w:t>Three</w:t>
                      </w:r>
                      <w:r w:rsidRPr="00671934">
                        <w:rPr>
                          <w:rFonts w:ascii="Adobe Garamond Pro" w:eastAsia="Times New Roman" w:hAnsi="Adobe Garamond Pro" w:cs="Times New Roman"/>
                          <w:color w:val="000000" w:themeColor="text1"/>
                          <w:sz w:val="24"/>
                          <w:szCs w:val="24"/>
                        </w:rPr>
                        <w:t xml:space="preserve"> campus engagement activities with at least one being outside the </w:t>
                      </w:r>
                      <w:r w:rsidRPr="00ED6EA1">
                        <w:rPr>
                          <w:rFonts w:ascii="Adobe Garamond Pro" w:eastAsia="Times New Roman" w:hAnsi="Adobe Garamond Pro" w:cs="Times New Roman"/>
                          <w:color w:val="000000" w:themeColor="text1"/>
                          <w:sz w:val="24"/>
                          <w:szCs w:val="24"/>
                        </w:rPr>
                        <w:t>sponsoring program</w:t>
                      </w:r>
                    </w:p>
                    <w:p w:rsidR="007A1939" w:rsidRPr="00671934" w:rsidRDefault="007A1939" w:rsidP="005308C9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1080"/>
                        </w:tabs>
                        <w:spacing w:after="0" w:line="240" w:lineRule="auto"/>
                        <w:ind w:left="1080"/>
                        <w:rPr>
                          <w:rFonts w:ascii="Adobe Garamond Pro" w:eastAsia="Times New Roman" w:hAnsi="Adobe Garamond Pro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D6EA1">
                        <w:rPr>
                          <w:rFonts w:ascii="Adobe Garamond Pro" w:eastAsia="Times New Roman" w:hAnsi="Adobe Garamond Pro" w:cs="Times New Roman"/>
                          <w:color w:val="000000" w:themeColor="text1"/>
                          <w:sz w:val="24"/>
                          <w:szCs w:val="24"/>
                        </w:rPr>
                        <w:t>Nine reflective writing</w:t>
                      </w:r>
                      <w:r w:rsidRPr="00671934">
                        <w:rPr>
                          <w:rFonts w:ascii="Adobe Garamond Pro" w:eastAsia="Times New Roman" w:hAnsi="Adobe Garamond Pro" w:cs="Times New Roman"/>
                          <w:color w:val="000000" w:themeColor="text1"/>
                          <w:sz w:val="24"/>
                          <w:szCs w:val="24"/>
                        </w:rPr>
                        <w:t xml:space="preserve"> activities</w:t>
                      </w:r>
                    </w:p>
                    <w:p w:rsidR="007A1939" w:rsidRPr="00ED6EA1" w:rsidRDefault="007A1939" w:rsidP="005308C9">
                      <w:pPr>
                        <w:numPr>
                          <w:ilvl w:val="0"/>
                          <w:numId w:val="15"/>
                        </w:numPr>
                        <w:tabs>
                          <w:tab w:val="clear" w:pos="1080"/>
                          <w:tab w:val="num" w:pos="1440"/>
                        </w:tabs>
                        <w:spacing w:after="0" w:line="240" w:lineRule="auto"/>
                        <w:ind w:left="1440"/>
                        <w:rPr>
                          <w:rFonts w:ascii="Adobe Garamond Pro" w:hAnsi="Adobe Garamond Pro"/>
                          <w:color w:val="000000" w:themeColor="text1"/>
                          <w:sz w:val="24"/>
                          <w:szCs w:val="24"/>
                        </w:rPr>
                      </w:pPr>
                      <w:r w:rsidRPr="00671934">
                        <w:rPr>
                          <w:rFonts w:ascii="Adobe Garamond Pro" w:eastAsia="Times New Roman" w:hAnsi="Adobe Garamond Pro" w:cs="Times New Roman"/>
                          <w:color w:val="000000" w:themeColor="text1"/>
                          <w:sz w:val="24"/>
                          <w:szCs w:val="24"/>
                        </w:rPr>
                        <w:t xml:space="preserve">Minimum required writing of approximately </w:t>
                      </w:r>
                      <w:r w:rsidRPr="00ED6EA1">
                        <w:rPr>
                          <w:rFonts w:ascii="Adobe Garamond Pro" w:eastAsia="Times New Roman" w:hAnsi="Adobe Garamond Pro" w:cs="Times New Roman"/>
                          <w:color w:val="000000" w:themeColor="text1"/>
                          <w:sz w:val="24"/>
                          <w:szCs w:val="24"/>
                        </w:rPr>
                        <w:t>3000</w:t>
                      </w:r>
                      <w:r w:rsidRPr="00671934">
                        <w:rPr>
                          <w:rFonts w:ascii="Adobe Garamond Pro" w:eastAsia="Times New Roman" w:hAnsi="Adobe Garamond Pro" w:cs="Times New Roman"/>
                          <w:color w:val="000000" w:themeColor="text1"/>
                          <w:sz w:val="24"/>
                          <w:szCs w:val="24"/>
                        </w:rPr>
                        <w:t xml:space="preserve"> words (about 10 pages</w:t>
                      </w:r>
                      <w:r w:rsidR="0074089F">
                        <w:rPr>
                          <w:rFonts w:ascii="Adobe Garamond Pro" w:eastAsia="Times New Roman" w:hAnsi="Adobe Garamond Pro" w:cs="Times New Roman"/>
                          <w:color w:val="000000" w:themeColor="text1"/>
                          <w:sz w:val="24"/>
                          <w:szCs w:val="24"/>
                        </w:rPr>
                        <w:t xml:space="preserve"> or equivalent in other media</w:t>
                      </w:r>
                      <w:r w:rsidRPr="00671934">
                        <w:rPr>
                          <w:rFonts w:ascii="Adobe Garamond Pro" w:eastAsia="Times New Roman" w:hAnsi="Adobe Garamond Pro" w:cs="Times New Roman"/>
                          <w:color w:val="000000" w:themeColor="text1"/>
                          <w:sz w:val="24"/>
                          <w:szCs w:val="24"/>
                        </w:rPr>
                        <w:t xml:space="preserve">) over multiple assignments. </w:t>
                      </w:r>
                    </w:p>
                    <w:p w:rsidR="007A1939" w:rsidRPr="00ED6EA1" w:rsidRDefault="007A1939" w:rsidP="005308C9">
                      <w:pPr>
                        <w:numPr>
                          <w:ilvl w:val="0"/>
                          <w:numId w:val="15"/>
                        </w:numPr>
                        <w:tabs>
                          <w:tab w:val="clear" w:pos="1080"/>
                          <w:tab w:val="num" w:pos="1440"/>
                        </w:tabs>
                        <w:spacing w:after="0" w:line="240" w:lineRule="auto"/>
                        <w:ind w:left="1440"/>
                        <w:rPr>
                          <w:rFonts w:ascii="Adobe Garamond Pro" w:hAnsi="Adobe Garamond Pro"/>
                          <w:color w:val="000000" w:themeColor="text1"/>
                          <w:sz w:val="24"/>
                          <w:szCs w:val="24"/>
                        </w:rPr>
                      </w:pPr>
                      <w:r w:rsidRPr="00ED6EA1">
                        <w:rPr>
                          <w:rFonts w:ascii="Adobe Garamond Pro" w:eastAsia="Times New Roman" w:hAnsi="Adobe Garamond Pro" w:cs="Times New Roman"/>
                          <w:color w:val="000000" w:themeColor="text1"/>
                          <w:sz w:val="24"/>
                          <w:szCs w:val="24"/>
                        </w:rPr>
                        <w:t>Reflection rubric incorporated into syllabus.</w:t>
                      </w:r>
                    </w:p>
                    <w:p w:rsidR="00A42F1D" w:rsidRDefault="007A1939" w:rsidP="00A42F1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1080"/>
                        </w:tabs>
                        <w:spacing w:after="0" w:line="240" w:lineRule="auto"/>
                        <w:ind w:left="1080"/>
                        <w:rPr>
                          <w:rFonts w:ascii="Adobe Garamond Pro" w:hAnsi="Adobe Garamond Pro"/>
                          <w:color w:val="000000" w:themeColor="text1"/>
                          <w:sz w:val="24"/>
                          <w:szCs w:val="24"/>
                        </w:rPr>
                      </w:pPr>
                      <w:r w:rsidRPr="00ED6EA1">
                        <w:rPr>
                          <w:rFonts w:ascii="Adobe Garamond Pro" w:hAnsi="Adobe Garamond Pro"/>
                          <w:color w:val="000000" w:themeColor="text1"/>
                          <w:sz w:val="24"/>
                          <w:szCs w:val="24"/>
                        </w:rPr>
                        <w:t>Final P</w:t>
                      </w:r>
                      <w:r>
                        <w:rPr>
                          <w:rFonts w:ascii="Adobe Garamond Pro" w:hAnsi="Adobe Garamond Pro"/>
                          <w:color w:val="000000" w:themeColor="text1"/>
                          <w:sz w:val="24"/>
                          <w:szCs w:val="24"/>
                        </w:rPr>
                        <w:t>roject or P</w:t>
                      </w:r>
                      <w:r w:rsidRPr="00ED6EA1">
                        <w:rPr>
                          <w:rFonts w:ascii="Adobe Garamond Pro" w:hAnsi="Adobe Garamond Pro"/>
                          <w:color w:val="000000" w:themeColor="text1"/>
                          <w:sz w:val="24"/>
                          <w:szCs w:val="24"/>
                        </w:rPr>
                        <w:t xml:space="preserve">resentation </w:t>
                      </w:r>
                    </w:p>
                    <w:p w:rsidR="007A1939" w:rsidRDefault="00A42F1D" w:rsidP="00A42F1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1080"/>
                        </w:tabs>
                        <w:spacing w:after="0" w:line="240" w:lineRule="auto"/>
                        <w:ind w:left="1080"/>
                        <w:rPr>
                          <w:rFonts w:ascii="Adobe Garamond Pro" w:hAnsi="Adobe Garamond 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dobe Garamond Pro" w:hAnsi="Adobe Garamond Pro"/>
                          <w:color w:val="000000" w:themeColor="text1"/>
                          <w:sz w:val="24"/>
                          <w:szCs w:val="24"/>
                        </w:rPr>
                        <w:t xml:space="preserve">Optional Course Activities: </w:t>
                      </w:r>
                      <w:r w:rsidR="007A1939" w:rsidRPr="00A42F1D">
                        <w:rPr>
                          <w:rFonts w:ascii="Adobe Garamond Pro" w:hAnsi="Adobe Garamond Pro"/>
                          <w:color w:val="000000" w:themeColor="text1"/>
                          <w:sz w:val="24"/>
                          <w:szCs w:val="24"/>
                        </w:rPr>
                        <w:t>If you are targeting a specific student audience, highlight these additional lessons and activities as such in your syllabus.</w:t>
                      </w:r>
                    </w:p>
                    <w:p w:rsidR="00200E16" w:rsidRPr="00A42F1D" w:rsidRDefault="00200E16" w:rsidP="00A42F1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1080"/>
                        </w:tabs>
                        <w:spacing w:after="0" w:line="240" w:lineRule="auto"/>
                        <w:ind w:left="1080"/>
                        <w:rPr>
                          <w:rFonts w:ascii="Adobe Garamond Pro" w:hAnsi="Adobe Garamond 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dobe Garamond Pro" w:hAnsi="Adobe Garamond Pro"/>
                          <w:color w:val="000000" w:themeColor="text1"/>
                          <w:sz w:val="24"/>
                          <w:szCs w:val="24"/>
                        </w:rPr>
                        <w:t>Grade weighting and points within target range of sample syllabus. Major changes to grading scale may prompt a conversation.</w:t>
                      </w:r>
                    </w:p>
                    <w:p w:rsidR="007A1939" w:rsidRDefault="007A1939" w:rsidP="007A1939"/>
                  </w:txbxContent>
                </v:textbox>
                <w10:wrap type="topAndBottom" anchorx="margin"/>
              </v:shape>
            </w:pict>
          </mc:Fallback>
        </mc:AlternateContent>
      </w:r>
      <w:r w:rsidR="00831014">
        <w:rPr>
          <w:rFonts w:ascii="Adobe Garamond Pro" w:hAnsi="Adobe Garamond Pro"/>
          <w:color w:val="000000" w:themeColor="text1"/>
          <w:sz w:val="24"/>
          <w:szCs w:val="24"/>
        </w:rPr>
        <w:t xml:space="preserve">Wellness and Personal Growth </w:t>
      </w:r>
      <w:r w:rsidR="00831014" w:rsidRPr="00ED6EA1">
        <w:rPr>
          <w:rFonts w:ascii="Adobe Garamond Pro" w:hAnsi="Adobe Garamond Pro"/>
          <w:color w:val="000000" w:themeColor="text1"/>
          <w:sz w:val="24"/>
          <w:szCs w:val="24"/>
        </w:rPr>
        <w:t xml:space="preserve">material covered </w:t>
      </w:r>
      <w:r w:rsidR="00831014">
        <w:rPr>
          <w:rFonts w:ascii="Adobe Garamond Pro" w:hAnsi="Adobe Garamond Pro"/>
          <w:color w:val="000000" w:themeColor="text1"/>
          <w:sz w:val="24"/>
          <w:szCs w:val="24"/>
        </w:rPr>
        <w:t xml:space="preserve">in </w:t>
      </w:r>
      <w:r w:rsidR="00831014" w:rsidRPr="00ED6EA1">
        <w:rPr>
          <w:rFonts w:ascii="Adobe Garamond Pro" w:hAnsi="Adobe Garamond Pro"/>
          <w:color w:val="000000" w:themeColor="text1"/>
          <w:sz w:val="24"/>
          <w:szCs w:val="24"/>
        </w:rPr>
        <w:t xml:space="preserve">class and </w:t>
      </w:r>
      <w:r w:rsidR="00831014">
        <w:rPr>
          <w:rFonts w:ascii="Adobe Garamond Pro" w:hAnsi="Adobe Garamond Pro"/>
          <w:color w:val="000000" w:themeColor="text1"/>
          <w:sz w:val="24"/>
          <w:szCs w:val="24"/>
        </w:rPr>
        <w:t>facilitated</w:t>
      </w:r>
      <w:r w:rsidR="00E267D0">
        <w:rPr>
          <w:rFonts w:ascii="Adobe Garamond Pro" w:hAnsi="Adobe Garamond Pro"/>
          <w:color w:val="000000" w:themeColor="text1"/>
          <w:sz w:val="24"/>
          <w:szCs w:val="24"/>
        </w:rPr>
        <w:t xml:space="preserve"> by the instructor with a</w:t>
      </w:r>
      <w:r w:rsidR="00831014" w:rsidRPr="00ED6EA1">
        <w:rPr>
          <w:rFonts w:ascii="Adobe Garamond Pro" w:hAnsi="Adobe Garamond Pro"/>
          <w:color w:val="000000" w:themeColor="text1"/>
          <w:sz w:val="24"/>
          <w:szCs w:val="24"/>
        </w:rPr>
        <w:t xml:space="preserve"> minimum of three reflections on the readings and/or media scheduled on the course calendar.  </w:t>
      </w:r>
    </w:p>
    <w:p w:rsidR="00701BBD" w:rsidRDefault="00701BBD" w:rsidP="00701BBD">
      <w:pPr>
        <w:pStyle w:val="ListParagraph"/>
        <w:spacing w:after="200" w:line="240" w:lineRule="auto"/>
        <w:ind w:left="2160"/>
        <w:rPr>
          <w:rFonts w:ascii="Adobe Garamond Pro" w:hAnsi="Adobe Garamond Pro"/>
          <w:color w:val="000000" w:themeColor="text1"/>
          <w:sz w:val="24"/>
          <w:szCs w:val="24"/>
        </w:rPr>
      </w:pPr>
    </w:p>
    <w:p w:rsidR="005D735D" w:rsidRDefault="00360B7C" w:rsidP="00D0354A">
      <w:pPr>
        <w:pStyle w:val="ListParagraph"/>
        <w:spacing w:after="200" w:line="240" w:lineRule="auto"/>
        <w:ind w:left="0"/>
        <w:rPr>
          <w:rFonts w:ascii="Adobe Garamond Pro" w:hAnsi="Adobe Garamond Pro"/>
          <w:color w:val="000000" w:themeColor="text1"/>
          <w:sz w:val="24"/>
          <w:szCs w:val="24"/>
        </w:rPr>
      </w:pPr>
      <w:r w:rsidRPr="00831014">
        <w:rPr>
          <w:rFonts w:ascii="Adobe Garamond Pro" w:hAnsi="Adobe Garamond Pro"/>
          <w:color w:val="000000" w:themeColor="text1"/>
          <w:sz w:val="24"/>
          <w:szCs w:val="24"/>
        </w:rPr>
        <w:t xml:space="preserve">By signing below, I, the proposed FYE Instructor, am submitting a STEP 1102 Course Proposal which includes all of the required items as stated above. I have become familiar with the background, principles, benefits, and instructor qualifications of the University of Wyoming FYE course and have reviewed the sample syllabus before submitting this proposal. </w:t>
      </w:r>
    </w:p>
    <w:p w:rsidR="005D735D" w:rsidRDefault="005D735D" w:rsidP="00D0354A">
      <w:pPr>
        <w:pStyle w:val="ListParagraph"/>
        <w:spacing w:after="200" w:line="240" w:lineRule="auto"/>
        <w:ind w:left="0"/>
        <w:rPr>
          <w:rFonts w:ascii="Adobe Garamond Pro" w:hAnsi="Adobe Garamond Pro"/>
          <w:color w:val="000000" w:themeColor="text1"/>
          <w:sz w:val="24"/>
          <w:szCs w:val="24"/>
        </w:rPr>
      </w:pPr>
    </w:p>
    <w:p w:rsidR="00E14776" w:rsidRPr="00831014" w:rsidRDefault="00E14776" w:rsidP="00D0354A">
      <w:pPr>
        <w:pStyle w:val="ListParagraph"/>
        <w:spacing w:after="200" w:line="240" w:lineRule="auto"/>
        <w:ind w:left="0"/>
        <w:rPr>
          <w:rFonts w:ascii="Adobe Garamond Pro" w:hAnsi="Adobe Garamond Pro"/>
          <w:color w:val="000000" w:themeColor="text1"/>
          <w:sz w:val="24"/>
          <w:szCs w:val="24"/>
        </w:rPr>
      </w:pPr>
      <w:r w:rsidRPr="00831014">
        <w:rPr>
          <w:rFonts w:ascii="Adobe Garamond Pro" w:hAnsi="Adobe Garamond Pro"/>
          <w:color w:val="000000" w:themeColor="text1"/>
          <w:sz w:val="24"/>
          <w:szCs w:val="24"/>
        </w:rPr>
        <w:t>Signatures</w:t>
      </w:r>
      <w:r w:rsidR="00360B7C" w:rsidRPr="00831014">
        <w:rPr>
          <w:rFonts w:ascii="Adobe Garamond Pro" w:hAnsi="Adobe Garamond Pro"/>
          <w:color w:val="000000" w:themeColor="text1"/>
          <w:sz w:val="24"/>
          <w:szCs w:val="24"/>
        </w:rPr>
        <w:t>:</w:t>
      </w:r>
    </w:p>
    <w:p w:rsidR="00E14776" w:rsidRPr="00ED6EA1" w:rsidRDefault="00E14776" w:rsidP="00D0354A">
      <w:pPr>
        <w:spacing w:line="240" w:lineRule="auto"/>
        <w:jc w:val="center"/>
        <w:rPr>
          <w:rFonts w:ascii="Adobe Garamond Pro" w:hAnsi="Adobe Garamond Pro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3598"/>
        <w:gridCol w:w="1077"/>
        <w:gridCol w:w="2338"/>
      </w:tblGrid>
      <w:tr w:rsidR="00DD1E27" w:rsidRPr="00DD1E27" w:rsidTr="00DD1E27">
        <w:trPr>
          <w:trHeight w:val="432"/>
        </w:trPr>
        <w:tc>
          <w:tcPr>
            <w:tcW w:w="2337" w:type="dxa"/>
          </w:tcPr>
          <w:p w:rsidR="00DD1E27" w:rsidRPr="00DD1E27" w:rsidRDefault="00DD1E27" w:rsidP="00D0354A">
            <w:pPr>
              <w:rPr>
                <w:rFonts w:ascii="Adobe Garamond Pro" w:hAnsi="Adobe Garamond Pro"/>
                <w:color w:val="000000" w:themeColor="text1"/>
                <w:sz w:val="24"/>
                <w:szCs w:val="24"/>
              </w:rPr>
            </w:pPr>
            <w:r w:rsidRPr="00DD1E27">
              <w:rPr>
                <w:rFonts w:ascii="Adobe Garamond Pro" w:hAnsi="Adobe Garamond Pro"/>
                <w:color w:val="000000" w:themeColor="text1"/>
                <w:sz w:val="24"/>
                <w:szCs w:val="24"/>
              </w:rPr>
              <w:t xml:space="preserve">FYE Instructor: </w:t>
            </w:r>
          </w:p>
        </w:tc>
        <w:tc>
          <w:tcPr>
            <w:tcW w:w="3598" w:type="dxa"/>
            <w:tcBorders>
              <w:bottom w:val="single" w:sz="4" w:space="0" w:color="auto"/>
            </w:tcBorders>
          </w:tcPr>
          <w:p w:rsidR="00DD1E27" w:rsidRPr="00DD1E27" w:rsidRDefault="00DD1E27" w:rsidP="00D0354A">
            <w:pPr>
              <w:rPr>
                <w:rFonts w:ascii="Adobe Garamond Pro" w:hAnsi="Adobe Garamond Pro"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DD1E27" w:rsidRPr="00DD1E27" w:rsidRDefault="00DD1E27" w:rsidP="00D0354A">
            <w:pPr>
              <w:rPr>
                <w:rFonts w:ascii="Adobe Garamond Pro" w:hAnsi="Adobe Garamond Pro"/>
                <w:color w:val="000000" w:themeColor="text1"/>
                <w:sz w:val="24"/>
                <w:szCs w:val="24"/>
              </w:rPr>
            </w:pPr>
            <w:r w:rsidRPr="00DD1E27">
              <w:rPr>
                <w:rFonts w:ascii="Adobe Garamond Pro" w:hAnsi="Adobe Garamond Pro"/>
                <w:color w:val="000000" w:themeColor="text1"/>
                <w:sz w:val="24"/>
                <w:szCs w:val="24"/>
              </w:rPr>
              <w:t>Date: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DD1E27" w:rsidRPr="00DD1E27" w:rsidRDefault="00DD1E27" w:rsidP="00D0354A">
            <w:pPr>
              <w:rPr>
                <w:rFonts w:ascii="Adobe Garamond Pro" w:hAnsi="Adobe Garamond Pro"/>
                <w:color w:val="000000" w:themeColor="text1"/>
                <w:sz w:val="24"/>
                <w:szCs w:val="24"/>
              </w:rPr>
            </w:pPr>
          </w:p>
        </w:tc>
      </w:tr>
      <w:tr w:rsidR="00DD1E27" w:rsidRPr="00DD1E27" w:rsidTr="00DD1E27">
        <w:trPr>
          <w:trHeight w:val="432"/>
        </w:trPr>
        <w:tc>
          <w:tcPr>
            <w:tcW w:w="2337" w:type="dxa"/>
          </w:tcPr>
          <w:p w:rsidR="00DD1E27" w:rsidRDefault="00DD1E27" w:rsidP="00D0354A">
            <w:pPr>
              <w:rPr>
                <w:rFonts w:ascii="Adobe Garamond Pro" w:hAnsi="Adobe Garamond Pro"/>
                <w:color w:val="000000" w:themeColor="text1"/>
                <w:sz w:val="24"/>
                <w:szCs w:val="24"/>
              </w:rPr>
            </w:pPr>
          </w:p>
          <w:p w:rsidR="00DD1E27" w:rsidRPr="00DD1E27" w:rsidRDefault="00DD1E27" w:rsidP="00D0354A">
            <w:pPr>
              <w:rPr>
                <w:rFonts w:ascii="Adobe Garamond Pro" w:hAnsi="Adobe Garamond Pro"/>
                <w:color w:val="000000" w:themeColor="text1"/>
                <w:sz w:val="24"/>
                <w:szCs w:val="24"/>
              </w:rPr>
            </w:pPr>
            <w:r w:rsidRPr="00DD1E27">
              <w:rPr>
                <w:rFonts w:ascii="Adobe Garamond Pro" w:hAnsi="Adobe Garamond Pro"/>
                <w:color w:val="000000" w:themeColor="text1"/>
                <w:sz w:val="24"/>
                <w:szCs w:val="24"/>
              </w:rPr>
              <w:t xml:space="preserve">FYE Coordinator: </w:t>
            </w: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</w:tcBorders>
          </w:tcPr>
          <w:p w:rsidR="00DD1E27" w:rsidRPr="00DD1E27" w:rsidRDefault="00DD1E27" w:rsidP="00D0354A">
            <w:pPr>
              <w:rPr>
                <w:rFonts w:ascii="Adobe Garamond Pro" w:hAnsi="Adobe Garamond Pro"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DD1E27" w:rsidRDefault="00DD1E27" w:rsidP="00D0354A">
            <w:pPr>
              <w:rPr>
                <w:rFonts w:ascii="Adobe Garamond Pro" w:hAnsi="Adobe Garamond Pro"/>
                <w:color w:val="000000" w:themeColor="text1"/>
                <w:sz w:val="24"/>
                <w:szCs w:val="24"/>
              </w:rPr>
            </w:pPr>
          </w:p>
          <w:p w:rsidR="00DD1E27" w:rsidRPr="00DD1E27" w:rsidRDefault="00DD1E27" w:rsidP="00D0354A">
            <w:pPr>
              <w:rPr>
                <w:rFonts w:ascii="Adobe Garamond Pro" w:hAnsi="Adobe Garamond Pro"/>
                <w:color w:val="000000" w:themeColor="text1"/>
                <w:sz w:val="24"/>
                <w:szCs w:val="24"/>
              </w:rPr>
            </w:pPr>
            <w:r w:rsidRPr="00DD1E27">
              <w:rPr>
                <w:rFonts w:ascii="Adobe Garamond Pro" w:hAnsi="Adobe Garamond Pro"/>
                <w:color w:val="000000" w:themeColor="text1"/>
                <w:sz w:val="24"/>
                <w:szCs w:val="24"/>
              </w:rPr>
              <w:t>Date: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DD1E27" w:rsidRPr="00DD1E27" w:rsidRDefault="00DD1E27" w:rsidP="00D0354A">
            <w:pPr>
              <w:rPr>
                <w:rFonts w:ascii="Adobe Garamond Pro" w:hAnsi="Adobe Garamond Pro"/>
                <w:color w:val="000000" w:themeColor="text1"/>
                <w:sz w:val="24"/>
                <w:szCs w:val="24"/>
              </w:rPr>
            </w:pPr>
          </w:p>
        </w:tc>
      </w:tr>
      <w:tr w:rsidR="00DD1E27" w:rsidRPr="00DD1E27" w:rsidTr="00DD1E27">
        <w:trPr>
          <w:trHeight w:val="432"/>
        </w:trPr>
        <w:tc>
          <w:tcPr>
            <w:tcW w:w="2337" w:type="dxa"/>
          </w:tcPr>
          <w:p w:rsidR="00DD1E27" w:rsidRDefault="00DD1E27" w:rsidP="00D0354A">
            <w:pPr>
              <w:rPr>
                <w:rFonts w:ascii="Adobe Garamond Pro" w:hAnsi="Adobe Garamond Pro"/>
                <w:color w:val="000000" w:themeColor="text1"/>
                <w:sz w:val="24"/>
                <w:szCs w:val="24"/>
              </w:rPr>
            </w:pPr>
          </w:p>
          <w:p w:rsidR="00DD1E27" w:rsidRPr="00DD1E27" w:rsidRDefault="00DD1E27" w:rsidP="00D0354A">
            <w:pPr>
              <w:rPr>
                <w:rFonts w:ascii="Adobe Garamond Pro" w:hAnsi="Adobe Garamond Pro"/>
                <w:color w:val="000000" w:themeColor="text1"/>
                <w:sz w:val="24"/>
                <w:szCs w:val="24"/>
              </w:rPr>
            </w:pPr>
            <w:r w:rsidRPr="00DD1E27">
              <w:rPr>
                <w:rFonts w:ascii="Adobe Garamond Pro" w:hAnsi="Adobe Garamond Pro"/>
                <w:color w:val="000000" w:themeColor="text1"/>
                <w:sz w:val="24"/>
                <w:szCs w:val="24"/>
              </w:rPr>
              <w:t xml:space="preserve">LeaRN Director: </w:t>
            </w: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</w:tcBorders>
          </w:tcPr>
          <w:p w:rsidR="00DD1E27" w:rsidRPr="00DD1E27" w:rsidRDefault="00DD1E27" w:rsidP="00D0354A">
            <w:pPr>
              <w:rPr>
                <w:rFonts w:ascii="Adobe Garamond Pro" w:hAnsi="Adobe Garamond Pro"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DD1E27" w:rsidRDefault="00DD1E27" w:rsidP="00D0354A">
            <w:pPr>
              <w:rPr>
                <w:rFonts w:ascii="Adobe Garamond Pro" w:hAnsi="Adobe Garamond Pro"/>
                <w:color w:val="000000" w:themeColor="text1"/>
                <w:sz w:val="24"/>
                <w:szCs w:val="24"/>
              </w:rPr>
            </w:pPr>
          </w:p>
          <w:p w:rsidR="00DD1E27" w:rsidRPr="00DD1E27" w:rsidRDefault="00DD1E27" w:rsidP="00D0354A">
            <w:pPr>
              <w:rPr>
                <w:rFonts w:ascii="Adobe Garamond Pro" w:hAnsi="Adobe Garamond Pro"/>
                <w:color w:val="000000" w:themeColor="text1"/>
                <w:sz w:val="24"/>
                <w:szCs w:val="24"/>
              </w:rPr>
            </w:pPr>
            <w:r w:rsidRPr="00DD1E27">
              <w:rPr>
                <w:rFonts w:ascii="Adobe Garamond Pro" w:hAnsi="Adobe Garamond Pro"/>
                <w:color w:val="000000" w:themeColor="text1"/>
                <w:sz w:val="24"/>
                <w:szCs w:val="24"/>
              </w:rPr>
              <w:t>Date: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DD1E27" w:rsidRPr="00DD1E27" w:rsidRDefault="00DD1E27" w:rsidP="00D0354A">
            <w:pPr>
              <w:rPr>
                <w:rFonts w:ascii="Adobe Garamond Pro" w:hAnsi="Adobe Garamond Pro"/>
                <w:color w:val="000000" w:themeColor="text1"/>
                <w:sz w:val="24"/>
                <w:szCs w:val="24"/>
              </w:rPr>
            </w:pPr>
          </w:p>
        </w:tc>
      </w:tr>
    </w:tbl>
    <w:p w:rsidR="002064D2" w:rsidRDefault="002064D2" w:rsidP="00D0354A">
      <w:pPr>
        <w:spacing w:line="240" w:lineRule="auto"/>
        <w:rPr>
          <w:rFonts w:ascii="Adobe Garamond Pro" w:eastAsia="Times New Roman" w:hAnsi="Adobe Garamond Pro" w:cs="Times New Roman"/>
          <w:i/>
          <w:iCs/>
          <w:color w:val="000000" w:themeColor="text1"/>
          <w:sz w:val="24"/>
          <w:szCs w:val="24"/>
        </w:rPr>
      </w:pPr>
    </w:p>
    <w:p w:rsidR="00360B7C" w:rsidRDefault="00360B7C" w:rsidP="00D0354A">
      <w:pPr>
        <w:pStyle w:val="Heading1"/>
        <w:spacing w:line="240" w:lineRule="auto"/>
        <w:rPr>
          <w:rFonts w:ascii="Adobe Garamond Pro" w:hAnsi="Adobe Garamond Pro"/>
          <w:color w:val="000000" w:themeColor="text1"/>
          <w:sz w:val="24"/>
          <w:szCs w:val="24"/>
        </w:rPr>
      </w:pPr>
      <w:r>
        <w:rPr>
          <w:rFonts w:ascii="Adobe Garamond Pro" w:hAnsi="Adobe Garamond Pro"/>
          <w:color w:val="000000" w:themeColor="text1"/>
          <w:sz w:val="24"/>
          <w:szCs w:val="24"/>
        </w:rPr>
        <w:t>When all three signatures are obtained, the STEP 1102 will be loaded into the appropriate semester’s course schedule.</w:t>
      </w:r>
    </w:p>
    <w:p w:rsidR="00360B7C" w:rsidRPr="00ED6EA1" w:rsidRDefault="00360B7C" w:rsidP="00D0354A">
      <w:pPr>
        <w:spacing w:line="240" w:lineRule="auto"/>
        <w:rPr>
          <w:rFonts w:ascii="Adobe Garamond Pro" w:eastAsia="Times New Roman" w:hAnsi="Adobe Garamond Pro" w:cs="Times New Roman"/>
          <w:i/>
          <w:iCs/>
          <w:color w:val="000000" w:themeColor="text1"/>
          <w:sz w:val="24"/>
          <w:szCs w:val="24"/>
        </w:rPr>
      </w:pPr>
    </w:p>
    <w:sectPr w:rsidR="00360B7C" w:rsidRPr="00ED6EA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405" w:rsidRDefault="00043405" w:rsidP="00DD1E27">
      <w:pPr>
        <w:spacing w:after="0" w:line="240" w:lineRule="auto"/>
      </w:pPr>
      <w:r>
        <w:separator/>
      </w:r>
    </w:p>
  </w:endnote>
  <w:endnote w:type="continuationSeparator" w:id="0">
    <w:p w:rsidR="00043405" w:rsidRDefault="00043405" w:rsidP="00DD1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E4E" w:rsidRDefault="00DD1E27">
    <w:pPr>
      <w:pStyle w:val="Footer"/>
      <w:rPr>
        <w:rFonts w:ascii="Adobe Garamond Pro" w:hAnsi="Adobe Garamond Pro"/>
      </w:rPr>
    </w:pPr>
    <w:r w:rsidRPr="00E267D0">
      <w:rPr>
        <w:rFonts w:ascii="Adobe Garamond Pro" w:hAnsi="Adobe Garamond Pro"/>
      </w:rPr>
      <w:t xml:space="preserve">Update: </w:t>
    </w:r>
    <w:r w:rsidR="00200E16">
      <w:rPr>
        <w:rFonts w:ascii="Adobe Garamond Pro" w:hAnsi="Adobe Garamond Pro"/>
      </w:rPr>
      <w:t>May 22</w:t>
    </w:r>
    <w:r w:rsidRPr="00E267D0">
      <w:rPr>
        <w:rFonts w:ascii="Adobe Garamond Pro" w:hAnsi="Adobe Garamond Pro"/>
      </w:rPr>
      <w:t>, 2019</w:t>
    </w:r>
    <w:r w:rsidR="00E267D0">
      <w:rPr>
        <w:rFonts w:ascii="Adobe Garamond Pro" w:hAnsi="Adobe Garamond Pro"/>
      </w:rPr>
      <w:t xml:space="preserve">     </w:t>
    </w:r>
    <w:r w:rsidR="001C6E4E">
      <w:rPr>
        <w:rFonts w:ascii="Adobe Garamond Pro" w:hAnsi="Adobe Garamond Pro"/>
      </w:rPr>
      <w:tab/>
    </w:r>
    <w:r w:rsidR="001C6E4E" w:rsidRPr="001C6E4E">
      <w:rPr>
        <w:rFonts w:ascii="Adobe Garamond Pro" w:hAnsi="Adobe Garamond Pro"/>
      </w:rPr>
      <w:fldChar w:fldCharType="begin"/>
    </w:r>
    <w:r w:rsidR="001C6E4E" w:rsidRPr="001C6E4E">
      <w:rPr>
        <w:rFonts w:ascii="Adobe Garamond Pro" w:hAnsi="Adobe Garamond Pro"/>
      </w:rPr>
      <w:instrText xml:space="preserve"> PAGE   \* MERGEFORMAT </w:instrText>
    </w:r>
    <w:r w:rsidR="001C6E4E" w:rsidRPr="001C6E4E">
      <w:rPr>
        <w:rFonts w:ascii="Adobe Garamond Pro" w:hAnsi="Adobe Garamond Pro"/>
      </w:rPr>
      <w:fldChar w:fldCharType="separate"/>
    </w:r>
    <w:r w:rsidR="00200E16">
      <w:rPr>
        <w:rFonts w:ascii="Adobe Garamond Pro" w:hAnsi="Adobe Garamond Pro"/>
        <w:noProof/>
      </w:rPr>
      <w:t>2</w:t>
    </w:r>
    <w:r w:rsidR="001C6E4E" w:rsidRPr="001C6E4E">
      <w:rPr>
        <w:rFonts w:ascii="Adobe Garamond Pro" w:hAnsi="Adobe Garamond Pro"/>
        <w:noProof/>
      </w:rPr>
      <w:fldChar w:fldCharType="end"/>
    </w:r>
    <w:r w:rsidR="00E267D0">
      <w:rPr>
        <w:rFonts w:ascii="Adobe Garamond Pro" w:hAnsi="Adobe Garamond Pro"/>
      </w:rPr>
      <w:t xml:space="preserve"> </w:t>
    </w:r>
    <w:r w:rsidR="001C6E4E">
      <w:rPr>
        <w:rFonts w:ascii="Adobe Garamond Pro" w:hAnsi="Adobe Garamond Pro"/>
      </w:rPr>
      <w:t xml:space="preserve"> </w:t>
    </w:r>
    <w:r w:rsidR="001C6E4E">
      <w:rPr>
        <w:rFonts w:ascii="Adobe Garamond Pro" w:hAnsi="Adobe Garamond Pro"/>
      </w:rPr>
      <w:tab/>
      <w:t xml:space="preserve"> </w:t>
    </w:r>
    <w:hyperlink r:id="rId1" w:history="1">
      <w:r w:rsidR="00E267D0" w:rsidRPr="001C6E4E">
        <w:rPr>
          <w:rStyle w:val="Hyperlink"/>
          <w:rFonts w:ascii="Adobe Garamond Pro" w:hAnsi="Adobe Garamond Pro"/>
          <w:sz w:val="20"/>
          <w:szCs w:val="20"/>
        </w:rPr>
        <w:t>www.uwyo.edu/fye/step-into-college</w:t>
      </w:r>
    </w:hyperlink>
    <w:r w:rsidR="001C6E4E">
      <w:rPr>
        <w:rStyle w:val="Hyperlink"/>
        <w:rFonts w:ascii="Adobe Garamond Pro" w:hAnsi="Adobe Garamond Pro"/>
        <w:sz w:val="20"/>
        <w:szCs w:val="20"/>
      </w:rPr>
      <w:t xml:space="preserve"> </w:t>
    </w:r>
  </w:p>
  <w:p w:rsidR="00DD1E27" w:rsidRPr="001C6E4E" w:rsidRDefault="001C6E4E">
    <w:pPr>
      <w:pStyle w:val="Footer"/>
      <w:rPr>
        <w:rFonts w:ascii="Adobe Garamond Pro" w:hAnsi="Adobe Garamond Pro"/>
        <w:sz w:val="20"/>
        <w:szCs w:val="20"/>
      </w:rPr>
    </w:pPr>
    <w:r>
      <w:rPr>
        <w:rFonts w:ascii="Adobe Garamond Pro" w:hAnsi="Adobe Garamond Pro"/>
      </w:rPr>
      <w:tab/>
    </w:r>
    <w:r>
      <w:rPr>
        <w:rFonts w:ascii="Adobe Garamond Pro" w:hAnsi="Adobe Garamond Pro"/>
      </w:rPr>
      <w:tab/>
    </w:r>
    <w:r w:rsidR="00E267D0" w:rsidRPr="001C6E4E">
      <w:rPr>
        <w:rFonts w:ascii="Adobe Garamond Pro" w:hAnsi="Adobe Garamond Pro"/>
        <w:sz w:val="20"/>
        <w:szCs w:val="20"/>
      </w:rPr>
      <w:t>307-766-2325 | mhand4@uwyo.edu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405" w:rsidRDefault="00043405" w:rsidP="00DD1E27">
      <w:pPr>
        <w:spacing w:after="0" w:line="240" w:lineRule="auto"/>
      </w:pPr>
      <w:r>
        <w:separator/>
      </w:r>
    </w:p>
  </w:footnote>
  <w:footnote w:type="continuationSeparator" w:id="0">
    <w:p w:rsidR="00043405" w:rsidRDefault="00043405" w:rsidP="00DD1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E27" w:rsidRPr="00496612" w:rsidRDefault="001C6E4E">
    <w:pPr>
      <w:pStyle w:val="Header"/>
      <w:rPr>
        <w:rFonts w:ascii="Adobe Garamond Pro" w:hAnsi="Adobe Garamond Pro"/>
      </w:rPr>
    </w:pPr>
    <w:r>
      <w:rPr>
        <w:rFonts w:ascii="Adobe Garamond Pro" w:hAnsi="Adobe Garamond Pro"/>
      </w:rPr>
      <w:t>STEP 1102: Step into College</w:t>
    </w:r>
    <w:r w:rsidR="00DD1E27" w:rsidRPr="00496612">
      <w:rPr>
        <w:rFonts w:ascii="Adobe Garamond Pro" w:hAnsi="Adobe Garamond Pro"/>
      </w:rPr>
      <w:tab/>
      <w:t>University of Wyoming</w:t>
    </w:r>
    <w:r w:rsidR="00DD1E27" w:rsidRPr="00496612">
      <w:rPr>
        <w:rFonts w:ascii="Adobe Garamond Pro" w:hAnsi="Adobe Garamond Pro"/>
      </w:rPr>
      <w:tab/>
    </w:r>
    <w:r>
      <w:rPr>
        <w:rFonts w:ascii="Adobe Garamond Pro" w:hAnsi="Adobe Garamond Pro"/>
      </w:rPr>
      <w:t>First Year Experience</w:t>
    </w:r>
    <w:r w:rsidRPr="00496612">
      <w:rPr>
        <w:rFonts w:ascii="Adobe Garamond Pro" w:hAnsi="Adobe Garamond Pro"/>
      </w:rPr>
      <w:t xml:space="preserve"> Course 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6C2"/>
    <w:multiLevelType w:val="hybridMultilevel"/>
    <w:tmpl w:val="0DA83E10"/>
    <w:lvl w:ilvl="0" w:tplc="7FB4B30A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804E4"/>
    <w:multiLevelType w:val="multilevel"/>
    <w:tmpl w:val="A282F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A364E"/>
    <w:multiLevelType w:val="multilevel"/>
    <w:tmpl w:val="77741B6C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82E42"/>
    <w:multiLevelType w:val="hybridMultilevel"/>
    <w:tmpl w:val="27FA2A2E"/>
    <w:lvl w:ilvl="0" w:tplc="55E247D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B703D"/>
    <w:multiLevelType w:val="hybridMultilevel"/>
    <w:tmpl w:val="2364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A39D9"/>
    <w:multiLevelType w:val="multilevel"/>
    <w:tmpl w:val="EDC8B8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2A8564E5"/>
    <w:multiLevelType w:val="hybridMultilevel"/>
    <w:tmpl w:val="F75A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C19A3"/>
    <w:multiLevelType w:val="hybridMultilevel"/>
    <w:tmpl w:val="0E981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E3E63"/>
    <w:multiLevelType w:val="hybridMultilevel"/>
    <w:tmpl w:val="E5DA6C4C"/>
    <w:lvl w:ilvl="0" w:tplc="BDB4255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D4DB8"/>
    <w:multiLevelType w:val="multilevel"/>
    <w:tmpl w:val="BCF6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B6497C"/>
    <w:multiLevelType w:val="hybridMultilevel"/>
    <w:tmpl w:val="9572D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84591"/>
    <w:multiLevelType w:val="hybridMultilevel"/>
    <w:tmpl w:val="2536C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D75F2"/>
    <w:multiLevelType w:val="multilevel"/>
    <w:tmpl w:val="263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755822"/>
    <w:multiLevelType w:val="hybridMultilevel"/>
    <w:tmpl w:val="AAA07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424AE"/>
    <w:multiLevelType w:val="multilevel"/>
    <w:tmpl w:val="B552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9336C2"/>
    <w:multiLevelType w:val="multilevel"/>
    <w:tmpl w:val="D612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EA4F59"/>
    <w:multiLevelType w:val="multilevel"/>
    <w:tmpl w:val="BCB28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9"/>
  </w:num>
  <w:num w:numId="5">
    <w:abstractNumId w:val="2"/>
  </w:num>
  <w:num w:numId="6">
    <w:abstractNumId w:val="12"/>
  </w:num>
  <w:num w:numId="7">
    <w:abstractNumId w:val="10"/>
  </w:num>
  <w:num w:numId="8">
    <w:abstractNumId w:val="4"/>
  </w:num>
  <w:num w:numId="9">
    <w:abstractNumId w:val="6"/>
  </w:num>
  <w:num w:numId="10">
    <w:abstractNumId w:val="8"/>
  </w:num>
  <w:num w:numId="11">
    <w:abstractNumId w:val="13"/>
  </w:num>
  <w:num w:numId="12">
    <w:abstractNumId w:val="11"/>
  </w:num>
  <w:num w:numId="13">
    <w:abstractNumId w:val="14"/>
  </w:num>
  <w:num w:numId="14">
    <w:abstractNumId w:val="7"/>
  </w:num>
  <w:num w:numId="15">
    <w:abstractNumId w:val="5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34"/>
    <w:rsid w:val="000250BF"/>
    <w:rsid w:val="00043405"/>
    <w:rsid w:val="000A1A2F"/>
    <w:rsid w:val="0010223E"/>
    <w:rsid w:val="001C6E4E"/>
    <w:rsid w:val="001C7EAB"/>
    <w:rsid w:val="00200E16"/>
    <w:rsid w:val="002064D2"/>
    <w:rsid w:val="002272A4"/>
    <w:rsid w:val="002468EB"/>
    <w:rsid w:val="00283CA5"/>
    <w:rsid w:val="003128F6"/>
    <w:rsid w:val="00360B7C"/>
    <w:rsid w:val="003F6D0F"/>
    <w:rsid w:val="00421FC6"/>
    <w:rsid w:val="00464C99"/>
    <w:rsid w:val="004931C9"/>
    <w:rsid w:val="00496612"/>
    <w:rsid w:val="004D064C"/>
    <w:rsid w:val="00504132"/>
    <w:rsid w:val="005115A8"/>
    <w:rsid w:val="0051731E"/>
    <w:rsid w:val="005249D3"/>
    <w:rsid w:val="005308C9"/>
    <w:rsid w:val="00535C85"/>
    <w:rsid w:val="00570179"/>
    <w:rsid w:val="005D735D"/>
    <w:rsid w:val="00623661"/>
    <w:rsid w:val="00671934"/>
    <w:rsid w:val="00684447"/>
    <w:rsid w:val="006E61DF"/>
    <w:rsid w:val="00701BBD"/>
    <w:rsid w:val="00713C6B"/>
    <w:rsid w:val="007262A6"/>
    <w:rsid w:val="0074089F"/>
    <w:rsid w:val="007A1939"/>
    <w:rsid w:val="007C6EF9"/>
    <w:rsid w:val="00804B45"/>
    <w:rsid w:val="00831014"/>
    <w:rsid w:val="008A3888"/>
    <w:rsid w:val="008F45E4"/>
    <w:rsid w:val="00904573"/>
    <w:rsid w:val="00912521"/>
    <w:rsid w:val="00926FBC"/>
    <w:rsid w:val="0093776C"/>
    <w:rsid w:val="00941449"/>
    <w:rsid w:val="00946A10"/>
    <w:rsid w:val="00954E57"/>
    <w:rsid w:val="009E256C"/>
    <w:rsid w:val="009E5DB3"/>
    <w:rsid w:val="00A42F1D"/>
    <w:rsid w:val="00AA053A"/>
    <w:rsid w:val="00AC5DA3"/>
    <w:rsid w:val="00C43AB1"/>
    <w:rsid w:val="00D0354A"/>
    <w:rsid w:val="00DD0D4C"/>
    <w:rsid w:val="00DD1E27"/>
    <w:rsid w:val="00E14776"/>
    <w:rsid w:val="00E267D0"/>
    <w:rsid w:val="00E55D60"/>
    <w:rsid w:val="00E84ECB"/>
    <w:rsid w:val="00EB3B8C"/>
    <w:rsid w:val="00ED6EA1"/>
    <w:rsid w:val="00F72D50"/>
    <w:rsid w:val="00FA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56A88"/>
  <w15:chartTrackingRefBased/>
  <w15:docId w15:val="{3A69AD3D-E383-44C2-9C3E-9BB04E31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477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719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719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719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193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7193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7193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71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1934"/>
    <w:rPr>
      <w:b/>
      <w:bCs/>
    </w:rPr>
  </w:style>
  <w:style w:type="character" w:styleId="Hyperlink">
    <w:name w:val="Hyperlink"/>
    <w:basedOn w:val="DefaultParagraphFont"/>
    <w:uiPriority w:val="99"/>
    <w:unhideWhenUsed/>
    <w:rsid w:val="00671934"/>
    <w:rPr>
      <w:color w:val="0000FF"/>
      <w:u w:val="single"/>
    </w:rPr>
  </w:style>
  <w:style w:type="paragraph" w:styleId="ListParagraph">
    <w:name w:val="List Paragraph"/>
    <w:basedOn w:val="Normal"/>
    <w:qFormat/>
    <w:rsid w:val="00E1477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147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D6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1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E27"/>
  </w:style>
  <w:style w:type="paragraph" w:styleId="Footer">
    <w:name w:val="footer"/>
    <w:basedOn w:val="Normal"/>
    <w:link w:val="FooterChar"/>
    <w:uiPriority w:val="99"/>
    <w:unhideWhenUsed/>
    <w:rsid w:val="00DD1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E27"/>
  </w:style>
  <w:style w:type="paragraph" w:customStyle="1" w:styleId="Default">
    <w:name w:val="Default"/>
    <w:rsid w:val="008A38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2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yo.edu/fye/_files/docs/sample-syllabus-step1102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wyo.edu/fye/_files/docs/1102-guidelines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wyo.edu/fye/_files/docs/1102-guidelines.doc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wyo.edu/fye/step-into-colle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Roselle Hand</dc:creator>
  <cp:keywords/>
  <dc:description/>
  <cp:lastModifiedBy>Mollie Roselle Hand</cp:lastModifiedBy>
  <cp:revision>9</cp:revision>
  <cp:lastPrinted>2019-02-01T22:51:00Z</cp:lastPrinted>
  <dcterms:created xsi:type="dcterms:W3CDTF">2019-02-05T20:24:00Z</dcterms:created>
  <dcterms:modified xsi:type="dcterms:W3CDTF">2019-05-22T15:17:00Z</dcterms:modified>
</cp:coreProperties>
</file>