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21" w:rsidRDefault="00703921" w:rsidP="00703921">
      <w:pPr>
        <w:spacing w:after="0"/>
        <w:ind w:left="-1440" w:right="-1620"/>
        <w:jc w:val="center"/>
        <w:rPr>
          <w:rFonts w:asciiTheme="majorHAnsi" w:hAnsiTheme="majorHAnsi"/>
        </w:rPr>
      </w:pPr>
      <w:r>
        <w:rPr>
          <w:rFonts w:asciiTheme="majorHAnsi" w:hAnsiTheme="majorHAnsi"/>
          <w:sz w:val="28"/>
          <w:szCs w:val="28"/>
        </w:rPr>
        <w:t xml:space="preserve">       </w:t>
      </w:r>
      <w:r w:rsidRPr="00AF4C8C">
        <w:rPr>
          <w:rFonts w:asciiTheme="majorHAnsi" w:hAnsiTheme="majorHAnsi"/>
          <w:sz w:val="28"/>
          <w:szCs w:val="28"/>
        </w:rPr>
        <w:t>SYLLABUS</w:t>
      </w:r>
    </w:p>
    <w:p w:rsidR="00703921" w:rsidRPr="00A64545" w:rsidRDefault="00703921" w:rsidP="00703921">
      <w:pPr>
        <w:spacing w:after="0"/>
        <w:ind w:left="-1620" w:right="-1800"/>
        <w:jc w:val="center"/>
        <w:rPr>
          <w:rFonts w:asciiTheme="majorHAnsi" w:hAnsiTheme="majorHAnsi"/>
        </w:rPr>
      </w:pPr>
      <w:r>
        <w:rPr>
          <w:rFonts w:asciiTheme="majorHAnsi" w:hAnsiTheme="majorHAnsi"/>
          <w:sz w:val="28"/>
          <w:szCs w:val="28"/>
        </w:rPr>
        <w:t xml:space="preserve">      </w:t>
      </w:r>
      <w:r w:rsidRPr="00AF4C8C">
        <w:rPr>
          <w:rFonts w:asciiTheme="majorHAnsi" w:hAnsiTheme="majorHAnsi"/>
          <w:sz w:val="28"/>
          <w:szCs w:val="28"/>
        </w:rPr>
        <w:t>University of Wyoming</w:t>
      </w:r>
    </w:p>
    <w:p w:rsidR="00703921" w:rsidRPr="00AF4C8C" w:rsidRDefault="00703921" w:rsidP="00703921">
      <w:pPr>
        <w:spacing w:after="0"/>
        <w:ind w:right="-630"/>
        <w:jc w:val="center"/>
        <w:rPr>
          <w:rFonts w:asciiTheme="majorHAnsi" w:hAnsiTheme="majorHAnsi"/>
          <w:sz w:val="28"/>
          <w:szCs w:val="28"/>
        </w:rPr>
      </w:pPr>
      <w:r w:rsidRPr="00AF4C8C">
        <w:rPr>
          <w:rFonts w:asciiTheme="majorHAnsi" w:hAnsiTheme="majorHAnsi"/>
          <w:sz w:val="28"/>
          <w:szCs w:val="28"/>
        </w:rPr>
        <w:t>GEOLOGY 4717</w:t>
      </w:r>
    </w:p>
    <w:p w:rsidR="00703921" w:rsidRPr="00AF4C8C" w:rsidRDefault="00703921" w:rsidP="00703921">
      <w:pPr>
        <w:spacing w:after="0"/>
        <w:ind w:right="-630"/>
        <w:jc w:val="center"/>
        <w:rPr>
          <w:rFonts w:asciiTheme="majorHAnsi" w:hAnsiTheme="majorHAnsi"/>
          <w:sz w:val="28"/>
          <w:szCs w:val="28"/>
        </w:rPr>
      </w:pPr>
      <w:r w:rsidRPr="00AF4C8C">
        <w:rPr>
          <w:rFonts w:asciiTheme="majorHAnsi" w:hAnsiTheme="majorHAnsi"/>
          <w:sz w:val="28"/>
          <w:szCs w:val="28"/>
        </w:rPr>
        <w:t>May-June 2017</w:t>
      </w:r>
    </w:p>
    <w:p w:rsidR="00703921" w:rsidRDefault="00703921" w:rsidP="00703921">
      <w:pPr>
        <w:spacing w:after="0"/>
        <w:ind w:right="-630"/>
        <w:jc w:val="center"/>
        <w:rPr>
          <w:rFonts w:asciiTheme="majorHAnsi" w:hAnsiTheme="majorHAnsi"/>
        </w:rPr>
      </w:pPr>
    </w:p>
    <w:p w:rsidR="00703921" w:rsidRPr="00461A80" w:rsidRDefault="00703921" w:rsidP="00703921">
      <w:pPr>
        <w:spacing w:after="0"/>
        <w:ind w:right="-630"/>
        <w:rPr>
          <w:rFonts w:asciiTheme="majorHAnsi" w:hAnsiTheme="majorHAnsi"/>
          <w:b/>
        </w:rPr>
      </w:pPr>
      <w:r w:rsidRPr="00461A80">
        <w:rPr>
          <w:rFonts w:asciiTheme="majorHAnsi" w:hAnsiTheme="majorHAnsi"/>
          <w:b/>
        </w:rPr>
        <w:t>About this course –</w:t>
      </w:r>
    </w:p>
    <w:p w:rsidR="00703921" w:rsidRDefault="00703921" w:rsidP="00703921">
      <w:pPr>
        <w:spacing w:after="0"/>
        <w:ind w:right="-630"/>
        <w:rPr>
          <w:rFonts w:asciiTheme="majorHAnsi" w:hAnsiTheme="majorHAnsi"/>
        </w:rPr>
      </w:pPr>
      <w:r>
        <w:rPr>
          <w:rFonts w:asciiTheme="majorHAnsi" w:hAnsiTheme="majorHAnsi"/>
        </w:rPr>
        <w:t xml:space="preserve">Geology field camp is your opportunity to develop skills of observation and interpretations while learning the technical aspects of field mapping, rock description and interpretation, and structural analysis.  Preparation of maps, stratigraphic columns, </w:t>
      </w:r>
      <w:proofErr w:type="gramStart"/>
      <w:r>
        <w:rPr>
          <w:rFonts w:asciiTheme="majorHAnsi" w:hAnsiTheme="majorHAnsi"/>
        </w:rPr>
        <w:t>geologic</w:t>
      </w:r>
      <w:proofErr w:type="gramEnd"/>
      <w:r>
        <w:rPr>
          <w:rFonts w:asciiTheme="majorHAnsi" w:hAnsiTheme="majorHAnsi"/>
        </w:rPr>
        <w:t xml:space="preserve"> or geophysical cross-sections, graphical plots of data, and reports is a critical part of the course. </w:t>
      </w:r>
    </w:p>
    <w:p w:rsidR="00703921" w:rsidRDefault="00703921" w:rsidP="00703921">
      <w:pPr>
        <w:spacing w:after="0"/>
        <w:ind w:right="-630"/>
        <w:rPr>
          <w:rFonts w:asciiTheme="majorHAnsi" w:hAnsiTheme="majorHAnsi"/>
        </w:rPr>
      </w:pPr>
    </w:p>
    <w:p w:rsidR="00703921" w:rsidRDefault="00703921" w:rsidP="00703921">
      <w:pPr>
        <w:spacing w:after="0"/>
        <w:ind w:right="-630"/>
        <w:rPr>
          <w:rFonts w:asciiTheme="majorHAnsi" w:hAnsiTheme="majorHAnsi"/>
        </w:rPr>
      </w:pPr>
      <w:r w:rsidRPr="00BF6DC5">
        <w:rPr>
          <w:rFonts w:asciiTheme="majorHAnsi" w:hAnsiTheme="majorHAnsi"/>
        </w:rPr>
        <w:t xml:space="preserve">Geologic mapping requires synthesis of knowledge and skills from every aspect of geology.  </w:t>
      </w:r>
      <w:r>
        <w:rPr>
          <w:rFonts w:asciiTheme="majorHAnsi" w:hAnsiTheme="majorHAnsi"/>
        </w:rPr>
        <w:t>It</w:t>
      </w:r>
      <w:r w:rsidRPr="00BF6DC5">
        <w:rPr>
          <w:rFonts w:asciiTheme="majorHAnsi" w:hAnsiTheme="majorHAnsi"/>
        </w:rPr>
        <w:t xml:space="preserve"> is </w:t>
      </w:r>
      <w:r>
        <w:rPr>
          <w:rFonts w:asciiTheme="majorHAnsi" w:hAnsiTheme="majorHAnsi"/>
        </w:rPr>
        <w:t xml:space="preserve">both </w:t>
      </w:r>
      <w:r w:rsidRPr="00BF6DC5">
        <w:rPr>
          <w:rFonts w:asciiTheme="majorHAnsi" w:hAnsiTheme="majorHAnsi"/>
        </w:rPr>
        <w:t xml:space="preserve">intellectually and physically challenging, but steady progress and the occasional epiphany </w:t>
      </w:r>
      <w:r>
        <w:rPr>
          <w:rFonts w:asciiTheme="majorHAnsi" w:hAnsiTheme="majorHAnsi"/>
        </w:rPr>
        <w:t>are</w:t>
      </w:r>
      <w:r w:rsidRPr="00BF6DC5">
        <w:rPr>
          <w:rFonts w:asciiTheme="majorHAnsi" w:hAnsiTheme="majorHAnsi"/>
        </w:rPr>
        <w:t xml:space="preserve"> tremendously rewarding. It is also occasionally frustrating as well. Exercise patience as you develop and refine your geologic intuition and field skills. This class provides ample time for instructor-student contact; ask questions and ask for comments on your map and notes in the field, or any other help you might need.  Take your time, be careful in your note taking and</w:t>
      </w:r>
      <w:r>
        <w:rPr>
          <w:rFonts w:asciiTheme="majorHAnsi" w:hAnsiTheme="majorHAnsi"/>
        </w:rPr>
        <w:t xml:space="preserve"> </w:t>
      </w:r>
      <w:r w:rsidRPr="00BF6DC5">
        <w:rPr>
          <w:rFonts w:asciiTheme="majorHAnsi" w:hAnsiTheme="majorHAnsi"/>
        </w:rPr>
        <w:t>mapping, and think about the geology you are mapping. Plan your traverses to answer questions and solve problems as they</w:t>
      </w:r>
      <w:r>
        <w:rPr>
          <w:rFonts w:asciiTheme="majorHAnsi" w:hAnsiTheme="majorHAnsi"/>
        </w:rPr>
        <w:t xml:space="preserve"> develop in the field.  We will</w:t>
      </w:r>
      <w:r w:rsidRPr="00BF6DC5">
        <w:rPr>
          <w:rFonts w:asciiTheme="majorHAnsi" w:hAnsiTheme="majorHAnsi"/>
        </w:rPr>
        <w:t xml:space="preserve"> consult </w:t>
      </w:r>
      <w:r>
        <w:rPr>
          <w:rFonts w:asciiTheme="majorHAnsi" w:hAnsiTheme="majorHAnsi"/>
        </w:rPr>
        <w:t xml:space="preserve">have consultations </w:t>
      </w:r>
      <w:r w:rsidRPr="00BF6DC5">
        <w:rPr>
          <w:rFonts w:asciiTheme="majorHAnsi" w:hAnsiTheme="majorHAnsi"/>
        </w:rPr>
        <w:t>with the instructor and/or TA at the beginning of each field day to review progress</w:t>
      </w:r>
      <w:r>
        <w:rPr>
          <w:rFonts w:asciiTheme="majorHAnsi" w:hAnsiTheme="majorHAnsi"/>
        </w:rPr>
        <w:t>,</w:t>
      </w:r>
      <w:r w:rsidRPr="00BF6DC5">
        <w:rPr>
          <w:rFonts w:asciiTheme="majorHAnsi" w:hAnsiTheme="majorHAnsi"/>
        </w:rPr>
        <w:t xml:space="preserve"> and go over </w:t>
      </w:r>
      <w:r>
        <w:rPr>
          <w:rFonts w:asciiTheme="majorHAnsi" w:hAnsiTheme="majorHAnsi"/>
        </w:rPr>
        <w:t>a</w:t>
      </w:r>
      <w:r w:rsidRPr="00BF6DC5">
        <w:rPr>
          <w:rFonts w:asciiTheme="majorHAnsi" w:hAnsiTheme="majorHAnsi"/>
        </w:rPr>
        <w:t xml:space="preserve"> plan for the day.</w:t>
      </w:r>
    </w:p>
    <w:p w:rsidR="00703921" w:rsidRDefault="00703921" w:rsidP="00703921">
      <w:pPr>
        <w:spacing w:after="0"/>
        <w:ind w:right="-630"/>
        <w:rPr>
          <w:rFonts w:asciiTheme="majorHAnsi" w:hAnsiTheme="majorHAnsi"/>
        </w:rPr>
      </w:pPr>
    </w:p>
    <w:p w:rsidR="00703921" w:rsidRDefault="00703921" w:rsidP="00703921">
      <w:pPr>
        <w:spacing w:after="0"/>
        <w:ind w:right="-630"/>
        <w:rPr>
          <w:rFonts w:asciiTheme="majorHAnsi" w:hAnsiTheme="majorHAnsi"/>
        </w:rPr>
      </w:pPr>
      <w:r w:rsidRPr="00574F08">
        <w:rPr>
          <w:rFonts w:asciiTheme="majorHAnsi" w:hAnsiTheme="majorHAnsi"/>
        </w:rPr>
        <w:t xml:space="preserve">Students are responsible for all the skills and knowledge they have acquired in previous courses, and are required to apply it in geologic investigations.  This year we will conduct field work in three </w:t>
      </w:r>
      <w:r>
        <w:rPr>
          <w:rFonts w:asciiTheme="majorHAnsi" w:hAnsiTheme="majorHAnsi"/>
        </w:rPr>
        <w:t xml:space="preserve">main </w:t>
      </w:r>
      <w:r w:rsidRPr="00574F08">
        <w:rPr>
          <w:rFonts w:asciiTheme="majorHAnsi" w:hAnsiTheme="majorHAnsi"/>
        </w:rPr>
        <w:t xml:space="preserve">areas: (1) </w:t>
      </w:r>
      <w:r>
        <w:rPr>
          <w:rFonts w:asciiTheme="majorHAnsi" w:hAnsiTheme="majorHAnsi"/>
        </w:rPr>
        <w:t xml:space="preserve">the White-Inyo Mountain and Long Valley caldera regions of eastern CA, </w:t>
      </w:r>
      <w:r w:rsidRPr="00574F08">
        <w:rPr>
          <w:rFonts w:asciiTheme="majorHAnsi" w:hAnsiTheme="majorHAnsi"/>
        </w:rPr>
        <w:t xml:space="preserve">(2) the </w:t>
      </w:r>
      <w:r>
        <w:rPr>
          <w:rFonts w:asciiTheme="majorHAnsi" w:hAnsiTheme="majorHAnsi"/>
        </w:rPr>
        <w:t xml:space="preserve">Summer Coon Mountains, Colorado and </w:t>
      </w:r>
      <w:r w:rsidRPr="00574F08">
        <w:rPr>
          <w:rFonts w:asciiTheme="majorHAnsi" w:hAnsiTheme="majorHAnsi"/>
        </w:rPr>
        <w:t xml:space="preserve">(3) </w:t>
      </w:r>
      <w:r>
        <w:rPr>
          <w:rFonts w:asciiTheme="majorHAnsi" w:hAnsiTheme="majorHAnsi"/>
        </w:rPr>
        <w:t>in and around Laramie, WY.</w:t>
      </w:r>
    </w:p>
    <w:p w:rsidR="00703921" w:rsidRDefault="00703921" w:rsidP="00703921">
      <w:pPr>
        <w:spacing w:after="0"/>
        <w:ind w:right="-630"/>
        <w:rPr>
          <w:rFonts w:asciiTheme="majorHAnsi" w:hAnsiTheme="majorHAnsi"/>
        </w:rPr>
      </w:pPr>
    </w:p>
    <w:p w:rsidR="00703921" w:rsidRPr="00642B64" w:rsidRDefault="00703921" w:rsidP="00703921">
      <w:pPr>
        <w:spacing w:after="0"/>
        <w:ind w:right="-630"/>
        <w:rPr>
          <w:rFonts w:asciiTheme="majorHAnsi" w:hAnsiTheme="majorHAnsi"/>
          <w:b/>
        </w:rPr>
      </w:pPr>
      <w:r w:rsidRPr="00642B64">
        <w:rPr>
          <w:rFonts w:asciiTheme="majorHAnsi" w:hAnsiTheme="majorHAnsi"/>
          <w:b/>
        </w:rPr>
        <w:t>Learning Outcomes</w:t>
      </w:r>
      <w:r>
        <w:rPr>
          <w:rFonts w:asciiTheme="majorHAnsi" w:hAnsiTheme="majorHAnsi"/>
          <w:b/>
        </w:rPr>
        <w:t xml:space="preserve"> -</w:t>
      </w:r>
    </w:p>
    <w:p w:rsidR="00703921" w:rsidRDefault="00703921" w:rsidP="00703921">
      <w:pPr>
        <w:spacing w:after="0"/>
        <w:ind w:right="-630"/>
        <w:rPr>
          <w:rFonts w:asciiTheme="majorHAnsi" w:hAnsiTheme="majorHAnsi"/>
        </w:rPr>
      </w:pPr>
    </w:p>
    <w:p w:rsidR="00703921" w:rsidRDefault="00703921" w:rsidP="00703921">
      <w:pPr>
        <w:pStyle w:val="ListParagraph"/>
        <w:numPr>
          <w:ilvl w:val="0"/>
          <w:numId w:val="6"/>
        </w:numPr>
        <w:spacing w:after="0"/>
        <w:ind w:right="-630"/>
        <w:rPr>
          <w:rFonts w:asciiTheme="majorHAnsi" w:hAnsiTheme="majorHAnsi"/>
        </w:rPr>
      </w:pPr>
      <w:r w:rsidRPr="00C307BE">
        <w:rPr>
          <w:rFonts w:asciiTheme="majorHAnsi" w:hAnsiTheme="majorHAnsi"/>
        </w:rPr>
        <w:t xml:space="preserve">Identify and classify basic geologic materials, including minerals, rocks, fossils, structures, and landforms, and know their basic material/mechanical characteristics </w:t>
      </w:r>
      <w:r>
        <w:rPr>
          <w:rFonts w:asciiTheme="majorHAnsi" w:hAnsiTheme="majorHAnsi"/>
        </w:rPr>
        <w:t xml:space="preserve">and/or biological properties. </w:t>
      </w:r>
    </w:p>
    <w:p w:rsidR="00703921" w:rsidRDefault="00703921" w:rsidP="00703921">
      <w:pPr>
        <w:pStyle w:val="ListParagraph"/>
        <w:numPr>
          <w:ilvl w:val="0"/>
          <w:numId w:val="6"/>
        </w:numPr>
        <w:spacing w:after="0"/>
        <w:ind w:right="-630"/>
        <w:rPr>
          <w:rFonts w:asciiTheme="majorHAnsi" w:hAnsiTheme="majorHAnsi"/>
        </w:rPr>
      </w:pPr>
      <w:r w:rsidRPr="00C307BE">
        <w:rPr>
          <w:rFonts w:asciiTheme="majorHAnsi" w:hAnsiTheme="majorHAnsi"/>
        </w:rPr>
        <w:t xml:space="preserve">Create basic types of geologic maps </w:t>
      </w:r>
      <w:r>
        <w:rPr>
          <w:rFonts w:asciiTheme="majorHAnsi" w:hAnsiTheme="majorHAnsi"/>
        </w:rPr>
        <w:t>using standard symbols</w:t>
      </w:r>
      <w:r w:rsidRPr="00C307BE">
        <w:rPr>
          <w:rFonts w:asciiTheme="majorHAnsi" w:hAnsiTheme="majorHAnsi"/>
        </w:rPr>
        <w:t xml:space="preserve">, </w:t>
      </w:r>
      <w:r>
        <w:rPr>
          <w:rFonts w:asciiTheme="majorHAnsi" w:hAnsiTheme="majorHAnsi"/>
        </w:rPr>
        <w:t xml:space="preserve">and </w:t>
      </w:r>
      <w:r w:rsidRPr="00C307BE">
        <w:rPr>
          <w:rFonts w:asciiTheme="majorHAnsi" w:hAnsiTheme="majorHAnsi"/>
        </w:rPr>
        <w:t>standard field measurem</w:t>
      </w:r>
      <w:r>
        <w:rPr>
          <w:rFonts w:asciiTheme="majorHAnsi" w:hAnsiTheme="majorHAnsi"/>
        </w:rPr>
        <w:t xml:space="preserve">ent techniques and equipment. </w:t>
      </w:r>
    </w:p>
    <w:p w:rsidR="00703921" w:rsidRDefault="00703921" w:rsidP="00703921">
      <w:pPr>
        <w:pStyle w:val="ListParagraph"/>
        <w:numPr>
          <w:ilvl w:val="0"/>
          <w:numId w:val="6"/>
        </w:numPr>
        <w:spacing w:after="0"/>
        <w:ind w:right="-630"/>
        <w:rPr>
          <w:rFonts w:asciiTheme="majorHAnsi" w:hAnsiTheme="majorHAnsi"/>
        </w:rPr>
      </w:pPr>
      <w:r w:rsidRPr="00C307BE">
        <w:rPr>
          <w:rFonts w:asciiTheme="majorHAnsi" w:hAnsiTheme="majorHAnsi"/>
        </w:rPr>
        <w:t>Visualize and comprehend geological materials or structures i</w:t>
      </w:r>
      <w:r>
        <w:rPr>
          <w:rFonts w:asciiTheme="majorHAnsi" w:hAnsiTheme="majorHAnsi"/>
        </w:rPr>
        <w:t xml:space="preserve">n 3-D based on 2-D data sets.  </w:t>
      </w:r>
      <w:r w:rsidRPr="00C307BE">
        <w:rPr>
          <w:rFonts w:asciiTheme="majorHAnsi" w:hAnsiTheme="majorHAnsi"/>
        </w:rPr>
        <w:t xml:space="preserve">Perform basic types of geologic analysis </w:t>
      </w:r>
      <w:r>
        <w:rPr>
          <w:rFonts w:asciiTheme="majorHAnsi" w:hAnsiTheme="majorHAnsi"/>
        </w:rPr>
        <w:t>that</w:t>
      </w:r>
      <w:r w:rsidRPr="00C307BE">
        <w:rPr>
          <w:rFonts w:asciiTheme="majorHAnsi" w:hAnsiTheme="majorHAnsi"/>
        </w:rPr>
        <w:t xml:space="preserve"> includes taking field notes</w:t>
      </w:r>
      <w:r>
        <w:rPr>
          <w:rFonts w:asciiTheme="majorHAnsi" w:hAnsiTheme="majorHAnsi"/>
        </w:rPr>
        <w:t xml:space="preserve"> (and sketches)</w:t>
      </w:r>
      <w:r w:rsidRPr="00C307BE">
        <w:rPr>
          <w:rFonts w:asciiTheme="majorHAnsi" w:hAnsiTheme="majorHAnsi"/>
        </w:rPr>
        <w:t xml:space="preserve">, making lithostratigraphic and </w:t>
      </w:r>
      <w:proofErr w:type="spellStart"/>
      <w:r w:rsidRPr="00C307BE">
        <w:rPr>
          <w:rFonts w:asciiTheme="majorHAnsi" w:hAnsiTheme="majorHAnsi"/>
        </w:rPr>
        <w:t>biostratigraphic</w:t>
      </w:r>
      <w:proofErr w:type="spellEnd"/>
      <w:r w:rsidRPr="00C307BE">
        <w:rPr>
          <w:rFonts w:asciiTheme="majorHAnsi" w:hAnsiTheme="majorHAnsi"/>
        </w:rPr>
        <w:t xml:space="preserve"> correlations, map an</w:t>
      </w:r>
      <w:r>
        <w:rPr>
          <w:rFonts w:asciiTheme="majorHAnsi" w:hAnsiTheme="majorHAnsi"/>
        </w:rPr>
        <w:t xml:space="preserve">d cross-section construction. </w:t>
      </w:r>
    </w:p>
    <w:p w:rsidR="00703921" w:rsidRPr="00C307BE" w:rsidRDefault="00703921" w:rsidP="00703921">
      <w:pPr>
        <w:pStyle w:val="ListParagraph"/>
        <w:numPr>
          <w:ilvl w:val="0"/>
          <w:numId w:val="6"/>
        </w:numPr>
        <w:spacing w:after="0"/>
        <w:ind w:right="-630"/>
        <w:rPr>
          <w:rFonts w:asciiTheme="majorHAnsi" w:hAnsiTheme="majorHAnsi"/>
        </w:rPr>
      </w:pPr>
      <w:r w:rsidRPr="00C307BE">
        <w:rPr>
          <w:rFonts w:asciiTheme="majorHAnsi" w:hAnsiTheme="majorHAnsi"/>
        </w:rPr>
        <w:t>Communicate the major geologic events in an area based on notes, map and stratigraphic data you collect in the field.</w:t>
      </w:r>
    </w:p>
    <w:p w:rsidR="00703921" w:rsidRDefault="00703921" w:rsidP="00703921">
      <w:pPr>
        <w:spacing w:after="0"/>
        <w:ind w:right="-630"/>
        <w:rPr>
          <w:rFonts w:asciiTheme="majorHAnsi" w:hAnsiTheme="majorHAnsi"/>
        </w:rPr>
      </w:pPr>
    </w:p>
    <w:p w:rsidR="00703921" w:rsidRDefault="00703921" w:rsidP="00703921">
      <w:pPr>
        <w:spacing w:after="0"/>
        <w:ind w:right="-630"/>
        <w:rPr>
          <w:rFonts w:asciiTheme="majorHAnsi" w:hAnsiTheme="majorHAnsi"/>
        </w:rPr>
      </w:pPr>
      <w:r>
        <w:rPr>
          <w:rFonts w:asciiTheme="majorHAnsi" w:hAnsiTheme="majorHAnsi"/>
        </w:rPr>
        <w:t>Upon completion of the class, your will have the skills necessary to perform many field tasks required in geologic professions and will be able to conduct field studies at a graduate level.</w:t>
      </w:r>
    </w:p>
    <w:p w:rsidR="00703921" w:rsidRDefault="00703921" w:rsidP="00703921">
      <w:pPr>
        <w:spacing w:after="0"/>
        <w:ind w:right="-630"/>
        <w:rPr>
          <w:rFonts w:asciiTheme="majorHAnsi" w:hAnsiTheme="majorHAnsi"/>
        </w:rPr>
      </w:pPr>
    </w:p>
    <w:p w:rsidR="00703921" w:rsidRDefault="00703921" w:rsidP="00703921">
      <w:pPr>
        <w:spacing w:after="0"/>
        <w:ind w:right="-630"/>
        <w:rPr>
          <w:rFonts w:asciiTheme="majorHAnsi" w:hAnsiTheme="majorHAnsi"/>
          <w:b/>
        </w:rPr>
      </w:pPr>
      <w:r w:rsidRPr="00461A80">
        <w:rPr>
          <w:rFonts w:asciiTheme="majorHAnsi" w:hAnsiTheme="majorHAnsi"/>
          <w:b/>
        </w:rPr>
        <w:t>About th</w:t>
      </w:r>
      <w:r>
        <w:rPr>
          <w:rFonts w:asciiTheme="majorHAnsi" w:hAnsiTheme="majorHAnsi"/>
          <w:b/>
        </w:rPr>
        <w:t>e instructors</w:t>
      </w:r>
      <w:r w:rsidRPr="00461A80">
        <w:rPr>
          <w:rFonts w:asciiTheme="majorHAnsi" w:hAnsiTheme="majorHAnsi"/>
          <w:b/>
        </w:rPr>
        <w:t xml:space="preserve"> –</w:t>
      </w:r>
    </w:p>
    <w:p w:rsidR="00703921" w:rsidRPr="00461A80" w:rsidRDefault="00703921" w:rsidP="00703921">
      <w:pPr>
        <w:spacing w:after="0"/>
        <w:ind w:right="-630"/>
        <w:rPr>
          <w:rFonts w:asciiTheme="majorHAnsi" w:hAnsiTheme="majorHAnsi"/>
        </w:rPr>
      </w:pPr>
      <w:r w:rsidRPr="00461A80">
        <w:rPr>
          <w:rFonts w:asciiTheme="majorHAnsi" w:hAnsiTheme="majorHAnsi"/>
        </w:rPr>
        <w:t>Director: Dr. Barbara John (structural geology and petrology)</w:t>
      </w:r>
    </w:p>
    <w:p w:rsidR="00703921" w:rsidRPr="00461A80" w:rsidRDefault="00703921" w:rsidP="00703921">
      <w:pPr>
        <w:spacing w:after="0"/>
        <w:ind w:right="-630"/>
        <w:rPr>
          <w:rFonts w:asciiTheme="majorHAnsi" w:hAnsiTheme="majorHAnsi"/>
        </w:rPr>
      </w:pPr>
      <w:r>
        <w:rPr>
          <w:rFonts w:asciiTheme="majorHAnsi" w:hAnsiTheme="majorHAnsi"/>
        </w:rPr>
        <w:t>Instructor in Surface Processes and Geomorphology</w:t>
      </w:r>
      <w:r w:rsidRPr="00461A80">
        <w:rPr>
          <w:rFonts w:asciiTheme="majorHAnsi" w:hAnsiTheme="majorHAnsi"/>
        </w:rPr>
        <w:t xml:space="preserve">: Dr. </w:t>
      </w:r>
      <w:r>
        <w:rPr>
          <w:rFonts w:asciiTheme="majorHAnsi" w:hAnsiTheme="majorHAnsi"/>
        </w:rPr>
        <w:t>Neil Humphrey</w:t>
      </w:r>
    </w:p>
    <w:p w:rsidR="00703921" w:rsidRPr="00461A80" w:rsidRDefault="00703921" w:rsidP="00703921">
      <w:pPr>
        <w:spacing w:after="0"/>
        <w:ind w:right="-630"/>
        <w:rPr>
          <w:rFonts w:asciiTheme="majorHAnsi" w:hAnsiTheme="majorHAnsi"/>
        </w:rPr>
      </w:pPr>
      <w:r w:rsidRPr="00461A80">
        <w:rPr>
          <w:rFonts w:asciiTheme="majorHAnsi" w:hAnsiTheme="majorHAnsi"/>
        </w:rPr>
        <w:t>Instructor in Petrology: Dr. Ken Sims</w:t>
      </w:r>
    </w:p>
    <w:p w:rsidR="00703921" w:rsidRDefault="00703921" w:rsidP="00703921">
      <w:pPr>
        <w:spacing w:after="0"/>
        <w:ind w:right="-630"/>
        <w:rPr>
          <w:rFonts w:asciiTheme="majorHAnsi" w:hAnsiTheme="majorHAnsi"/>
        </w:rPr>
      </w:pPr>
      <w:r w:rsidRPr="00461A80">
        <w:rPr>
          <w:rFonts w:asciiTheme="majorHAnsi" w:hAnsiTheme="majorHAnsi"/>
        </w:rPr>
        <w:t xml:space="preserve">Instructor in </w:t>
      </w:r>
      <w:r>
        <w:rPr>
          <w:rFonts w:asciiTheme="majorHAnsi" w:hAnsiTheme="majorHAnsi"/>
        </w:rPr>
        <w:t>Geophysics</w:t>
      </w:r>
      <w:r w:rsidRPr="00461A80">
        <w:rPr>
          <w:rFonts w:asciiTheme="majorHAnsi" w:hAnsiTheme="majorHAnsi"/>
        </w:rPr>
        <w:t xml:space="preserve">: Dr. </w:t>
      </w:r>
      <w:r>
        <w:rPr>
          <w:rFonts w:asciiTheme="majorHAnsi" w:hAnsiTheme="majorHAnsi"/>
        </w:rPr>
        <w:t>Brad Carr</w:t>
      </w:r>
    </w:p>
    <w:p w:rsidR="00703921" w:rsidRPr="004C4B91" w:rsidRDefault="00703921" w:rsidP="00703921">
      <w:pPr>
        <w:spacing w:after="0"/>
        <w:ind w:right="-630"/>
        <w:rPr>
          <w:rFonts w:asciiTheme="majorHAnsi" w:hAnsiTheme="majorHAnsi"/>
        </w:rPr>
      </w:pPr>
      <w:r w:rsidRPr="004C4B91">
        <w:rPr>
          <w:rFonts w:asciiTheme="majorHAnsi" w:hAnsiTheme="majorHAnsi"/>
        </w:rPr>
        <w:t xml:space="preserve">Teaching Assistants: Lisa Kant, Sean Scott, Amber </w:t>
      </w:r>
      <w:proofErr w:type="spellStart"/>
      <w:r w:rsidRPr="004C4B91">
        <w:rPr>
          <w:rFonts w:asciiTheme="majorHAnsi" w:hAnsiTheme="majorHAnsi"/>
        </w:rPr>
        <w:t>Zandanel</w:t>
      </w:r>
      <w:proofErr w:type="spellEnd"/>
      <w:r w:rsidRPr="004C4B91">
        <w:rPr>
          <w:rFonts w:asciiTheme="majorHAnsi" w:hAnsiTheme="majorHAnsi"/>
        </w:rPr>
        <w:t xml:space="preserve">, Drew </w:t>
      </w:r>
      <w:proofErr w:type="spellStart"/>
      <w:r w:rsidRPr="004C4B91">
        <w:rPr>
          <w:rFonts w:asciiTheme="majorHAnsi" w:hAnsiTheme="majorHAnsi"/>
        </w:rPr>
        <w:t>McPeak</w:t>
      </w:r>
      <w:proofErr w:type="spellEnd"/>
      <w:r w:rsidRPr="004C4B91">
        <w:rPr>
          <w:rFonts w:asciiTheme="majorHAnsi" w:hAnsiTheme="majorHAnsi"/>
        </w:rPr>
        <w:t xml:space="preserve">, Nate Maier, </w:t>
      </w:r>
      <w:proofErr w:type="spellStart"/>
      <w:proofErr w:type="gramStart"/>
      <w:r w:rsidRPr="004C4B91">
        <w:rPr>
          <w:rFonts w:asciiTheme="majorHAnsi" w:hAnsiTheme="majorHAnsi"/>
        </w:rPr>
        <w:t>Maneh</w:t>
      </w:r>
      <w:proofErr w:type="spellEnd"/>
      <w:proofErr w:type="gramEnd"/>
      <w:r w:rsidRPr="004C4B91">
        <w:rPr>
          <w:rFonts w:asciiTheme="majorHAnsi" w:hAnsiTheme="majorHAnsi"/>
        </w:rPr>
        <w:t xml:space="preserve"> </w:t>
      </w:r>
      <w:proofErr w:type="spellStart"/>
      <w:r w:rsidRPr="004C4B91">
        <w:rPr>
          <w:rFonts w:asciiTheme="majorHAnsi" w:hAnsiTheme="majorHAnsi"/>
        </w:rPr>
        <w:t>Kotikian</w:t>
      </w:r>
      <w:proofErr w:type="spellEnd"/>
    </w:p>
    <w:p w:rsidR="00703921" w:rsidRPr="00461A80" w:rsidRDefault="00703921" w:rsidP="00703921">
      <w:pPr>
        <w:spacing w:after="0"/>
        <w:ind w:right="-630"/>
        <w:rPr>
          <w:rFonts w:asciiTheme="majorHAnsi" w:hAnsiTheme="majorHAnsi"/>
        </w:rPr>
      </w:pPr>
      <w:r>
        <w:rPr>
          <w:rFonts w:asciiTheme="majorHAnsi" w:hAnsiTheme="majorHAnsi"/>
        </w:rPr>
        <w:t xml:space="preserve">Cooks: Tim </w:t>
      </w:r>
      <w:proofErr w:type="spellStart"/>
      <w:r>
        <w:rPr>
          <w:rFonts w:asciiTheme="majorHAnsi" w:hAnsiTheme="majorHAnsi"/>
        </w:rPr>
        <w:t>Etzkorn</w:t>
      </w:r>
      <w:proofErr w:type="spellEnd"/>
      <w:r>
        <w:rPr>
          <w:rFonts w:asciiTheme="majorHAnsi" w:hAnsiTheme="majorHAnsi"/>
        </w:rPr>
        <w:t xml:space="preserve">, Peyton </w:t>
      </w:r>
      <w:proofErr w:type="spellStart"/>
      <w:r>
        <w:rPr>
          <w:rFonts w:asciiTheme="majorHAnsi" w:hAnsiTheme="majorHAnsi"/>
        </w:rPr>
        <w:t>Lunzer</w:t>
      </w:r>
      <w:proofErr w:type="spellEnd"/>
    </w:p>
    <w:p w:rsidR="00703921" w:rsidRPr="00461A80" w:rsidRDefault="00703921" w:rsidP="00703921">
      <w:pPr>
        <w:spacing w:after="0"/>
        <w:ind w:right="-630"/>
        <w:rPr>
          <w:rFonts w:asciiTheme="majorHAnsi" w:hAnsiTheme="majorHAnsi"/>
          <w:b/>
        </w:rPr>
      </w:pPr>
    </w:p>
    <w:p w:rsidR="00703921" w:rsidRDefault="00703921" w:rsidP="00703921">
      <w:pPr>
        <w:spacing w:after="0"/>
        <w:ind w:right="-630"/>
        <w:rPr>
          <w:rFonts w:asciiTheme="majorHAnsi" w:hAnsiTheme="majorHAnsi"/>
          <w:b/>
        </w:rPr>
      </w:pPr>
      <w:r>
        <w:rPr>
          <w:rFonts w:asciiTheme="majorHAnsi" w:hAnsiTheme="majorHAnsi"/>
          <w:b/>
        </w:rPr>
        <w:t>Course expectations</w:t>
      </w:r>
      <w:r w:rsidRPr="00461A80">
        <w:rPr>
          <w:rFonts w:asciiTheme="majorHAnsi" w:hAnsiTheme="majorHAnsi"/>
          <w:b/>
        </w:rPr>
        <w:t xml:space="preserve"> –</w:t>
      </w:r>
    </w:p>
    <w:p w:rsidR="00703921" w:rsidRDefault="00703921" w:rsidP="00703921">
      <w:pPr>
        <w:widowControl w:val="0"/>
        <w:autoSpaceDE w:val="0"/>
        <w:autoSpaceDN w:val="0"/>
        <w:adjustRightInd w:val="0"/>
        <w:spacing w:after="0"/>
        <w:ind w:right="-634"/>
        <w:rPr>
          <w:rFonts w:asciiTheme="majorHAnsi" w:hAnsiTheme="majorHAnsi" w:cs="Verdana"/>
          <w:bCs/>
        </w:rPr>
      </w:pPr>
      <w:r w:rsidRPr="00682E99">
        <w:rPr>
          <w:rFonts w:asciiTheme="majorHAnsi" w:hAnsiTheme="majorHAnsi" w:cs="Verdana"/>
          <w:bCs/>
        </w:rPr>
        <w:t>For the duration of this course, you are expected to participate in all project</w:t>
      </w:r>
      <w:r>
        <w:rPr>
          <w:rFonts w:asciiTheme="majorHAnsi" w:hAnsiTheme="majorHAnsi" w:cs="Verdana"/>
          <w:bCs/>
        </w:rPr>
        <w:t>s</w:t>
      </w:r>
      <w:r w:rsidRPr="00682E99">
        <w:rPr>
          <w:rFonts w:asciiTheme="majorHAnsi" w:hAnsiTheme="majorHAnsi" w:cs="Verdana"/>
          <w:bCs/>
        </w:rPr>
        <w:t xml:space="preserve"> and give each assignment your </w:t>
      </w:r>
      <w:r>
        <w:rPr>
          <w:rFonts w:asciiTheme="majorHAnsi" w:hAnsiTheme="majorHAnsi" w:cs="Verdana"/>
          <w:bCs/>
        </w:rPr>
        <w:t xml:space="preserve">utmost effort.  Since the course requirements include mineralogy, </w:t>
      </w:r>
      <w:proofErr w:type="spellStart"/>
      <w:r>
        <w:rPr>
          <w:rFonts w:asciiTheme="majorHAnsi" w:hAnsiTheme="majorHAnsi" w:cs="Verdana"/>
          <w:bCs/>
        </w:rPr>
        <w:t>strat</w:t>
      </w:r>
      <w:proofErr w:type="spellEnd"/>
      <w:r>
        <w:rPr>
          <w:rFonts w:asciiTheme="majorHAnsi" w:hAnsiTheme="majorHAnsi" w:cs="Verdana"/>
          <w:bCs/>
        </w:rPr>
        <w:t>/</w:t>
      </w:r>
      <w:proofErr w:type="spellStart"/>
      <w:r>
        <w:rPr>
          <w:rFonts w:asciiTheme="majorHAnsi" w:hAnsiTheme="majorHAnsi" w:cs="Verdana"/>
          <w:bCs/>
        </w:rPr>
        <w:t>sed</w:t>
      </w:r>
      <w:proofErr w:type="spellEnd"/>
      <w:r>
        <w:rPr>
          <w:rFonts w:asciiTheme="majorHAnsi" w:hAnsiTheme="majorHAnsi" w:cs="Verdana"/>
          <w:bCs/>
        </w:rPr>
        <w:t xml:space="preserve">, and structural geology, you will be expected to know the content of those courses.  However, this class is not a test.  You will be taught how to create a geologic map and cross section from field date, measure stream flow and interpret the water cycle in a basin, map in the field, and how to use different geologic, hydrologic and geophysical field equipment.  If you don't understand a concept or procedure, or have forgotten previous course contest, we encourage you to ask questions as early as you can. </w:t>
      </w:r>
    </w:p>
    <w:p w:rsidR="00703921" w:rsidRDefault="00703921" w:rsidP="00703921">
      <w:pPr>
        <w:widowControl w:val="0"/>
        <w:autoSpaceDE w:val="0"/>
        <w:autoSpaceDN w:val="0"/>
        <w:adjustRightInd w:val="0"/>
        <w:spacing w:after="0"/>
        <w:ind w:right="-634"/>
        <w:rPr>
          <w:rFonts w:asciiTheme="majorHAnsi" w:hAnsiTheme="majorHAnsi" w:cs="Verdana"/>
          <w:bCs/>
        </w:rPr>
      </w:pPr>
    </w:p>
    <w:p w:rsidR="00703921" w:rsidRDefault="00703921" w:rsidP="00703921">
      <w:pPr>
        <w:widowControl w:val="0"/>
        <w:autoSpaceDE w:val="0"/>
        <w:autoSpaceDN w:val="0"/>
        <w:adjustRightInd w:val="0"/>
        <w:spacing w:after="0"/>
        <w:ind w:right="-634"/>
        <w:rPr>
          <w:rFonts w:asciiTheme="majorHAnsi" w:hAnsiTheme="majorHAnsi" w:cs="Verdana"/>
          <w:b/>
          <w:bCs/>
        </w:rPr>
      </w:pPr>
      <w:r w:rsidRPr="00EA1323">
        <w:rPr>
          <w:rFonts w:asciiTheme="majorHAnsi" w:hAnsiTheme="majorHAnsi" w:cs="Verdana"/>
          <w:b/>
          <w:bCs/>
        </w:rPr>
        <w:t>Grading</w:t>
      </w:r>
      <w:r>
        <w:rPr>
          <w:rFonts w:asciiTheme="majorHAnsi" w:hAnsiTheme="majorHAnsi" w:cs="Verdana"/>
          <w:b/>
          <w:bCs/>
        </w:rPr>
        <w:t>-</w:t>
      </w:r>
    </w:p>
    <w:p w:rsidR="00703921" w:rsidRDefault="00703921" w:rsidP="00703921">
      <w:pPr>
        <w:widowControl w:val="0"/>
        <w:autoSpaceDE w:val="0"/>
        <w:autoSpaceDN w:val="0"/>
        <w:adjustRightInd w:val="0"/>
        <w:spacing w:after="0"/>
        <w:ind w:right="-634"/>
        <w:rPr>
          <w:rFonts w:asciiTheme="majorHAnsi" w:hAnsiTheme="majorHAnsi" w:cs="Verdana"/>
          <w:bCs/>
        </w:rPr>
      </w:pPr>
      <w:r>
        <w:rPr>
          <w:rFonts w:asciiTheme="majorHAnsi" w:hAnsiTheme="majorHAnsi" w:cs="Verdana"/>
          <w:bCs/>
        </w:rPr>
        <w:t xml:space="preserve">Due to the nature of the course, the grading system has to remain flexible.  Weather can (and likely will) force us to modify the field projects as we go.  If you have any questions about grading as the course proceeds, please ask. </w:t>
      </w:r>
    </w:p>
    <w:p w:rsidR="00703921" w:rsidRDefault="00703921" w:rsidP="00703921">
      <w:pPr>
        <w:widowControl w:val="0"/>
        <w:autoSpaceDE w:val="0"/>
        <w:autoSpaceDN w:val="0"/>
        <w:adjustRightInd w:val="0"/>
        <w:spacing w:after="0"/>
        <w:ind w:right="-634"/>
        <w:rPr>
          <w:rFonts w:asciiTheme="majorHAnsi" w:hAnsiTheme="majorHAnsi" w:cs="Verdana"/>
          <w:b/>
          <w:bCs/>
        </w:rPr>
      </w:pPr>
    </w:p>
    <w:p w:rsidR="00703921" w:rsidRPr="00681153" w:rsidRDefault="00703921" w:rsidP="00703921">
      <w:pPr>
        <w:widowControl w:val="0"/>
        <w:autoSpaceDE w:val="0"/>
        <w:autoSpaceDN w:val="0"/>
        <w:adjustRightInd w:val="0"/>
        <w:spacing w:after="0"/>
        <w:ind w:right="-634"/>
        <w:rPr>
          <w:rFonts w:asciiTheme="majorHAnsi" w:hAnsiTheme="majorHAnsi" w:cs="Verdana"/>
          <w:bCs/>
          <w:u w:val="single"/>
        </w:rPr>
      </w:pPr>
      <w:r w:rsidRPr="00681153">
        <w:rPr>
          <w:rFonts w:asciiTheme="majorHAnsi" w:hAnsiTheme="majorHAnsi" w:cs="Verdana"/>
          <w:bCs/>
          <w:u w:val="single"/>
        </w:rPr>
        <w:t>Your grade will be based on the following:</w:t>
      </w:r>
    </w:p>
    <w:p w:rsidR="00703921" w:rsidRDefault="00703921" w:rsidP="00703921">
      <w:pPr>
        <w:pStyle w:val="ListParagraph"/>
        <w:widowControl w:val="0"/>
        <w:numPr>
          <w:ilvl w:val="0"/>
          <w:numId w:val="4"/>
        </w:numPr>
        <w:autoSpaceDE w:val="0"/>
        <w:autoSpaceDN w:val="0"/>
        <w:adjustRightInd w:val="0"/>
        <w:spacing w:after="0"/>
        <w:ind w:right="-634"/>
        <w:rPr>
          <w:rFonts w:asciiTheme="majorHAnsi" w:hAnsiTheme="majorHAnsi" w:cs="Verdana"/>
        </w:rPr>
      </w:pPr>
      <w:r w:rsidRPr="00681153">
        <w:rPr>
          <w:rFonts w:asciiTheme="majorHAnsi" w:hAnsiTheme="majorHAnsi" w:cs="Verdana"/>
        </w:rPr>
        <w:t xml:space="preserve">Big Pine introduction to mapping (3 days), </w:t>
      </w:r>
      <w:proofErr w:type="spellStart"/>
      <w:r w:rsidRPr="00681153">
        <w:rPr>
          <w:rFonts w:asciiTheme="majorHAnsi" w:hAnsiTheme="majorHAnsi" w:cs="Verdana"/>
        </w:rPr>
        <w:t>Westgard</w:t>
      </w:r>
      <w:proofErr w:type="spellEnd"/>
      <w:r w:rsidRPr="00681153">
        <w:rPr>
          <w:rFonts w:asciiTheme="majorHAnsi" w:hAnsiTheme="majorHAnsi" w:cs="Verdana"/>
        </w:rPr>
        <w:t>/</w:t>
      </w:r>
      <w:proofErr w:type="spellStart"/>
      <w:r w:rsidRPr="00681153">
        <w:rPr>
          <w:rFonts w:asciiTheme="majorHAnsi" w:hAnsiTheme="majorHAnsi" w:cs="Verdana"/>
        </w:rPr>
        <w:t>Poleta</w:t>
      </w:r>
      <w:proofErr w:type="spellEnd"/>
      <w:r w:rsidRPr="00681153">
        <w:rPr>
          <w:rFonts w:asciiTheme="majorHAnsi" w:hAnsiTheme="majorHAnsi" w:cs="Verdana"/>
        </w:rPr>
        <w:t xml:space="preserve"> stratigraphy and detailed structural mapping (5 days), </w:t>
      </w:r>
      <w:r>
        <w:rPr>
          <w:rFonts w:asciiTheme="majorHAnsi" w:hAnsiTheme="majorHAnsi" w:cs="Verdana"/>
        </w:rPr>
        <w:t>4</w:t>
      </w:r>
      <w:r w:rsidRPr="00681153">
        <w:rPr>
          <w:rFonts w:asciiTheme="majorHAnsi" w:hAnsiTheme="majorHAnsi" w:cs="Verdana"/>
        </w:rPr>
        <w:t xml:space="preserve"> day-long projects (water cycle, magmatism, tectonics and climate</w:t>
      </w:r>
      <w:r>
        <w:rPr>
          <w:rFonts w:asciiTheme="majorHAnsi" w:hAnsiTheme="majorHAnsi" w:cs="Verdana"/>
        </w:rPr>
        <w:t xml:space="preserve">, </w:t>
      </w:r>
      <w:proofErr w:type="spellStart"/>
      <w:r>
        <w:rPr>
          <w:rFonts w:asciiTheme="majorHAnsi" w:hAnsiTheme="majorHAnsi" w:cs="Verdana"/>
        </w:rPr>
        <w:t>etc</w:t>
      </w:r>
      <w:proofErr w:type="spellEnd"/>
      <w:r w:rsidRPr="00681153">
        <w:rPr>
          <w:rFonts w:asciiTheme="majorHAnsi" w:hAnsiTheme="majorHAnsi" w:cs="Verdana"/>
        </w:rPr>
        <w:t xml:space="preserve">) based at SNARL, 1 day </w:t>
      </w:r>
      <w:r>
        <w:rPr>
          <w:rFonts w:asciiTheme="majorHAnsi" w:hAnsiTheme="majorHAnsi" w:cs="Verdana"/>
        </w:rPr>
        <w:t>project</w:t>
      </w:r>
      <w:r w:rsidRPr="00681153">
        <w:rPr>
          <w:rFonts w:asciiTheme="majorHAnsi" w:hAnsiTheme="majorHAnsi" w:cs="Verdana"/>
        </w:rPr>
        <w:t xml:space="preserve"> </w:t>
      </w:r>
      <w:r>
        <w:rPr>
          <w:rFonts w:asciiTheme="majorHAnsi" w:hAnsiTheme="majorHAnsi" w:cs="Verdana"/>
        </w:rPr>
        <w:t xml:space="preserve">construction of the </w:t>
      </w:r>
      <w:r w:rsidRPr="00681153">
        <w:rPr>
          <w:rFonts w:asciiTheme="majorHAnsi" w:hAnsiTheme="majorHAnsi" w:cs="Verdana"/>
        </w:rPr>
        <w:t>mid</w:t>
      </w:r>
      <w:r>
        <w:rPr>
          <w:rFonts w:asciiTheme="majorHAnsi" w:hAnsiTheme="majorHAnsi" w:cs="Verdana"/>
        </w:rPr>
        <w:t xml:space="preserve">dle </w:t>
      </w:r>
      <w:r w:rsidRPr="00681153">
        <w:rPr>
          <w:rFonts w:asciiTheme="majorHAnsi" w:hAnsiTheme="majorHAnsi" w:cs="Verdana"/>
        </w:rPr>
        <w:t>crustal Lamoille Canyon</w:t>
      </w:r>
      <w:r>
        <w:rPr>
          <w:rFonts w:asciiTheme="majorHAnsi" w:hAnsiTheme="majorHAnsi" w:cs="Verdana"/>
        </w:rPr>
        <w:t>, NV</w:t>
      </w:r>
    </w:p>
    <w:p w:rsidR="00703921" w:rsidRPr="00795C28" w:rsidRDefault="00703921" w:rsidP="00703921">
      <w:pPr>
        <w:pStyle w:val="ListParagraph"/>
        <w:widowControl w:val="0"/>
        <w:numPr>
          <w:ilvl w:val="0"/>
          <w:numId w:val="4"/>
        </w:numPr>
        <w:autoSpaceDE w:val="0"/>
        <w:autoSpaceDN w:val="0"/>
        <w:adjustRightInd w:val="0"/>
        <w:spacing w:after="0"/>
        <w:ind w:right="-634"/>
        <w:rPr>
          <w:rFonts w:asciiTheme="majorHAnsi" w:hAnsiTheme="majorHAnsi" w:cs="Verdana"/>
        </w:rPr>
      </w:pPr>
      <w:proofErr w:type="gramStart"/>
      <w:r w:rsidRPr="00795C28">
        <w:rPr>
          <w:rFonts w:asciiTheme="majorHAnsi" w:hAnsiTheme="majorHAnsi" w:cs="Verdana"/>
        </w:rPr>
        <w:t>geomorphology</w:t>
      </w:r>
      <w:proofErr w:type="gramEnd"/>
      <w:r w:rsidRPr="00795C28">
        <w:rPr>
          <w:rFonts w:asciiTheme="majorHAnsi" w:hAnsiTheme="majorHAnsi" w:cs="Verdana"/>
        </w:rPr>
        <w:t xml:space="preserve"> project - Laram</w:t>
      </w:r>
      <w:r>
        <w:rPr>
          <w:rFonts w:asciiTheme="majorHAnsi" w:hAnsiTheme="majorHAnsi" w:cs="Verdana"/>
        </w:rPr>
        <w:t>ie and adjacent areas (5 days)</w:t>
      </w:r>
    </w:p>
    <w:p w:rsidR="00703921" w:rsidRPr="00795C28" w:rsidRDefault="00703921" w:rsidP="00703921">
      <w:pPr>
        <w:pStyle w:val="ListParagraph"/>
        <w:widowControl w:val="0"/>
        <w:numPr>
          <w:ilvl w:val="0"/>
          <w:numId w:val="4"/>
        </w:numPr>
        <w:autoSpaceDE w:val="0"/>
        <w:autoSpaceDN w:val="0"/>
        <w:adjustRightInd w:val="0"/>
        <w:spacing w:after="0"/>
        <w:ind w:right="-634"/>
        <w:rPr>
          <w:rFonts w:asciiTheme="majorHAnsi" w:hAnsiTheme="majorHAnsi" w:cs="Verdana"/>
        </w:rPr>
      </w:pPr>
      <w:proofErr w:type="gramStart"/>
      <w:r>
        <w:rPr>
          <w:rFonts w:asciiTheme="majorHAnsi" w:hAnsiTheme="majorHAnsi" w:cs="Verdana"/>
        </w:rPr>
        <w:t>igneous</w:t>
      </w:r>
      <w:proofErr w:type="gramEnd"/>
      <w:r w:rsidRPr="00795C28">
        <w:rPr>
          <w:rFonts w:asciiTheme="majorHAnsi" w:hAnsiTheme="majorHAnsi" w:cs="Verdana"/>
        </w:rPr>
        <w:t xml:space="preserve"> mapping pro</w:t>
      </w:r>
      <w:r>
        <w:rPr>
          <w:rFonts w:asciiTheme="majorHAnsi" w:hAnsiTheme="majorHAnsi" w:cs="Verdana"/>
        </w:rPr>
        <w:t>ject Sum</w:t>
      </w:r>
      <w:r w:rsidRPr="00795C28">
        <w:rPr>
          <w:rFonts w:asciiTheme="majorHAnsi" w:hAnsiTheme="majorHAnsi" w:cs="Verdana"/>
        </w:rPr>
        <w:t xml:space="preserve">mer Coon Mountains (4 </w:t>
      </w:r>
      <w:r>
        <w:rPr>
          <w:rFonts w:asciiTheme="majorHAnsi" w:hAnsiTheme="majorHAnsi" w:cs="Verdana"/>
        </w:rPr>
        <w:t>days)</w:t>
      </w:r>
      <w:r w:rsidRPr="00795C28">
        <w:rPr>
          <w:rFonts w:asciiTheme="majorHAnsi" w:hAnsiTheme="majorHAnsi" w:cs="Verdana"/>
        </w:rPr>
        <w:t xml:space="preserve"> </w:t>
      </w:r>
    </w:p>
    <w:p w:rsidR="00703921" w:rsidRDefault="00703921" w:rsidP="00703921">
      <w:pPr>
        <w:pStyle w:val="ListParagraph"/>
        <w:widowControl w:val="0"/>
        <w:numPr>
          <w:ilvl w:val="0"/>
          <w:numId w:val="5"/>
        </w:numPr>
        <w:autoSpaceDE w:val="0"/>
        <w:autoSpaceDN w:val="0"/>
        <w:adjustRightInd w:val="0"/>
        <w:spacing w:after="0"/>
        <w:ind w:right="-634"/>
        <w:rPr>
          <w:rFonts w:asciiTheme="majorHAnsi" w:hAnsiTheme="majorHAnsi" w:cs="Verdana"/>
        </w:rPr>
      </w:pPr>
      <w:proofErr w:type="gramStart"/>
      <w:r w:rsidRPr="00681153">
        <w:rPr>
          <w:rFonts w:asciiTheme="majorHAnsi" w:hAnsiTheme="majorHAnsi" w:cs="Verdana"/>
        </w:rPr>
        <w:t>ne</w:t>
      </w:r>
      <w:r>
        <w:rPr>
          <w:rFonts w:asciiTheme="majorHAnsi" w:hAnsiTheme="majorHAnsi" w:cs="Verdana"/>
        </w:rPr>
        <w:t>ar</w:t>
      </w:r>
      <w:proofErr w:type="gramEnd"/>
      <w:r>
        <w:rPr>
          <w:rFonts w:asciiTheme="majorHAnsi" w:hAnsiTheme="majorHAnsi" w:cs="Verdana"/>
        </w:rPr>
        <w:t>-</w:t>
      </w:r>
      <w:r w:rsidRPr="00681153">
        <w:rPr>
          <w:rFonts w:asciiTheme="majorHAnsi" w:hAnsiTheme="majorHAnsi" w:cs="Verdana"/>
        </w:rPr>
        <w:t>surface geophysics (6 days)</w:t>
      </w:r>
    </w:p>
    <w:p w:rsidR="00703921" w:rsidRPr="00681153" w:rsidRDefault="00703921" w:rsidP="00703921">
      <w:pPr>
        <w:pStyle w:val="ListParagraph"/>
        <w:widowControl w:val="0"/>
        <w:autoSpaceDE w:val="0"/>
        <w:autoSpaceDN w:val="0"/>
        <w:adjustRightInd w:val="0"/>
        <w:spacing w:after="0"/>
        <w:ind w:right="-634"/>
        <w:rPr>
          <w:rFonts w:asciiTheme="majorHAnsi" w:hAnsiTheme="majorHAnsi" w:cs="Verdana"/>
        </w:rPr>
      </w:pPr>
    </w:p>
    <w:p w:rsidR="00703921" w:rsidRPr="002E4CAB" w:rsidRDefault="00703921" w:rsidP="00703921">
      <w:pPr>
        <w:widowControl w:val="0"/>
        <w:autoSpaceDE w:val="0"/>
        <w:autoSpaceDN w:val="0"/>
        <w:adjustRightInd w:val="0"/>
        <w:ind w:right="-630"/>
        <w:rPr>
          <w:rFonts w:asciiTheme="majorHAnsi" w:hAnsiTheme="majorHAnsi" w:cs="Verdana"/>
          <w:b/>
          <w:bCs/>
        </w:rPr>
      </w:pPr>
      <w:r w:rsidRPr="002E4CAB">
        <w:rPr>
          <w:rFonts w:asciiTheme="majorHAnsi" w:hAnsiTheme="majorHAnsi" w:cs="Verdana"/>
          <w:b/>
          <w:bCs/>
        </w:rPr>
        <w:t>Project assessment</w:t>
      </w:r>
    </w:p>
    <w:p w:rsidR="00703921" w:rsidRDefault="00703921" w:rsidP="00703921">
      <w:pPr>
        <w:widowControl w:val="0"/>
        <w:autoSpaceDE w:val="0"/>
        <w:autoSpaceDN w:val="0"/>
        <w:adjustRightInd w:val="0"/>
        <w:ind w:right="-630"/>
        <w:rPr>
          <w:rFonts w:asciiTheme="majorHAnsi" w:hAnsiTheme="majorHAnsi" w:cs="Verdana"/>
          <w:bCs/>
        </w:rPr>
      </w:pPr>
      <w:r>
        <w:rPr>
          <w:rFonts w:asciiTheme="majorHAnsi" w:hAnsiTheme="majorHAnsi" w:cs="Verdana"/>
          <w:bCs/>
        </w:rPr>
        <w:t>All projects will be graded on their presentation, accuracy, content, with an additional grade assigned for your participation (field and camp -10%).</w:t>
      </w:r>
    </w:p>
    <w:p w:rsidR="00703921" w:rsidRDefault="00703921" w:rsidP="00703921">
      <w:pPr>
        <w:widowControl w:val="0"/>
        <w:autoSpaceDE w:val="0"/>
        <w:autoSpaceDN w:val="0"/>
        <w:adjustRightInd w:val="0"/>
        <w:spacing w:after="0"/>
        <w:ind w:right="-630"/>
        <w:rPr>
          <w:rFonts w:asciiTheme="majorHAnsi" w:hAnsiTheme="majorHAnsi" w:cs="Verdana"/>
          <w:b/>
          <w:bCs/>
        </w:rPr>
      </w:pPr>
    </w:p>
    <w:p w:rsidR="00703921" w:rsidRPr="00030EC5" w:rsidRDefault="00703921" w:rsidP="00703921">
      <w:pPr>
        <w:widowControl w:val="0"/>
        <w:autoSpaceDE w:val="0"/>
        <w:autoSpaceDN w:val="0"/>
        <w:adjustRightInd w:val="0"/>
        <w:ind w:right="-630"/>
        <w:rPr>
          <w:rFonts w:asciiTheme="majorHAnsi" w:hAnsiTheme="majorHAnsi" w:cs="Verdana"/>
          <w:b/>
          <w:bCs/>
        </w:rPr>
      </w:pPr>
      <w:r w:rsidRPr="00030EC5">
        <w:rPr>
          <w:rFonts w:asciiTheme="majorHAnsi" w:hAnsiTheme="majorHAnsi" w:cs="Verdana"/>
          <w:b/>
          <w:bCs/>
        </w:rPr>
        <w:t xml:space="preserve">Map:  </w:t>
      </w:r>
    </w:p>
    <w:p w:rsidR="00703921" w:rsidRDefault="00703921" w:rsidP="00703921">
      <w:pPr>
        <w:pStyle w:val="ListParagraph"/>
        <w:widowControl w:val="0"/>
        <w:numPr>
          <w:ilvl w:val="0"/>
          <w:numId w:val="7"/>
        </w:numPr>
        <w:autoSpaceDE w:val="0"/>
        <w:autoSpaceDN w:val="0"/>
        <w:adjustRightInd w:val="0"/>
        <w:ind w:right="-630"/>
        <w:rPr>
          <w:rFonts w:asciiTheme="majorHAnsi" w:hAnsiTheme="majorHAnsi" w:cs="Verdana"/>
          <w:bCs/>
        </w:rPr>
      </w:pPr>
      <w:r w:rsidRPr="00E158D4">
        <w:rPr>
          <w:rFonts w:asciiTheme="majorHAnsi" w:hAnsiTheme="majorHAnsi" w:cs="Verdana"/>
          <w:bCs/>
        </w:rPr>
        <w:t>Data recording and density: sufficient and appropriate for field conditions and structural complexity in</w:t>
      </w:r>
      <w:r>
        <w:rPr>
          <w:rFonts w:asciiTheme="majorHAnsi" w:hAnsiTheme="majorHAnsi" w:cs="Verdana"/>
          <w:bCs/>
        </w:rPr>
        <w:t xml:space="preserve"> the area being investigated </w:t>
      </w:r>
    </w:p>
    <w:p w:rsidR="00703921" w:rsidRDefault="00703921" w:rsidP="00703921">
      <w:pPr>
        <w:pStyle w:val="ListParagraph"/>
        <w:widowControl w:val="0"/>
        <w:numPr>
          <w:ilvl w:val="0"/>
          <w:numId w:val="7"/>
        </w:numPr>
        <w:autoSpaceDE w:val="0"/>
        <w:autoSpaceDN w:val="0"/>
        <w:adjustRightInd w:val="0"/>
        <w:ind w:right="-630"/>
        <w:rPr>
          <w:rFonts w:asciiTheme="majorHAnsi" w:hAnsiTheme="majorHAnsi" w:cs="Verdana"/>
          <w:bCs/>
        </w:rPr>
      </w:pPr>
      <w:r w:rsidRPr="00E158D4">
        <w:rPr>
          <w:rFonts w:asciiTheme="majorHAnsi" w:hAnsiTheme="majorHAnsi" w:cs="Verdana"/>
          <w:bCs/>
        </w:rPr>
        <w:t xml:space="preserve">Contacts and units are accurate and defensible – free of major unexplained thickness changes and consistent with all measurements and observations. Rule of V’s observed. Location and detail/subtlety evaluated. </w:t>
      </w:r>
      <w:r w:rsidRPr="00E158D4">
        <w:rPr>
          <w:rFonts w:asciiTheme="majorHAnsi" w:hAnsiTheme="majorHAnsi" w:cs="Verdana"/>
          <w:bCs/>
        </w:rPr>
        <w:t xml:space="preserve"> Structure as mapped and interpreted is shown by standard geologic symbols and supported by data and observations. </w:t>
      </w:r>
      <w:r>
        <w:rPr>
          <w:rFonts w:asciiTheme="majorHAnsi" w:hAnsiTheme="majorHAnsi" w:cs="Verdana"/>
          <w:bCs/>
        </w:rPr>
        <w:t xml:space="preserve">Map is internally consistent. </w:t>
      </w:r>
    </w:p>
    <w:p w:rsidR="00703921" w:rsidRDefault="00703921" w:rsidP="00703921">
      <w:pPr>
        <w:pStyle w:val="ListParagraph"/>
        <w:widowControl w:val="0"/>
        <w:numPr>
          <w:ilvl w:val="0"/>
          <w:numId w:val="7"/>
        </w:numPr>
        <w:autoSpaceDE w:val="0"/>
        <w:autoSpaceDN w:val="0"/>
        <w:adjustRightInd w:val="0"/>
        <w:ind w:right="-630"/>
        <w:rPr>
          <w:rFonts w:asciiTheme="majorHAnsi" w:hAnsiTheme="majorHAnsi" w:cs="Verdana"/>
          <w:bCs/>
        </w:rPr>
      </w:pPr>
      <w:r w:rsidRPr="00E158D4">
        <w:rPr>
          <w:rFonts w:asciiTheme="majorHAnsi" w:hAnsiTheme="majorHAnsi" w:cs="Verdana"/>
          <w:bCs/>
        </w:rPr>
        <w:t xml:space="preserve">Complete legend/map explanation for all symbols and units. North arrow and scale included. </w:t>
      </w:r>
    </w:p>
    <w:p w:rsidR="00703921" w:rsidRDefault="00703921" w:rsidP="00703921">
      <w:pPr>
        <w:widowControl w:val="0"/>
        <w:autoSpaceDE w:val="0"/>
        <w:autoSpaceDN w:val="0"/>
        <w:adjustRightInd w:val="0"/>
        <w:ind w:right="-630"/>
        <w:rPr>
          <w:rFonts w:asciiTheme="majorHAnsi" w:hAnsiTheme="majorHAnsi" w:cs="Verdana"/>
          <w:b/>
          <w:bCs/>
        </w:rPr>
      </w:pPr>
      <w:bookmarkStart w:id="0" w:name="_GoBack"/>
      <w:bookmarkEnd w:id="0"/>
      <w:r w:rsidRPr="00030EC5">
        <w:rPr>
          <w:rFonts w:asciiTheme="majorHAnsi" w:hAnsiTheme="majorHAnsi" w:cs="Verdana"/>
          <w:b/>
          <w:bCs/>
        </w:rPr>
        <w:t xml:space="preserve">Cross Section:  </w:t>
      </w:r>
    </w:p>
    <w:p w:rsidR="00703921" w:rsidRPr="00280750" w:rsidRDefault="00703921" w:rsidP="00703921">
      <w:pPr>
        <w:pStyle w:val="ListParagraph"/>
        <w:widowControl w:val="0"/>
        <w:numPr>
          <w:ilvl w:val="0"/>
          <w:numId w:val="8"/>
        </w:numPr>
        <w:autoSpaceDE w:val="0"/>
        <w:autoSpaceDN w:val="0"/>
        <w:adjustRightInd w:val="0"/>
        <w:ind w:right="-630"/>
        <w:rPr>
          <w:rFonts w:asciiTheme="majorHAnsi" w:hAnsiTheme="majorHAnsi" w:cs="Verdana"/>
          <w:bCs/>
        </w:rPr>
      </w:pPr>
      <w:r w:rsidRPr="00280750">
        <w:rPr>
          <w:rFonts w:asciiTheme="majorHAnsi" w:hAnsiTheme="majorHAnsi" w:cs="Verdana"/>
          <w:bCs/>
        </w:rPr>
        <w:t xml:space="preserve">Consistent with all major structural features present </w:t>
      </w:r>
      <w:r>
        <w:rPr>
          <w:rFonts w:asciiTheme="majorHAnsi" w:hAnsiTheme="majorHAnsi" w:cs="Verdana"/>
          <w:bCs/>
        </w:rPr>
        <w:t xml:space="preserve">on your </w:t>
      </w:r>
      <w:r w:rsidRPr="00280750">
        <w:rPr>
          <w:rFonts w:asciiTheme="majorHAnsi" w:hAnsiTheme="majorHAnsi" w:cs="Verdana"/>
          <w:bCs/>
        </w:rPr>
        <w:t xml:space="preserve">map and mechanically correct in all aspects. </w:t>
      </w:r>
    </w:p>
    <w:p w:rsidR="00703921" w:rsidRDefault="00703921" w:rsidP="00703921">
      <w:pPr>
        <w:widowControl w:val="0"/>
        <w:autoSpaceDE w:val="0"/>
        <w:autoSpaceDN w:val="0"/>
        <w:adjustRightInd w:val="0"/>
        <w:ind w:right="-630"/>
        <w:rPr>
          <w:rFonts w:asciiTheme="majorHAnsi" w:hAnsiTheme="majorHAnsi" w:cs="Verdana"/>
          <w:b/>
          <w:bCs/>
        </w:rPr>
      </w:pPr>
      <w:proofErr w:type="spellStart"/>
      <w:r>
        <w:rPr>
          <w:rFonts w:asciiTheme="majorHAnsi" w:hAnsiTheme="majorHAnsi" w:cs="Verdana"/>
          <w:b/>
          <w:bCs/>
        </w:rPr>
        <w:t>Stereonet</w:t>
      </w:r>
      <w:proofErr w:type="spellEnd"/>
      <w:r>
        <w:rPr>
          <w:rFonts w:asciiTheme="majorHAnsi" w:hAnsiTheme="majorHAnsi" w:cs="Verdana"/>
          <w:b/>
          <w:bCs/>
        </w:rPr>
        <w:t xml:space="preserve"> plots:  </w:t>
      </w:r>
    </w:p>
    <w:p w:rsidR="00703921" w:rsidRPr="00280750" w:rsidRDefault="00703921" w:rsidP="00703921">
      <w:pPr>
        <w:pStyle w:val="ListParagraph"/>
        <w:widowControl w:val="0"/>
        <w:numPr>
          <w:ilvl w:val="0"/>
          <w:numId w:val="8"/>
        </w:numPr>
        <w:autoSpaceDE w:val="0"/>
        <w:autoSpaceDN w:val="0"/>
        <w:adjustRightInd w:val="0"/>
        <w:ind w:right="-630"/>
        <w:rPr>
          <w:rFonts w:asciiTheme="majorHAnsi" w:hAnsiTheme="majorHAnsi" w:cs="Verdana"/>
          <w:bCs/>
        </w:rPr>
      </w:pPr>
      <w:r w:rsidRPr="00280750">
        <w:rPr>
          <w:rFonts w:asciiTheme="majorHAnsi" w:hAnsiTheme="majorHAnsi" w:cs="Verdana"/>
          <w:bCs/>
        </w:rPr>
        <w:t xml:space="preserve">Plot fold measurements as poles </w:t>
      </w:r>
      <w:r>
        <w:rPr>
          <w:rFonts w:asciiTheme="majorHAnsi" w:hAnsiTheme="majorHAnsi" w:cs="Verdana"/>
          <w:bCs/>
        </w:rPr>
        <w:t>to</w:t>
      </w:r>
      <w:r w:rsidRPr="00280750">
        <w:rPr>
          <w:rFonts w:asciiTheme="majorHAnsi" w:hAnsiTheme="majorHAnsi" w:cs="Verdana"/>
          <w:bCs/>
        </w:rPr>
        <w:t xml:space="preserve"> determine </w:t>
      </w:r>
      <w:r>
        <w:rPr>
          <w:rFonts w:asciiTheme="majorHAnsi" w:hAnsiTheme="majorHAnsi" w:cs="Verdana"/>
          <w:bCs/>
        </w:rPr>
        <w:t>hinge orientation (trend and plunge), axial surface (strike and dip)</w:t>
      </w:r>
      <w:r w:rsidRPr="00280750">
        <w:rPr>
          <w:rFonts w:asciiTheme="majorHAnsi" w:hAnsiTheme="majorHAnsi" w:cs="Verdana"/>
          <w:bCs/>
        </w:rPr>
        <w:t xml:space="preserve">. </w:t>
      </w:r>
    </w:p>
    <w:p w:rsidR="00703921" w:rsidRDefault="00703921" w:rsidP="00703921">
      <w:pPr>
        <w:widowControl w:val="0"/>
        <w:autoSpaceDE w:val="0"/>
        <w:autoSpaceDN w:val="0"/>
        <w:adjustRightInd w:val="0"/>
        <w:ind w:right="-630"/>
        <w:rPr>
          <w:rFonts w:asciiTheme="majorHAnsi" w:hAnsiTheme="majorHAnsi" w:cs="Verdana"/>
          <w:b/>
          <w:bCs/>
        </w:rPr>
      </w:pPr>
      <w:r>
        <w:rPr>
          <w:rFonts w:asciiTheme="majorHAnsi" w:hAnsiTheme="majorHAnsi" w:cs="Verdana"/>
          <w:b/>
          <w:bCs/>
        </w:rPr>
        <w:t xml:space="preserve">Reports:  </w:t>
      </w:r>
    </w:p>
    <w:p w:rsidR="00703921" w:rsidRDefault="00703921" w:rsidP="00703921">
      <w:pPr>
        <w:pStyle w:val="ListParagraph"/>
        <w:widowControl w:val="0"/>
        <w:numPr>
          <w:ilvl w:val="0"/>
          <w:numId w:val="8"/>
        </w:numPr>
        <w:autoSpaceDE w:val="0"/>
        <w:autoSpaceDN w:val="0"/>
        <w:adjustRightInd w:val="0"/>
        <w:ind w:right="-630"/>
        <w:rPr>
          <w:rFonts w:asciiTheme="majorHAnsi" w:hAnsiTheme="majorHAnsi" w:cs="Verdana"/>
          <w:bCs/>
        </w:rPr>
      </w:pPr>
      <w:r w:rsidRPr="00A23AC5">
        <w:rPr>
          <w:rFonts w:asciiTheme="majorHAnsi" w:hAnsiTheme="majorHAnsi" w:cs="Verdana"/>
          <w:bCs/>
        </w:rPr>
        <w:t>Organized, complete and concise; speaks specifically to the field area and map data. Reflects knowledgeable application of structure and stratigr</w:t>
      </w:r>
      <w:r>
        <w:rPr>
          <w:rFonts w:asciiTheme="majorHAnsi" w:hAnsiTheme="majorHAnsi" w:cs="Verdana"/>
          <w:bCs/>
        </w:rPr>
        <w:t>aphic concepts and terminology.</w:t>
      </w:r>
    </w:p>
    <w:p w:rsidR="00703921" w:rsidRPr="00A23AC5" w:rsidRDefault="00703921" w:rsidP="00703921">
      <w:pPr>
        <w:widowControl w:val="0"/>
        <w:autoSpaceDE w:val="0"/>
        <w:autoSpaceDN w:val="0"/>
        <w:adjustRightInd w:val="0"/>
        <w:ind w:right="-630"/>
        <w:rPr>
          <w:rFonts w:asciiTheme="majorHAnsi" w:hAnsiTheme="majorHAnsi" w:cs="Verdana"/>
          <w:b/>
          <w:bCs/>
        </w:rPr>
      </w:pPr>
      <w:r w:rsidRPr="00A23AC5">
        <w:rPr>
          <w:rFonts w:asciiTheme="majorHAnsi" w:hAnsiTheme="majorHAnsi" w:cs="Verdana"/>
          <w:b/>
          <w:bCs/>
        </w:rPr>
        <w:t xml:space="preserve">Field notes:  </w:t>
      </w:r>
    </w:p>
    <w:p w:rsidR="00703921" w:rsidRDefault="00703921" w:rsidP="00703921">
      <w:pPr>
        <w:pStyle w:val="ListParagraph"/>
        <w:widowControl w:val="0"/>
        <w:numPr>
          <w:ilvl w:val="0"/>
          <w:numId w:val="8"/>
        </w:numPr>
        <w:autoSpaceDE w:val="0"/>
        <w:autoSpaceDN w:val="0"/>
        <w:adjustRightInd w:val="0"/>
        <w:ind w:right="-630"/>
        <w:rPr>
          <w:rFonts w:asciiTheme="majorHAnsi" w:hAnsiTheme="majorHAnsi" w:cs="Verdana"/>
          <w:bCs/>
        </w:rPr>
      </w:pPr>
      <w:r w:rsidRPr="00A23AC5">
        <w:rPr>
          <w:rFonts w:asciiTheme="majorHAnsi" w:hAnsiTheme="majorHAnsi" w:cs="Verdana"/>
          <w:bCs/>
        </w:rPr>
        <w:t>Mechanics: includes date &amp; field location at top of each page, legibility, completeness (coherent descriptions), and consis</w:t>
      </w:r>
      <w:r>
        <w:rPr>
          <w:rFonts w:asciiTheme="majorHAnsi" w:hAnsiTheme="majorHAnsi" w:cs="Verdana"/>
          <w:bCs/>
        </w:rPr>
        <w:t xml:space="preserve">tency and interconnectedness. </w:t>
      </w:r>
    </w:p>
    <w:p w:rsidR="00703921" w:rsidRDefault="00703921" w:rsidP="00703921">
      <w:pPr>
        <w:pStyle w:val="ListParagraph"/>
        <w:widowControl w:val="0"/>
        <w:numPr>
          <w:ilvl w:val="0"/>
          <w:numId w:val="8"/>
        </w:numPr>
        <w:autoSpaceDE w:val="0"/>
        <w:autoSpaceDN w:val="0"/>
        <w:adjustRightInd w:val="0"/>
        <w:ind w:right="-630"/>
        <w:rPr>
          <w:rFonts w:asciiTheme="majorHAnsi" w:hAnsiTheme="majorHAnsi" w:cs="Verdana"/>
          <w:bCs/>
        </w:rPr>
      </w:pPr>
      <w:r w:rsidRPr="00A23AC5">
        <w:rPr>
          <w:rFonts w:asciiTheme="majorHAnsi" w:hAnsiTheme="majorHAnsi" w:cs="Verdana"/>
          <w:bCs/>
        </w:rPr>
        <w:t>Drawings and Sketches: scale and orientation, usefulness and relevance, active model test</w:t>
      </w:r>
      <w:r>
        <w:rPr>
          <w:rFonts w:asciiTheme="majorHAnsi" w:hAnsiTheme="majorHAnsi" w:cs="Verdana"/>
          <w:bCs/>
        </w:rPr>
        <w:t xml:space="preserve">ing by visual representation. </w:t>
      </w:r>
    </w:p>
    <w:p w:rsidR="00703921" w:rsidRDefault="00703921" w:rsidP="00703921">
      <w:pPr>
        <w:pStyle w:val="ListParagraph"/>
        <w:widowControl w:val="0"/>
        <w:numPr>
          <w:ilvl w:val="0"/>
          <w:numId w:val="8"/>
        </w:numPr>
        <w:autoSpaceDE w:val="0"/>
        <w:autoSpaceDN w:val="0"/>
        <w:adjustRightInd w:val="0"/>
        <w:ind w:right="-630"/>
        <w:rPr>
          <w:rFonts w:asciiTheme="majorHAnsi" w:hAnsiTheme="majorHAnsi" w:cs="Verdana"/>
          <w:bCs/>
        </w:rPr>
      </w:pPr>
      <w:r w:rsidRPr="00A23AC5">
        <w:rPr>
          <w:rFonts w:asciiTheme="majorHAnsi" w:hAnsiTheme="majorHAnsi" w:cs="Verdana"/>
          <w:bCs/>
        </w:rPr>
        <w:t>Evidence of Scientific Thought: frequent making and testing of predictions evident, uncertainty is acknowledged and dealt with, and general evidence of active and responsive thought.</w:t>
      </w:r>
    </w:p>
    <w:p w:rsidR="00703921" w:rsidRPr="00327B24" w:rsidRDefault="00703921" w:rsidP="00703921">
      <w:pPr>
        <w:widowControl w:val="0"/>
        <w:autoSpaceDE w:val="0"/>
        <w:autoSpaceDN w:val="0"/>
        <w:adjustRightInd w:val="0"/>
        <w:ind w:right="-630"/>
        <w:rPr>
          <w:rFonts w:asciiTheme="majorHAnsi" w:hAnsiTheme="majorHAnsi" w:cs="Verdana"/>
          <w:b/>
          <w:bCs/>
        </w:rPr>
      </w:pPr>
      <w:r w:rsidRPr="00327B24">
        <w:rPr>
          <w:rFonts w:asciiTheme="majorHAnsi" w:hAnsiTheme="majorHAnsi" w:cs="Verdana"/>
          <w:b/>
          <w:bCs/>
        </w:rPr>
        <w:t>Stratigraphic columns:</w:t>
      </w:r>
    </w:p>
    <w:p w:rsidR="00703921" w:rsidRDefault="00703921" w:rsidP="00703921">
      <w:pPr>
        <w:pStyle w:val="ListParagraph"/>
        <w:widowControl w:val="0"/>
        <w:numPr>
          <w:ilvl w:val="0"/>
          <w:numId w:val="9"/>
        </w:numPr>
        <w:autoSpaceDE w:val="0"/>
        <w:autoSpaceDN w:val="0"/>
        <w:adjustRightInd w:val="0"/>
        <w:ind w:right="-630"/>
        <w:rPr>
          <w:rFonts w:asciiTheme="majorHAnsi" w:hAnsiTheme="majorHAnsi" w:cs="Verdana"/>
          <w:bCs/>
        </w:rPr>
      </w:pPr>
      <w:r w:rsidRPr="00C10051">
        <w:rPr>
          <w:rFonts w:asciiTheme="majorHAnsi" w:hAnsiTheme="majorHAnsi" w:cs="Verdana"/>
          <w:bCs/>
        </w:rPr>
        <w:t xml:space="preserve">Graphic </w:t>
      </w:r>
      <w:proofErr w:type="gramStart"/>
      <w:r w:rsidRPr="00C10051">
        <w:rPr>
          <w:rFonts w:asciiTheme="majorHAnsi" w:hAnsiTheme="majorHAnsi" w:cs="Verdana"/>
          <w:bCs/>
        </w:rPr>
        <w:t>section – provide</w:t>
      </w:r>
      <w:proofErr w:type="gramEnd"/>
      <w:r w:rsidRPr="00C10051">
        <w:rPr>
          <w:rFonts w:asciiTheme="majorHAnsi" w:hAnsiTheme="majorHAnsi" w:cs="Verdana"/>
          <w:bCs/>
        </w:rPr>
        <w:t xml:space="preserve"> title at top, show names, ages and thicknesses of units. </w:t>
      </w:r>
    </w:p>
    <w:p w:rsidR="00703921" w:rsidRDefault="00703921" w:rsidP="00703921">
      <w:pPr>
        <w:pStyle w:val="ListParagraph"/>
        <w:widowControl w:val="0"/>
        <w:numPr>
          <w:ilvl w:val="0"/>
          <w:numId w:val="9"/>
        </w:numPr>
        <w:autoSpaceDE w:val="0"/>
        <w:autoSpaceDN w:val="0"/>
        <w:adjustRightInd w:val="0"/>
        <w:ind w:right="-630"/>
        <w:rPr>
          <w:rFonts w:asciiTheme="majorHAnsi" w:hAnsiTheme="majorHAnsi" w:cs="Verdana"/>
          <w:bCs/>
        </w:rPr>
      </w:pPr>
      <w:r w:rsidRPr="00C10051">
        <w:rPr>
          <w:rFonts w:asciiTheme="majorHAnsi" w:hAnsiTheme="majorHAnsi" w:cs="Verdana"/>
          <w:bCs/>
        </w:rPr>
        <w:t>Correct use of lithologic symbols – di</w:t>
      </w:r>
      <w:r>
        <w:rPr>
          <w:rFonts w:asciiTheme="majorHAnsi" w:hAnsiTheme="majorHAnsi" w:cs="Verdana"/>
          <w:bCs/>
        </w:rPr>
        <w:t xml:space="preserve">stinguish between main units. </w:t>
      </w:r>
    </w:p>
    <w:p w:rsidR="00703921" w:rsidRDefault="00703921" w:rsidP="00703921">
      <w:pPr>
        <w:pStyle w:val="ListParagraph"/>
        <w:widowControl w:val="0"/>
        <w:numPr>
          <w:ilvl w:val="0"/>
          <w:numId w:val="9"/>
        </w:numPr>
        <w:autoSpaceDE w:val="0"/>
        <w:autoSpaceDN w:val="0"/>
        <w:adjustRightInd w:val="0"/>
        <w:ind w:right="-630"/>
        <w:rPr>
          <w:rFonts w:asciiTheme="majorHAnsi" w:hAnsiTheme="majorHAnsi" w:cs="Verdana"/>
          <w:bCs/>
        </w:rPr>
      </w:pPr>
      <w:r w:rsidRPr="00C10051">
        <w:rPr>
          <w:rFonts w:asciiTheme="majorHAnsi" w:hAnsiTheme="majorHAnsi" w:cs="Verdana"/>
          <w:bCs/>
        </w:rPr>
        <w:t>Thicknesses – is total thick</w:t>
      </w:r>
      <w:r>
        <w:rPr>
          <w:rFonts w:asciiTheme="majorHAnsi" w:hAnsiTheme="majorHAnsi" w:cs="Verdana"/>
          <w:bCs/>
        </w:rPr>
        <w:t xml:space="preserve">ness of section reasonable?   </w:t>
      </w:r>
    </w:p>
    <w:p w:rsidR="00703921" w:rsidRPr="00C10051" w:rsidRDefault="00703921" w:rsidP="00703921">
      <w:pPr>
        <w:pStyle w:val="ListParagraph"/>
        <w:widowControl w:val="0"/>
        <w:numPr>
          <w:ilvl w:val="0"/>
          <w:numId w:val="9"/>
        </w:numPr>
        <w:autoSpaceDE w:val="0"/>
        <w:autoSpaceDN w:val="0"/>
        <w:adjustRightInd w:val="0"/>
        <w:ind w:right="-630"/>
        <w:rPr>
          <w:rFonts w:asciiTheme="majorHAnsi" w:hAnsiTheme="majorHAnsi" w:cs="Verdana"/>
          <w:bCs/>
        </w:rPr>
      </w:pPr>
      <w:r w:rsidRPr="00C10051">
        <w:rPr>
          <w:rFonts w:asciiTheme="majorHAnsi" w:hAnsiTheme="majorHAnsi" w:cs="Verdana"/>
          <w:bCs/>
        </w:rPr>
        <w:t>Lithologic descriptions – emphasis on key identif</w:t>
      </w:r>
      <w:r>
        <w:rPr>
          <w:rFonts w:asciiTheme="majorHAnsi" w:hAnsiTheme="majorHAnsi" w:cs="Verdana"/>
          <w:bCs/>
        </w:rPr>
        <w:t xml:space="preserve">ying characteristics of units; </w:t>
      </w:r>
      <w:r w:rsidRPr="00C10051">
        <w:rPr>
          <w:rFonts w:asciiTheme="majorHAnsi" w:hAnsiTheme="majorHAnsi" w:cs="Verdana"/>
          <w:bCs/>
        </w:rPr>
        <w:t>organization, consistency, detail, accuracy</w:t>
      </w:r>
    </w:p>
    <w:p w:rsidR="00703921" w:rsidRPr="002E4CAB" w:rsidRDefault="00703921" w:rsidP="00703921">
      <w:pPr>
        <w:widowControl w:val="0"/>
        <w:autoSpaceDE w:val="0"/>
        <w:autoSpaceDN w:val="0"/>
        <w:adjustRightInd w:val="0"/>
        <w:ind w:right="-630"/>
        <w:rPr>
          <w:rFonts w:asciiTheme="majorHAnsi" w:hAnsiTheme="majorHAnsi" w:cs="Verdana"/>
          <w:b/>
          <w:bCs/>
        </w:rPr>
      </w:pPr>
      <w:r w:rsidRPr="002E4CAB">
        <w:rPr>
          <w:rFonts w:asciiTheme="majorHAnsi" w:hAnsiTheme="majorHAnsi" w:cs="Verdana"/>
          <w:b/>
          <w:bCs/>
        </w:rPr>
        <w:t>Project assessment</w:t>
      </w:r>
    </w:p>
    <w:p w:rsidR="00703921" w:rsidRDefault="00703921" w:rsidP="00703921">
      <w:pPr>
        <w:widowControl w:val="0"/>
        <w:autoSpaceDE w:val="0"/>
        <w:autoSpaceDN w:val="0"/>
        <w:adjustRightInd w:val="0"/>
        <w:ind w:right="-630"/>
        <w:rPr>
          <w:rFonts w:asciiTheme="majorHAnsi" w:hAnsiTheme="majorHAnsi" w:cs="Verdana"/>
          <w:bCs/>
        </w:rPr>
      </w:pPr>
      <w:r>
        <w:rPr>
          <w:rFonts w:asciiTheme="majorHAnsi" w:hAnsiTheme="majorHAnsi" w:cs="Verdana"/>
          <w:bCs/>
        </w:rPr>
        <w:t xml:space="preserve">All projects will be graded on their presentation, accuracy, and content. </w:t>
      </w:r>
    </w:p>
    <w:p w:rsidR="00703921" w:rsidRPr="002830E6" w:rsidRDefault="00703921" w:rsidP="00703921">
      <w:pPr>
        <w:spacing w:after="0"/>
        <w:ind w:right="-630"/>
        <w:rPr>
          <w:rFonts w:asciiTheme="majorHAnsi" w:hAnsiTheme="majorHAnsi"/>
          <w:b/>
        </w:rPr>
      </w:pPr>
      <w:r w:rsidRPr="002830E6">
        <w:rPr>
          <w:rFonts w:asciiTheme="majorHAnsi" w:hAnsiTheme="majorHAnsi"/>
          <w:b/>
        </w:rPr>
        <w:t>Camp/course behavior</w:t>
      </w:r>
      <w:r>
        <w:rPr>
          <w:rFonts w:asciiTheme="majorHAnsi" w:hAnsiTheme="majorHAnsi"/>
          <w:b/>
        </w:rPr>
        <w:t>:</w:t>
      </w:r>
    </w:p>
    <w:p w:rsidR="00703921" w:rsidRPr="002830E6" w:rsidRDefault="00703921" w:rsidP="00703921">
      <w:pPr>
        <w:spacing w:after="0"/>
        <w:ind w:right="-630"/>
        <w:rPr>
          <w:rFonts w:asciiTheme="majorHAnsi" w:hAnsiTheme="majorHAnsi"/>
        </w:rPr>
      </w:pPr>
      <w:r w:rsidRPr="002830E6">
        <w:rPr>
          <w:rFonts w:asciiTheme="majorHAnsi" w:hAnsiTheme="majorHAnsi"/>
        </w:rPr>
        <w:t>For the duration of GEOL 4717, you will be living and working closely with both your fellow students and instructors.  You must treat all me</w:t>
      </w:r>
      <w:r>
        <w:rPr>
          <w:rFonts w:asciiTheme="majorHAnsi" w:hAnsiTheme="majorHAnsi"/>
        </w:rPr>
        <w:t xml:space="preserve">mbers </w:t>
      </w:r>
      <w:r w:rsidRPr="002830E6">
        <w:rPr>
          <w:rFonts w:asciiTheme="majorHAnsi" w:hAnsiTheme="majorHAnsi"/>
        </w:rPr>
        <w:t>of field camp with the respect and consideration.</w:t>
      </w:r>
      <w:r>
        <w:rPr>
          <w:rFonts w:asciiTheme="majorHAnsi" w:hAnsiTheme="majorHAnsi"/>
        </w:rPr>
        <w:t xml:space="preserve"> Recreation is encouraged, but must be conducted safely at all times, and with thoughtfulness for others.  If you plan to hike back to camp or go for a run after mapping, you are required to inform the instructor or a TA beforehand, indicating where you are going and when you will return.  This can be a very enjoyable time for all if everyone follows these simple guidelines -</w:t>
      </w:r>
    </w:p>
    <w:p w:rsidR="00703921" w:rsidRPr="002830E6" w:rsidRDefault="00703921" w:rsidP="00703921">
      <w:pPr>
        <w:spacing w:after="0"/>
        <w:ind w:right="-630"/>
        <w:rPr>
          <w:rFonts w:asciiTheme="majorHAnsi" w:hAnsiTheme="majorHAnsi"/>
        </w:rPr>
      </w:pPr>
    </w:p>
    <w:p w:rsidR="00703921" w:rsidRPr="002830E6" w:rsidRDefault="00703921" w:rsidP="00703921">
      <w:pPr>
        <w:spacing w:after="0"/>
        <w:ind w:right="-630"/>
        <w:rPr>
          <w:rFonts w:asciiTheme="majorHAnsi" w:hAnsiTheme="majorHAnsi"/>
        </w:rPr>
      </w:pPr>
      <w:r w:rsidRPr="002830E6">
        <w:rPr>
          <w:rFonts w:asciiTheme="majorHAnsi" w:hAnsiTheme="majorHAnsi"/>
        </w:rPr>
        <w:t>Specific requ</w:t>
      </w:r>
      <w:r>
        <w:rPr>
          <w:rFonts w:asciiTheme="majorHAnsi" w:hAnsiTheme="majorHAnsi"/>
        </w:rPr>
        <w:t>irements</w:t>
      </w:r>
      <w:r w:rsidRPr="002830E6">
        <w:rPr>
          <w:rFonts w:asciiTheme="majorHAnsi" w:hAnsiTheme="majorHAnsi"/>
        </w:rPr>
        <w:t>–</w:t>
      </w:r>
    </w:p>
    <w:p w:rsidR="00703921" w:rsidRPr="008615A9" w:rsidRDefault="00703921" w:rsidP="00703921">
      <w:pPr>
        <w:pStyle w:val="ListParagraph"/>
        <w:numPr>
          <w:ilvl w:val="0"/>
          <w:numId w:val="1"/>
        </w:numPr>
        <w:spacing w:after="0"/>
        <w:ind w:right="-630"/>
        <w:rPr>
          <w:rFonts w:asciiTheme="majorHAnsi" w:hAnsiTheme="majorHAnsi"/>
        </w:rPr>
      </w:pPr>
      <w:proofErr w:type="gramStart"/>
      <w:r w:rsidRPr="008615A9">
        <w:rPr>
          <w:rFonts w:asciiTheme="majorHAnsi" w:hAnsiTheme="majorHAnsi"/>
        </w:rPr>
        <w:t>no</w:t>
      </w:r>
      <w:proofErr w:type="gramEnd"/>
      <w:r w:rsidRPr="008615A9">
        <w:rPr>
          <w:rFonts w:asciiTheme="majorHAnsi" w:hAnsiTheme="majorHAnsi"/>
        </w:rPr>
        <w:t xml:space="preserve"> alcohol</w:t>
      </w:r>
      <w:r>
        <w:rPr>
          <w:rFonts w:asciiTheme="majorHAnsi" w:hAnsiTheme="majorHAnsi"/>
        </w:rPr>
        <w:t xml:space="preserve"> (beer, wine or hard liquor), or illegal substances (really)</w:t>
      </w:r>
    </w:p>
    <w:p w:rsidR="00703921" w:rsidRDefault="00703921" w:rsidP="00703921">
      <w:pPr>
        <w:pStyle w:val="ListParagraph"/>
        <w:numPr>
          <w:ilvl w:val="0"/>
          <w:numId w:val="1"/>
        </w:numPr>
        <w:spacing w:after="0"/>
        <w:ind w:right="-630"/>
        <w:rPr>
          <w:rFonts w:asciiTheme="majorHAnsi" w:hAnsiTheme="majorHAnsi"/>
        </w:rPr>
      </w:pPr>
      <w:proofErr w:type="gramStart"/>
      <w:r>
        <w:rPr>
          <w:rFonts w:asciiTheme="majorHAnsi" w:hAnsiTheme="majorHAnsi"/>
        </w:rPr>
        <w:t>no</w:t>
      </w:r>
      <w:proofErr w:type="gramEnd"/>
      <w:r>
        <w:rPr>
          <w:rFonts w:asciiTheme="majorHAnsi" w:hAnsiTheme="majorHAnsi"/>
        </w:rPr>
        <w:t xml:space="preserve"> use of or carrying firearms</w:t>
      </w:r>
    </w:p>
    <w:p w:rsidR="00703921" w:rsidRDefault="00703921" w:rsidP="00703921">
      <w:pPr>
        <w:pStyle w:val="ListParagraph"/>
        <w:numPr>
          <w:ilvl w:val="0"/>
          <w:numId w:val="1"/>
        </w:numPr>
        <w:spacing w:after="0"/>
        <w:ind w:right="-630"/>
        <w:rPr>
          <w:rFonts w:asciiTheme="majorHAnsi" w:hAnsiTheme="majorHAnsi"/>
        </w:rPr>
      </w:pPr>
      <w:r>
        <w:rPr>
          <w:rFonts w:asciiTheme="majorHAnsi" w:hAnsiTheme="majorHAnsi"/>
        </w:rPr>
        <w:t>10 PM-6 AM noise curfew in camp</w:t>
      </w:r>
    </w:p>
    <w:p w:rsidR="00703921" w:rsidRDefault="00703921" w:rsidP="00703921">
      <w:pPr>
        <w:pStyle w:val="ListParagraph"/>
        <w:numPr>
          <w:ilvl w:val="0"/>
          <w:numId w:val="1"/>
        </w:numPr>
        <w:spacing w:after="0"/>
        <w:ind w:right="-630"/>
        <w:rPr>
          <w:rFonts w:asciiTheme="majorHAnsi" w:hAnsiTheme="majorHAnsi"/>
        </w:rPr>
      </w:pPr>
      <w:proofErr w:type="gramStart"/>
      <w:r>
        <w:rPr>
          <w:rFonts w:asciiTheme="majorHAnsi" w:hAnsiTheme="majorHAnsi"/>
        </w:rPr>
        <w:t>no</w:t>
      </w:r>
      <w:proofErr w:type="gramEnd"/>
      <w:r>
        <w:rPr>
          <w:rFonts w:asciiTheme="majorHAnsi" w:hAnsiTheme="majorHAnsi"/>
        </w:rPr>
        <w:t xml:space="preserve"> seconds on meals until everyone has been served</w:t>
      </w:r>
    </w:p>
    <w:p w:rsidR="00703921" w:rsidRDefault="00703921" w:rsidP="00703921">
      <w:pPr>
        <w:pStyle w:val="ListParagraph"/>
        <w:numPr>
          <w:ilvl w:val="0"/>
          <w:numId w:val="1"/>
        </w:numPr>
        <w:spacing w:after="0"/>
        <w:ind w:right="-630"/>
        <w:rPr>
          <w:rFonts w:asciiTheme="majorHAnsi" w:hAnsiTheme="majorHAnsi"/>
        </w:rPr>
      </w:pPr>
      <w:proofErr w:type="gramStart"/>
      <w:r>
        <w:rPr>
          <w:rFonts w:asciiTheme="majorHAnsi" w:hAnsiTheme="majorHAnsi"/>
        </w:rPr>
        <w:t>dish</w:t>
      </w:r>
      <w:proofErr w:type="gramEnd"/>
      <w:r>
        <w:rPr>
          <w:rFonts w:asciiTheme="majorHAnsi" w:hAnsiTheme="majorHAnsi"/>
        </w:rPr>
        <w:t xml:space="preserve"> washing rotation</w:t>
      </w:r>
    </w:p>
    <w:p w:rsidR="00703921" w:rsidRDefault="00703921" w:rsidP="00703921">
      <w:pPr>
        <w:pStyle w:val="ListParagraph"/>
        <w:numPr>
          <w:ilvl w:val="0"/>
          <w:numId w:val="1"/>
        </w:numPr>
        <w:spacing w:after="0"/>
        <w:ind w:right="-630"/>
        <w:rPr>
          <w:rFonts w:asciiTheme="majorHAnsi" w:hAnsiTheme="majorHAnsi"/>
        </w:rPr>
      </w:pPr>
      <w:proofErr w:type="gramStart"/>
      <w:r>
        <w:rPr>
          <w:rFonts w:asciiTheme="majorHAnsi" w:hAnsiTheme="majorHAnsi"/>
        </w:rPr>
        <w:t>keep</w:t>
      </w:r>
      <w:proofErr w:type="gramEnd"/>
      <w:r>
        <w:rPr>
          <w:rFonts w:asciiTheme="majorHAnsi" w:hAnsiTheme="majorHAnsi"/>
        </w:rPr>
        <w:t xml:space="preserve"> a clean camp and clean vehicles (no living out of the back of the vehicle)</w:t>
      </w:r>
    </w:p>
    <w:p w:rsidR="00703921" w:rsidRDefault="00703921" w:rsidP="00703921">
      <w:pPr>
        <w:pStyle w:val="ListParagraph"/>
        <w:numPr>
          <w:ilvl w:val="0"/>
          <w:numId w:val="1"/>
        </w:numPr>
        <w:spacing w:after="0"/>
        <w:ind w:right="-630"/>
        <w:rPr>
          <w:rFonts w:asciiTheme="majorHAnsi" w:hAnsiTheme="majorHAnsi"/>
        </w:rPr>
      </w:pPr>
      <w:proofErr w:type="gramStart"/>
      <w:r>
        <w:rPr>
          <w:rFonts w:asciiTheme="majorHAnsi" w:hAnsiTheme="majorHAnsi"/>
        </w:rPr>
        <w:t>no</w:t>
      </w:r>
      <w:proofErr w:type="gramEnd"/>
      <w:r>
        <w:rPr>
          <w:rFonts w:asciiTheme="majorHAnsi" w:hAnsiTheme="majorHAnsi"/>
        </w:rPr>
        <w:t xml:space="preserve"> harming or harassing wildlife or livestock</w:t>
      </w:r>
    </w:p>
    <w:p w:rsidR="00703921" w:rsidRPr="008615A9" w:rsidRDefault="00703921" w:rsidP="00703921">
      <w:pPr>
        <w:pStyle w:val="ListParagraph"/>
        <w:numPr>
          <w:ilvl w:val="0"/>
          <w:numId w:val="1"/>
        </w:numPr>
        <w:spacing w:after="0"/>
        <w:ind w:right="-630"/>
        <w:rPr>
          <w:rFonts w:asciiTheme="majorHAnsi" w:hAnsiTheme="majorHAnsi"/>
        </w:rPr>
      </w:pPr>
      <w:proofErr w:type="gramStart"/>
      <w:r>
        <w:rPr>
          <w:rFonts w:asciiTheme="majorHAnsi" w:hAnsiTheme="majorHAnsi"/>
        </w:rPr>
        <w:t>campfires</w:t>
      </w:r>
      <w:proofErr w:type="gramEnd"/>
      <w:r>
        <w:rPr>
          <w:rFonts w:asciiTheme="majorHAnsi" w:hAnsiTheme="majorHAnsi"/>
        </w:rPr>
        <w:t xml:space="preserve"> must be doused to a slurry before going to sleep EVERY night</w:t>
      </w:r>
    </w:p>
    <w:p w:rsidR="00703921" w:rsidRDefault="00703921" w:rsidP="00703921">
      <w:pPr>
        <w:spacing w:after="0"/>
        <w:rPr>
          <w:rFonts w:asciiTheme="majorHAnsi" w:hAnsiTheme="majorHAnsi"/>
        </w:rPr>
      </w:pPr>
    </w:p>
    <w:p w:rsidR="00703921" w:rsidRPr="009C457C" w:rsidRDefault="00703921" w:rsidP="00703921">
      <w:pPr>
        <w:spacing w:after="0"/>
        <w:rPr>
          <w:rFonts w:asciiTheme="majorHAnsi" w:hAnsiTheme="majorHAnsi"/>
          <w:b/>
        </w:rPr>
      </w:pPr>
      <w:r w:rsidRPr="009C457C">
        <w:rPr>
          <w:rFonts w:asciiTheme="majorHAnsi" w:hAnsiTheme="majorHAnsi"/>
          <w:b/>
        </w:rPr>
        <w:t>Cell phones</w:t>
      </w:r>
      <w:r>
        <w:rPr>
          <w:rFonts w:asciiTheme="majorHAnsi" w:hAnsiTheme="majorHAnsi"/>
          <w:b/>
        </w:rPr>
        <w:t>:</w:t>
      </w:r>
    </w:p>
    <w:p w:rsidR="00703921" w:rsidRDefault="00703921" w:rsidP="00703921">
      <w:pPr>
        <w:spacing w:after="0"/>
        <w:rPr>
          <w:rFonts w:asciiTheme="majorHAnsi" w:hAnsiTheme="majorHAnsi"/>
        </w:rPr>
      </w:pPr>
      <w:r>
        <w:rPr>
          <w:rFonts w:asciiTheme="majorHAnsi" w:hAnsiTheme="majorHAnsi"/>
        </w:rPr>
        <w:t xml:space="preserve">Many of our campsites are outside cell service.  There will be stretches of time as long as 5 days when you will NOT be able to make cell phone calls. In emergencies </w:t>
      </w:r>
      <w:proofErr w:type="gramStart"/>
      <w:r>
        <w:rPr>
          <w:rFonts w:asciiTheme="majorHAnsi" w:hAnsiTheme="majorHAnsi"/>
        </w:rPr>
        <w:t>we can be reached by the BLM/Forest Service rangers</w:t>
      </w:r>
      <w:proofErr w:type="gramEnd"/>
      <w:r>
        <w:rPr>
          <w:rFonts w:asciiTheme="majorHAnsi" w:hAnsiTheme="majorHAnsi"/>
        </w:rPr>
        <w:t xml:space="preserve">. Cell phones may be charged from vehicles while the vehicles are being driven, but not when in camp.  </w:t>
      </w:r>
      <w:r w:rsidRPr="00F94579">
        <w:rPr>
          <w:rFonts w:asciiTheme="majorHAnsi" w:hAnsiTheme="majorHAnsi"/>
          <w:b/>
        </w:rPr>
        <w:t>There will be periods when your cell phone is dead and cannot be charged.</w:t>
      </w:r>
      <w:r>
        <w:rPr>
          <w:rFonts w:asciiTheme="majorHAnsi" w:hAnsiTheme="majorHAnsi"/>
        </w:rPr>
        <w:t xml:space="preserve">  As a precaution, setting your phone to airplane mode will conserve the battery.</w:t>
      </w:r>
    </w:p>
    <w:p w:rsidR="00703921" w:rsidRDefault="00703921" w:rsidP="00703921">
      <w:pPr>
        <w:spacing w:after="0"/>
        <w:rPr>
          <w:rFonts w:asciiTheme="majorHAnsi" w:hAnsiTheme="majorHAnsi"/>
        </w:rPr>
      </w:pPr>
    </w:p>
    <w:p w:rsidR="00703921" w:rsidRPr="00713D31" w:rsidRDefault="00703921" w:rsidP="00703921">
      <w:pPr>
        <w:spacing w:after="0"/>
        <w:rPr>
          <w:rFonts w:asciiTheme="majorHAnsi" w:hAnsiTheme="majorHAnsi"/>
          <w:b/>
        </w:rPr>
      </w:pPr>
      <w:r w:rsidRPr="00713D31">
        <w:rPr>
          <w:rFonts w:asciiTheme="majorHAnsi" w:hAnsiTheme="majorHAnsi"/>
          <w:b/>
        </w:rPr>
        <w:t>Field behavior:</w:t>
      </w:r>
    </w:p>
    <w:p w:rsidR="00703921" w:rsidRDefault="00703921" w:rsidP="00703921">
      <w:pPr>
        <w:spacing w:after="0"/>
        <w:rPr>
          <w:rFonts w:asciiTheme="majorHAnsi" w:hAnsiTheme="majorHAnsi"/>
        </w:rPr>
      </w:pPr>
      <w:r>
        <w:rPr>
          <w:rFonts w:asciiTheme="majorHAnsi" w:hAnsiTheme="majorHAnsi"/>
        </w:rPr>
        <w:t>While in the field, you are expected to work in a professional manner.  We will generally start work at 8AM, and end by 5 PM.  While you are encouraged to work on your maps and cross-sections/</w:t>
      </w:r>
      <w:proofErr w:type="spellStart"/>
      <w:r>
        <w:rPr>
          <w:rFonts w:asciiTheme="majorHAnsi" w:hAnsiTheme="majorHAnsi"/>
        </w:rPr>
        <w:t>stereonets</w:t>
      </w:r>
      <w:proofErr w:type="spellEnd"/>
      <w:r>
        <w:rPr>
          <w:rFonts w:asciiTheme="majorHAnsi" w:hAnsiTheme="majorHAnsi"/>
        </w:rPr>
        <w:t xml:space="preserve"> in the evenings, we cannot allow you to continue mapping after dinner for safety reasons.  </w:t>
      </w:r>
    </w:p>
    <w:p w:rsidR="00703921" w:rsidRDefault="00703921" w:rsidP="00703921">
      <w:pPr>
        <w:spacing w:after="0"/>
        <w:rPr>
          <w:rFonts w:asciiTheme="majorHAnsi" w:hAnsiTheme="majorHAnsi"/>
        </w:rPr>
      </w:pPr>
    </w:p>
    <w:p w:rsidR="00703921" w:rsidRDefault="00703921" w:rsidP="00703921">
      <w:pPr>
        <w:spacing w:after="0"/>
        <w:rPr>
          <w:rFonts w:asciiTheme="majorHAnsi" w:hAnsiTheme="majorHAnsi"/>
        </w:rPr>
      </w:pPr>
      <w:r>
        <w:rPr>
          <w:rFonts w:asciiTheme="majorHAnsi" w:hAnsiTheme="majorHAnsi"/>
        </w:rPr>
        <w:t>The guidelines to follow include –</w:t>
      </w:r>
    </w:p>
    <w:p w:rsidR="00703921" w:rsidRDefault="00703921" w:rsidP="00703921">
      <w:pPr>
        <w:pStyle w:val="ListParagraph"/>
        <w:numPr>
          <w:ilvl w:val="0"/>
          <w:numId w:val="2"/>
        </w:numPr>
        <w:spacing w:after="0"/>
        <w:rPr>
          <w:rFonts w:asciiTheme="majorHAnsi" w:hAnsiTheme="majorHAnsi"/>
        </w:rPr>
      </w:pPr>
      <w:proofErr w:type="gramStart"/>
      <w:r>
        <w:rPr>
          <w:rFonts w:asciiTheme="majorHAnsi" w:hAnsiTheme="majorHAnsi"/>
        </w:rPr>
        <w:t>work</w:t>
      </w:r>
      <w:proofErr w:type="gramEnd"/>
      <w:r>
        <w:rPr>
          <w:rFonts w:asciiTheme="majorHAnsi" w:hAnsiTheme="majorHAnsi"/>
        </w:rPr>
        <w:t xml:space="preserve"> with your assigned partner, and your assigned partner only</w:t>
      </w:r>
    </w:p>
    <w:p w:rsidR="00703921" w:rsidRDefault="00703921" w:rsidP="00703921">
      <w:pPr>
        <w:pStyle w:val="ListParagraph"/>
        <w:numPr>
          <w:ilvl w:val="0"/>
          <w:numId w:val="2"/>
        </w:numPr>
        <w:spacing w:after="0"/>
        <w:rPr>
          <w:rFonts w:asciiTheme="majorHAnsi" w:hAnsiTheme="majorHAnsi"/>
        </w:rPr>
      </w:pPr>
      <w:proofErr w:type="gramStart"/>
      <w:r>
        <w:rPr>
          <w:rFonts w:asciiTheme="majorHAnsi" w:hAnsiTheme="majorHAnsi"/>
        </w:rPr>
        <w:t>work</w:t>
      </w:r>
      <w:proofErr w:type="gramEnd"/>
      <w:r>
        <w:rPr>
          <w:rFonts w:asciiTheme="majorHAnsi" w:hAnsiTheme="majorHAnsi"/>
        </w:rPr>
        <w:t xml:space="preserve"> diligently, and be mindful of safety</w:t>
      </w:r>
    </w:p>
    <w:p w:rsidR="00703921" w:rsidRDefault="00703921" w:rsidP="00703921">
      <w:pPr>
        <w:pStyle w:val="ListParagraph"/>
        <w:numPr>
          <w:ilvl w:val="0"/>
          <w:numId w:val="2"/>
        </w:numPr>
        <w:spacing w:after="0"/>
        <w:rPr>
          <w:rFonts w:asciiTheme="majorHAnsi" w:hAnsiTheme="majorHAnsi"/>
        </w:rPr>
      </w:pPr>
      <w:proofErr w:type="gramStart"/>
      <w:r>
        <w:rPr>
          <w:rFonts w:asciiTheme="majorHAnsi" w:hAnsiTheme="majorHAnsi"/>
        </w:rPr>
        <w:t>treat</w:t>
      </w:r>
      <w:proofErr w:type="gramEnd"/>
      <w:r>
        <w:rPr>
          <w:rFonts w:asciiTheme="majorHAnsi" w:hAnsiTheme="majorHAnsi"/>
        </w:rPr>
        <w:t xml:space="preserve"> public and private property with respect</w:t>
      </w:r>
    </w:p>
    <w:p w:rsidR="00703921" w:rsidRDefault="00703921" w:rsidP="00703921">
      <w:pPr>
        <w:pStyle w:val="ListParagraph"/>
        <w:numPr>
          <w:ilvl w:val="0"/>
          <w:numId w:val="2"/>
        </w:numPr>
        <w:spacing w:after="0"/>
        <w:rPr>
          <w:rFonts w:asciiTheme="majorHAnsi" w:hAnsiTheme="majorHAnsi"/>
        </w:rPr>
      </w:pPr>
      <w:proofErr w:type="gramStart"/>
      <w:r>
        <w:rPr>
          <w:rFonts w:asciiTheme="majorHAnsi" w:hAnsiTheme="majorHAnsi"/>
        </w:rPr>
        <w:t>do</w:t>
      </w:r>
      <w:proofErr w:type="gramEnd"/>
      <w:r>
        <w:rPr>
          <w:rFonts w:asciiTheme="majorHAnsi" w:hAnsiTheme="majorHAnsi"/>
        </w:rPr>
        <w:t xml:space="preserve"> not litter or smoke in the field (NO orange or banana peels, cigarette butts, or </w:t>
      </w:r>
      <w:proofErr w:type="spellStart"/>
      <w:r>
        <w:rPr>
          <w:rFonts w:asciiTheme="majorHAnsi" w:hAnsiTheme="majorHAnsi"/>
        </w:rPr>
        <w:t>toitet</w:t>
      </w:r>
      <w:proofErr w:type="spellEnd"/>
      <w:r>
        <w:rPr>
          <w:rFonts w:asciiTheme="majorHAnsi" w:hAnsiTheme="majorHAnsi"/>
        </w:rPr>
        <w:t xml:space="preserve"> paper)</w:t>
      </w:r>
    </w:p>
    <w:p w:rsidR="00703921" w:rsidRDefault="00703921" w:rsidP="00703921">
      <w:pPr>
        <w:pStyle w:val="ListParagraph"/>
        <w:numPr>
          <w:ilvl w:val="0"/>
          <w:numId w:val="2"/>
        </w:numPr>
        <w:spacing w:after="0"/>
        <w:rPr>
          <w:rFonts w:asciiTheme="majorHAnsi" w:hAnsiTheme="majorHAnsi"/>
        </w:rPr>
      </w:pPr>
      <w:proofErr w:type="gramStart"/>
      <w:r>
        <w:rPr>
          <w:rFonts w:asciiTheme="majorHAnsi" w:hAnsiTheme="majorHAnsi"/>
        </w:rPr>
        <w:t>work</w:t>
      </w:r>
      <w:proofErr w:type="gramEnd"/>
      <w:r>
        <w:rPr>
          <w:rFonts w:asciiTheme="majorHAnsi" w:hAnsiTheme="majorHAnsi"/>
        </w:rPr>
        <w:t xml:space="preserve"> independently when required</w:t>
      </w:r>
    </w:p>
    <w:p w:rsidR="00703921" w:rsidRPr="00253B6D" w:rsidRDefault="00703921" w:rsidP="00703921">
      <w:pPr>
        <w:pStyle w:val="ListParagraph"/>
        <w:numPr>
          <w:ilvl w:val="0"/>
          <w:numId w:val="2"/>
        </w:numPr>
        <w:spacing w:after="0"/>
        <w:rPr>
          <w:rFonts w:asciiTheme="majorHAnsi" w:hAnsiTheme="majorHAnsi"/>
        </w:rPr>
      </w:pPr>
      <w:proofErr w:type="gramStart"/>
      <w:r>
        <w:rPr>
          <w:rFonts w:asciiTheme="majorHAnsi" w:hAnsiTheme="majorHAnsi"/>
        </w:rPr>
        <w:t>no</w:t>
      </w:r>
      <w:proofErr w:type="gramEnd"/>
      <w:r>
        <w:rPr>
          <w:rFonts w:asciiTheme="majorHAnsi" w:hAnsiTheme="majorHAnsi"/>
        </w:rPr>
        <w:t xml:space="preserve"> </w:t>
      </w:r>
      <w:proofErr w:type="spellStart"/>
      <w:r>
        <w:rPr>
          <w:rFonts w:asciiTheme="majorHAnsi" w:hAnsiTheme="majorHAnsi"/>
        </w:rPr>
        <w:t>earbuds</w:t>
      </w:r>
      <w:proofErr w:type="spellEnd"/>
      <w:r>
        <w:rPr>
          <w:rFonts w:asciiTheme="majorHAnsi" w:hAnsiTheme="majorHAnsi"/>
        </w:rPr>
        <w:t xml:space="preserve"> or headphones in the field…leave them in camp or the vehicles</w:t>
      </w:r>
    </w:p>
    <w:p w:rsidR="00703921" w:rsidRDefault="00703921" w:rsidP="00703921">
      <w:pPr>
        <w:spacing w:after="0"/>
        <w:rPr>
          <w:rFonts w:asciiTheme="majorHAnsi" w:hAnsiTheme="majorHAnsi"/>
        </w:rPr>
      </w:pPr>
    </w:p>
    <w:p w:rsidR="00703921" w:rsidRPr="00514033" w:rsidRDefault="00703921" w:rsidP="00703921">
      <w:pPr>
        <w:spacing w:after="0"/>
        <w:rPr>
          <w:rFonts w:asciiTheme="majorHAnsi" w:hAnsiTheme="majorHAnsi"/>
          <w:b/>
        </w:rPr>
      </w:pPr>
      <w:r w:rsidRPr="00514033">
        <w:rPr>
          <w:rFonts w:asciiTheme="majorHAnsi" w:hAnsiTheme="majorHAnsi"/>
          <w:b/>
        </w:rPr>
        <w:t>Field preparation:</w:t>
      </w:r>
    </w:p>
    <w:p w:rsidR="00703921" w:rsidRDefault="00703921" w:rsidP="00703921">
      <w:pPr>
        <w:spacing w:after="0"/>
        <w:rPr>
          <w:rFonts w:asciiTheme="majorHAnsi" w:hAnsiTheme="majorHAnsi"/>
        </w:rPr>
      </w:pPr>
      <w:r>
        <w:rPr>
          <w:rFonts w:asciiTheme="majorHAnsi" w:hAnsiTheme="majorHAnsi"/>
        </w:rPr>
        <w:t xml:space="preserve">You are REQUIRED to carry at least 2 liters of water in the field each day.  Every field day bring water, lunch, and field gear inside the vehicle with you.  Do not expect to stop at a store (there are none).  When we leave Laramie May 16, please have your own lunch and water.  </w:t>
      </w:r>
    </w:p>
    <w:p w:rsidR="00703921" w:rsidRDefault="00703921" w:rsidP="00703921">
      <w:pPr>
        <w:spacing w:after="0"/>
        <w:rPr>
          <w:rFonts w:asciiTheme="majorHAnsi" w:hAnsiTheme="majorHAnsi"/>
        </w:rPr>
      </w:pPr>
    </w:p>
    <w:p w:rsidR="00703921" w:rsidRPr="00BC2D32" w:rsidRDefault="00703921" w:rsidP="00703921">
      <w:pPr>
        <w:spacing w:after="0"/>
        <w:rPr>
          <w:rFonts w:asciiTheme="majorHAnsi" w:hAnsiTheme="majorHAnsi"/>
          <w:b/>
        </w:rPr>
      </w:pPr>
      <w:r w:rsidRPr="00BC2D32">
        <w:rPr>
          <w:rFonts w:asciiTheme="majorHAnsi" w:hAnsiTheme="majorHAnsi"/>
          <w:b/>
        </w:rPr>
        <w:t>Safety:</w:t>
      </w:r>
    </w:p>
    <w:p w:rsidR="00703921" w:rsidRDefault="00703921" w:rsidP="00703921">
      <w:pPr>
        <w:spacing w:after="0"/>
        <w:rPr>
          <w:rFonts w:asciiTheme="majorHAnsi" w:hAnsiTheme="majorHAnsi"/>
        </w:rPr>
      </w:pPr>
      <w:r>
        <w:rPr>
          <w:rFonts w:asciiTheme="majorHAnsi" w:hAnsiTheme="majorHAnsi"/>
        </w:rPr>
        <w:t xml:space="preserve">The first priority for field camp is everyone’s safety.  DO NOT engage in any activities that endanger yourself or others.   </w:t>
      </w:r>
    </w:p>
    <w:p w:rsidR="00703921" w:rsidRDefault="00703921" w:rsidP="00703921">
      <w:pPr>
        <w:spacing w:after="0"/>
        <w:rPr>
          <w:rFonts w:asciiTheme="majorHAnsi" w:hAnsiTheme="majorHAnsi"/>
        </w:rPr>
      </w:pPr>
    </w:p>
    <w:p w:rsidR="00703921" w:rsidRPr="003853E1" w:rsidRDefault="00703921" w:rsidP="00703921">
      <w:pPr>
        <w:pStyle w:val="ListParagraph"/>
        <w:numPr>
          <w:ilvl w:val="0"/>
          <w:numId w:val="3"/>
        </w:numPr>
        <w:spacing w:after="0"/>
        <w:rPr>
          <w:rFonts w:asciiTheme="majorHAnsi" w:hAnsiTheme="majorHAnsi"/>
        </w:rPr>
      </w:pPr>
      <w:r w:rsidRPr="003853E1">
        <w:rPr>
          <w:rFonts w:asciiTheme="majorHAnsi" w:hAnsiTheme="majorHAnsi"/>
        </w:rPr>
        <w:t xml:space="preserve">Rock climbing, bouldering and boulder rolling are not permitted, ever.  </w:t>
      </w:r>
    </w:p>
    <w:p w:rsidR="00703921" w:rsidRDefault="00703921" w:rsidP="00703921">
      <w:pPr>
        <w:pStyle w:val="ListParagraph"/>
        <w:numPr>
          <w:ilvl w:val="0"/>
          <w:numId w:val="3"/>
        </w:numPr>
        <w:spacing w:after="0"/>
        <w:rPr>
          <w:rFonts w:asciiTheme="majorHAnsi" w:hAnsiTheme="majorHAnsi"/>
        </w:rPr>
      </w:pPr>
      <w:r w:rsidRPr="003853E1">
        <w:rPr>
          <w:rFonts w:asciiTheme="majorHAnsi" w:hAnsiTheme="majorHAnsi"/>
        </w:rPr>
        <w:t xml:space="preserve">Alcohol (beer, wine or hard liquor) will not be tolerated while away from Laramie, in vehicles or camp.  </w:t>
      </w:r>
    </w:p>
    <w:p w:rsidR="00703921" w:rsidRDefault="00703921" w:rsidP="00703921">
      <w:pPr>
        <w:pStyle w:val="ListParagraph"/>
        <w:numPr>
          <w:ilvl w:val="0"/>
          <w:numId w:val="3"/>
        </w:numPr>
        <w:spacing w:after="0"/>
        <w:rPr>
          <w:rFonts w:asciiTheme="majorHAnsi" w:hAnsiTheme="majorHAnsi"/>
        </w:rPr>
      </w:pPr>
      <w:r>
        <w:rPr>
          <w:rFonts w:asciiTheme="majorHAnsi" w:hAnsiTheme="majorHAnsi"/>
        </w:rPr>
        <w:t>Never climb any cliff, mountain or outcrop that makes you feel uncomfortable</w:t>
      </w:r>
    </w:p>
    <w:p w:rsidR="00703921" w:rsidRDefault="00703921" w:rsidP="00703921">
      <w:pPr>
        <w:pStyle w:val="ListParagraph"/>
        <w:numPr>
          <w:ilvl w:val="0"/>
          <w:numId w:val="3"/>
        </w:numPr>
        <w:spacing w:after="0"/>
        <w:rPr>
          <w:rFonts w:asciiTheme="majorHAnsi" w:hAnsiTheme="majorHAnsi"/>
        </w:rPr>
      </w:pPr>
      <w:r>
        <w:rPr>
          <w:rFonts w:asciiTheme="majorHAnsi" w:hAnsiTheme="majorHAnsi"/>
        </w:rPr>
        <w:t xml:space="preserve">If you feel the driver if your vehicle is driving dangerously, tell the field camp director immediately.  </w:t>
      </w:r>
    </w:p>
    <w:p w:rsidR="00703921" w:rsidRDefault="00703921" w:rsidP="00703921">
      <w:pPr>
        <w:pStyle w:val="ListParagraph"/>
        <w:numPr>
          <w:ilvl w:val="0"/>
          <w:numId w:val="3"/>
        </w:numPr>
        <w:spacing w:after="0"/>
        <w:rPr>
          <w:rFonts w:asciiTheme="majorHAnsi" w:hAnsiTheme="majorHAnsi"/>
        </w:rPr>
      </w:pPr>
      <w:r>
        <w:rPr>
          <w:rFonts w:asciiTheme="majorHAnsi" w:hAnsiTheme="majorHAnsi"/>
        </w:rPr>
        <w:t xml:space="preserve">If you are in a situation that puts your safety at risk or you perceive you may out your safety at risk, remove yourself from that situation immediately and inform the field camp director. </w:t>
      </w:r>
    </w:p>
    <w:p w:rsidR="00703921" w:rsidRDefault="00703921" w:rsidP="00703921">
      <w:pPr>
        <w:spacing w:after="0"/>
        <w:rPr>
          <w:rFonts w:asciiTheme="majorHAnsi" w:hAnsiTheme="majorHAnsi"/>
        </w:rPr>
      </w:pPr>
    </w:p>
    <w:p w:rsidR="00834E42" w:rsidRDefault="00834E42"/>
    <w:sectPr w:rsidR="00834E42" w:rsidSect="00BA29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1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B35"/>
    <w:multiLevelType w:val="hybridMultilevel"/>
    <w:tmpl w:val="8E4EC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979B3"/>
    <w:multiLevelType w:val="hybridMultilevel"/>
    <w:tmpl w:val="4DC6F8F0"/>
    <w:lvl w:ilvl="0" w:tplc="81F63824">
      <w:start w:val="471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80C55"/>
    <w:multiLevelType w:val="hybridMultilevel"/>
    <w:tmpl w:val="B860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B4440"/>
    <w:multiLevelType w:val="hybridMultilevel"/>
    <w:tmpl w:val="245E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F24DF"/>
    <w:multiLevelType w:val="hybridMultilevel"/>
    <w:tmpl w:val="089C9F4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35C2C"/>
    <w:multiLevelType w:val="hybridMultilevel"/>
    <w:tmpl w:val="9940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66FB9"/>
    <w:multiLevelType w:val="hybridMultilevel"/>
    <w:tmpl w:val="F0FA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96E47"/>
    <w:multiLevelType w:val="hybridMultilevel"/>
    <w:tmpl w:val="21DE8D58"/>
    <w:lvl w:ilvl="0" w:tplc="81F63824">
      <w:start w:val="471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656054"/>
    <w:multiLevelType w:val="hybridMultilevel"/>
    <w:tmpl w:val="898C3BAE"/>
    <w:lvl w:ilvl="0" w:tplc="81F63824">
      <w:start w:val="471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4"/>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21"/>
    <w:rsid w:val="00623152"/>
    <w:rsid w:val="00703921"/>
    <w:rsid w:val="00834E42"/>
    <w:rsid w:val="00B258D1"/>
    <w:rsid w:val="00BA2955"/>
    <w:rsid w:val="00F128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8F0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2F3C"/>
    <w:rPr>
      <w:rFonts w:ascii="Lucida Grande" w:hAnsi="Lucida Grande"/>
      <w:sz w:val="18"/>
      <w:szCs w:val="18"/>
    </w:rPr>
  </w:style>
  <w:style w:type="paragraph" w:styleId="ListParagraph">
    <w:name w:val="List Paragraph"/>
    <w:basedOn w:val="Normal"/>
    <w:uiPriority w:val="34"/>
    <w:qFormat/>
    <w:rsid w:val="007039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2F3C"/>
    <w:rPr>
      <w:rFonts w:ascii="Lucida Grande" w:hAnsi="Lucida Grande"/>
      <w:sz w:val="18"/>
      <w:szCs w:val="18"/>
    </w:rPr>
  </w:style>
  <w:style w:type="paragraph" w:styleId="ListParagraph">
    <w:name w:val="List Paragraph"/>
    <w:basedOn w:val="Normal"/>
    <w:uiPriority w:val="34"/>
    <w:qFormat/>
    <w:rsid w:val="00703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1456</Words>
  <Characters>8304</Characters>
  <Application>Microsoft Macintosh Word</Application>
  <DocSecurity>0</DocSecurity>
  <Lines>69</Lines>
  <Paragraphs>19</Paragraphs>
  <ScaleCrop>false</ScaleCrop>
  <Company>University of Wyoming</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bjohn</dc:creator>
  <cp:keywords/>
  <dc:description/>
  <cp:lastModifiedBy>bjohn</cp:lastModifiedBy>
  <cp:revision>2</cp:revision>
  <dcterms:created xsi:type="dcterms:W3CDTF">2017-10-05T21:26:00Z</dcterms:created>
  <dcterms:modified xsi:type="dcterms:W3CDTF">2017-10-05T21:26:00Z</dcterms:modified>
</cp:coreProperties>
</file>