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F70" w:rsidRDefault="00000000">
      <w:pPr>
        <w:pStyle w:val="Heading1"/>
        <w:spacing w:line="388" w:lineRule="exact"/>
        <w:ind w:left="270"/>
      </w:pPr>
      <w:r>
        <w:t>SUPERVISOR</w:t>
      </w:r>
      <w:r>
        <w:rPr>
          <w:spacing w:val="-9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SUPPORT</w:t>
      </w:r>
    </w:p>
    <w:p w:rsidR="00C41F70" w:rsidRDefault="00000000">
      <w:pPr>
        <w:pStyle w:val="BodyText"/>
        <w:spacing w:before="187"/>
        <w:ind w:left="266" w:firstLine="3"/>
      </w:pPr>
      <w:r>
        <w:t>Participants in the Collaboration Program in Natural Resources must commit the time required to participate in six sessions,</w:t>
      </w:r>
      <w:r>
        <w:rPr>
          <w:spacing w:val="-3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possibility</w:t>
      </w:r>
      <w:r>
        <w:rPr>
          <w:spacing w:val="-4"/>
        </w:rPr>
        <w:t xml:space="preserve"> </w:t>
      </w:r>
      <w:r>
        <w:t>of optional field trips and local tours the morning of the first day or the afternoon of the last day. Participants who miss more than half of a session may be able to make up the session in consultation with faculty. In between sessions, participants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self-assessments,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discussions,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engage with each other online.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September 16-18: </w:t>
      </w:r>
      <w:r w:rsidRPr="0014626C">
        <w:tab/>
        <w:t xml:space="preserve">Curt </w:t>
      </w:r>
      <w:proofErr w:type="spellStart"/>
      <w:r w:rsidRPr="0014626C">
        <w:t>Gowdy</w:t>
      </w:r>
      <w:proofErr w:type="spellEnd"/>
      <w:r w:rsidRPr="0014626C">
        <w:t xml:space="preserve"> State Park, Cheyenne, WY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October 14-16: </w:t>
      </w:r>
      <w:r w:rsidRPr="0014626C">
        <w:tab/>
      </w:r>
      <w:r w:rsidRPr="0014626C">
        <w:tab/>
        <w:t>Cody, WY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November 11-13: </w:t>
      </w:r>
      <w:r w:rsidRPr="0014626C">
        <w:tab/>
        <w:t>Saratoga, WY (Tentative)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December 2-4: </w:t>
      </w:r>
      <w:r w:rsidRPr="0014626C">
        <w:tab/>
      </w:r>
      <w:r w:rsidRPr="0014626C">
        <w:tab/>
        <w:t>Sheridan/Buffalo (Tentative)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January 20-22: </w:t>
      </w:r>
      <w:r w:rsidRPr="0014626C">
        <w:tab/>
      </w:r>
      <w:r w:rsidRPr="0014626C">
        <w:tab/>
        <w:t>Jackson/Pinedale (Tentative)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March 4: </w:t>
      </w:r>
      <w:r w:rsidRPr="0014626C">
        <w:tab/>
      </w:r>
      <w:r w:rsidRPr="0014626C">
        <w:tab/>
        <w:t>Casper/Lander (Tentative)</w:t>
      </w:r>
    </w:p>
    <w:p w:rsidR="001F134F" w:rsidRPr="0014626C" w:rsidRDefault="001F134F" w:rsidP="001F134F">
      <w:pPr>
        <w:pStyle w:val="BodyText"/>
        <w:spacing w:line="247" w:lineRule="exact"/>
      </w:pPr>
      <w:r w:rsidRPr="0014626C">
        <w:t xml:space="preserve">May 20: </w:t>
      </w:r>
      <w:r w:rsidRPr="0014626C">
        <w:tab/>
      </w:r>
      <w:r w:rsidRPr="0014626C">
        <w:tab/>
        <w:t>Centennial (Tentative)</w:t>
      </w:r>
    </w:p>
    <w:p w:rsidR="00C41F70" w:rsidRDefault="00C41F70">
      <w:pPr>
        <w:pStyle w:val="BodyText"/>
        <w:spacing w:before="217"/>
        <w:ind w:left="0"/>
      </w:pPr>
    </w:p>
    <w:p w:rsidR="00C41F70" w:rsidRDefault="00000000">
      <w:pPr>
        <w:pStyle w:val="BodyText"/>
        <w:spacing w:line="276" w:lineRule="auto"/>
        <w:ind w:left="266" w:firstLine="3"/>
      </w:pPr>
      <w:r>
        <w:t>An important component of the program is the completion of a practicum project, where participants apply the skills and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work setting. Participants will be asked to submit a formal proposal for their practicum at the September session, and final presentations will take place prior to graduation in April.</w:t>
      </w:r>
    </w:p>
    <w:p w:rsidR="00C41F70" w:rsidRDefault="00000000">
      <w:pPr>
        <w:pStyle w:val="Heading1"/>
        <w:spacing w:before="86" w:line="503" w:lineRule="exact"/>
        <w:ind w:left="300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rPr>
          <w:spacing w:val="-2"/>
        </w:rPr>
        <w:t>supervisor:</w:t>
      </w:r>
    </w:p>
    <w:p w:rsidR="00C41F70" w:rsidRDefault="00000000">
      <w:pPr>
        <w:pStyle w:val="BodyText"/>
        <w:tabs>
          <w:tab w:val="left" w:pos="5759"/>
          <w:tab w:val="left" w:pos="10074"/>
        </w:tabs>
        <w:spacing w:line="276" w:lineRule="auto"/>
        <w:ind w:left="296" w:right="29" w:firstLine="3"/>
      </w:pPr>
      <w:r>
        <w:t>As the immediate supervisor of</w:t>
      </w:r>
      <w:r>
        <w:tab/>
        <w:t>,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as a participant in the Collaboration Program in Natural Resources. I agree to allow them to take time off from regular assigned duties to participate in all of the events from July - April. If applicable, I agree to work with</w:t>
      </w:r>
      <w:r>
        <w:tab/>
      </w:r>
      <w:r>
        <w:rPr>
          <w:spacing w:val="-6"/>
        </w:rPr>
        <w:t xml:space="preserve">to </w:t>
      </w:r>
      <w:r>
        <w:t>develop and implement a project related to their job and to the work of our organization/agency/company.</w:t>
      </w:r>
    </w:p>
    <w:p w:rsidR="00C41F70" w:rsidRDefault="00C41F70">
      <w:pPr>
        <w:pStyle w:val="BodyText"/>
        <w:spacing w:before="32"/>
        <w:ind w:left="0"/>
      </w:pPr>
    </w:p>
    <w:p w:rsidR="00C41F70" w:rsidRDefault="00000000">
      <w:pPr>
        <w:spacing w:before="1" w:line="362" w:lineRule="auto"/>
        <w:ind w:left="299" w:right="7918"/>
        <w:rPr>
          <w:b/>
        </w:rPr>
      </w:pPr>
      <w:r>
        <w:rPr>
          <w:b/>
        </w:rPr>
        <w:t>Supervisor</w:t>
      </w:r>
      <w:r>
        <w:rPr>
          <w:b/>
          <w:spacing w:val="-14"/>
        </w:rPr>
        <w:t xml:space="preserve"> </w:t>
      </w:r>
      <w:r>
        <w:rPr>
          <w:b/>
        </w:rPr>
        <w:t xml:space="preserve">Signature: Print/Type Name: </w:t>
      </w:r>
      <w:r>
        <w:rPr>
          <w:b/>
          <w:spacing w:val="-2"/>
        </w:rPr>
        <w:t>Title:</w:t>
      </w:r>
    </w:p>
    <w:p w:rsidR="00C41F70" w:rsidRDefault="00000000">
      <w:pPr>
        <w:spacing w:line="362" w:lineRule="auto"/>
        <w:ind w:left="299" w:right="9509"/>
        <w:rPr>
          <w:b/>
        </w:rPr>
      </w:pPr>
      <w:r>
        <w:rPr>
          <w:b/>
          <w:spacing w:val="-2"/>
        </w:rPr>
        <w:t>Email: Date:</w:t>
      </w:r>
    </w:p>
    <w:sectPr w:rsidR="00C41F70">
      <w:footerReference w:type="default" r:id="rId6"/>
      <w:type w:val="continuous"/>
      <w:pgSz w:w="12240" w:h="15840"/>
      <w:pgMar w:top="1360" w:right="1080" w:bottom="1000" w:left="720" w:header="0" w:footer="8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C7E" w:rsidRDefault="00A42C7E">
      <w:r>
        <w:separator/>
      </w:r>
    </w:p>
  </w:endnote>
  <w:endnote w:type="continuationSeparator" w:id="0">
    <w:p w:rsidR="00A42C7E" w:rsidRDefault="00A4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1F70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>
              <wp:simplePos x="0" y="0"/>
              <wp:positionH relativeFrom="page">
                <wp:posOffset>6767661</wp:posOffset>
              </wp:positionH>
              <wp:positionV relativeFrom="page">
                <wp:posOffset>9408337</wp:posOffset>
              </wp:positionV>
              <wp:extent cx="1035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1F70" w:rsidRDefault="00000000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886719pt;margin-top:740.813965pt;width:8.15pt;height:14.3pt;mso-position-horizontal-relative:page;mso-position-vertical-relative:page;z-index:-15752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C7E" w:rsidRDefault="00A42C7E">
      <w:r>
        <w:separator/>
      </w:r>
    </w:p>
  </w:footnote>
  <w:footnote w:type="continuationSeparator" w:id="0">
    <w:p w:rsidR="00A42C7E" w:rsidRDefault="00A4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F70"/>
    <w:rsid w:val="001F134F"/>
    <w:rsid w:val="00A42C7E"/>
    <w:rsid w:val="00C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322C906-910A-1B4C-939A-33F1C132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2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CPNR Application Final.docx</dc:title>
  <cp:lastModifiedBy>Deb Kleinman</cp:lastModifiedBy>
  <cp:revision>2</cp:revision>
  <dcterms:created xsi:type="dcterms:W3CDTF">2026-03-24T19:59:00Z</dcterms:created>
  <dcterms:modified xsi:type="dcterms:W3CDTF">2026-06-23T21:28:00Z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macOS Version 26.0.1 (Build 25A362) Quartz PDFContext</vt:lpwstr>
  </property>
</Properties>
</file>