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jc w:val="center"/>
        <w:tblLayout w:type="fixed"/>
        <w:tblLook w:val="01E0" w:firstRow="1" w:lastRow="1" w:firstColumn="1" w:lastColumn="1" w:noHBand="0" w:noVBand="0"/>
      </w:tblPr>
      <w:tblGrid>
        <w:gridCol w:w="1545"/>
        <w:gridCol w:w="360"/>
        <w:gridCol w:w="2790"/>
        <w:gridCol w:w="1170"/>
        <w:gridCol w:w="630"/>
        <w:gridCol w:w="180"/>
        <w:gridCol w:w="1620"/>
        <w:gridCol w:w="2340"/>
        <w:gridCol w:w="15"/>
      </w:tblGrid>
      <w:tr w:rsidR="003F5EC7" w:rsidRPr="00503EDA" w14:paraId="0211C91E" w14:textId="77777777" w:rsidTr="00324777">
        <w:trPr>
          <w:trHeight w:val="70"/>
          <w:jc w:val="center"/>
        </w:trPr>
        <w:tc>
          <w:tcPr>
            <w:tcW w:w="10650" w:type="dxa"/>
            <w:gridSpan w:val="9"/>
          </w:tcPr>
          <w:p w14:paraId="47285C88" w14:textId="77777777" w:rsidR="00467BC2" w:rsidRPr="00503EDA" w:rsidRDefault="00A23682" w:rsidP="00696384">
            <w:pPr>
              <w:jc w:val="center"/>
              <w:rPr>
                <w:b/>
                <w:bCs/>
              </w:rPr>
            </w:pPr>
            <w:r w:rsidRPr="00503EDA">
              <w:rPr>
                <w:b/>
                <w:bCs/>
              </w:rPr>
              <w:t>Boyi Dai</w:t>
            </w:r>
          </w:p>
          <w:p w14:paraId="3164C622" w14:textId="305E81AF" w:rsidR="003742AE" w:rsidRPr="00503EDA" w:rsidRDefault="00630969" w:rsidP="00696384">
            <w:pPr>
              <w:jc w:val="center"/>
            </w:pPr>
            <w:r>
              <w:t>1</w:t>
            </w:r>
            <w:r w:rsidR="00821821" w:rsidRPr="00503EDA">
              <w:t>/</w:t>
            </w:r>
            <w:r w:rsidR="00D3552D">
              <w:t>5</w:t>
            </w:r>
            <w:r w:rsidR="00821821" w:rsidRPr="00503EDA">
              <w:t>/20</w:t>
            </w:r>
            <w:r w:rsidR="008B36A0" w:rsidRPr="00503EDA">
              <w:t>2</w:t>
            </w:r>
            <w:r w:rsidR="00230F2A">
              <w:t>2</w:t>
            </w:r>
          </w:p>
        </w:tc>
      </w:tr>
      <w:tr w:rsidR="00EE3C23" w:rsidRPr="00503EDA" w14:paraId="743F7D1B" w14:textId="77777777" w:rsidTr="00324777">
        <w:trPr>
          <w:trHeight w:val="201"/>
          <w:jc w:val="center"/>
        </w:trPr>
        <w:tc>
          <w:tcPr>
            <w:tcW w:w="10650" w:type="dxa"/>
            <w:gridSpan w:val="9"/>
            <w:hideMark/>
          </w:tcPr>
          <w:p w14:paraId="7F5D314D" w14:textId="77777777" w:rsidR="00701E8D" w:rsidRPr="00503EDA" w:rsidRDefault="00701E8D" w:rsidP="00696384">
            <w:pPr>
              <w:snapToGrid w:val="0"/>
              <w:rPr>
                <w:b/>
              </w:rPr>
            </w:pPr>
          </w:p>
          <w:p w14:paraId="35395A07" w14:textId="77777777" w:rsidR="006041DC" w:rsidRPr="00503EDA" w:rsidRDefault="00EE3C23" w:rsidP="00696384">
            <w:pPr>
              <w:snapToGrid w:val="0"/>
              <w:rPr>
                <w:b/>
              </w:rPr>
            </w:pPr>
            <w:r w:rsidRPr="00503EDA">
              <w:rPr>
                <w:b/>
              </w:rPr>
              <w:t>Education</w:t>
            </w:r>
          </w:p>
        </w:tc>
      </w:tr>
      <w:tr w:rsidR="00EE3C23" w:rsidRPr="00503EDA" w14:paraId="7BA9BE2B" w14:textId="77777777" w:rsidTr="00324777">
        <w:trPr>
          <w:gridAfter w:val="1"/>
          <w:wAfter w:w="15" w:type="dxa"/>
          <w:trHeight w:val="197"/>
          <w:jc w:val="center"/>
        </w:trPr>
        <w:tc>
          <w:tcPr>
            <w:tcW w:w="1545" w:type="dxa"/>
          </w:tcPr>
          <w:p w14:paraId="42AF6859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rPr>
                <w:b/>
              </w:rPr>
              <w:t>Year</w:t>
            </w:r>
          </w:p>
        </w:tc>
        <w:tc>
          <w:tcPr>
            <w:tcW w:w="5130" w:type="dxa"/>
            <w:gridSpan w:val="5"/>
          </w:tcPr>
          <w:p w14:paraId="5E42FBC4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rPr>
                <w:b/>
              </w:rPr>
              <w:t>Institution</w:t>
            </w:r>
          </w:p>
        </w:tc>
        <w:tc>
          <w:tcPr>
            <w:tcW w:w="3960" w:type="dxa"/>
            <w:gridSpan w:val="2"/>
          </w:tcPr>
          <w:p w14:paraId="4AC17B73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rPr>
                <w:b/>
              </w:rPr>
              <w:t>Degree</w:t>
            </w:r>
          </w:p>
        </w:tc>
      </w:tr>
      <w:tr w:rsidR="00EE3C23" w:rsidRPr="00503EDA" w14:paraId="65FCDA9A" w14:textId="77777777" w:rsidTr="00324777">
        <w:trPr>
          <w:gridAfter w:val="1"/>
          <w:wAfter w:w="15" w:type="dxa"/>
          <w:trHeight w:val="206"/>
          <w:jc w:val="center"/>
        </w:trPr>
        <w:tc>
          <w:tcPr>
            <w:tcW w:w="1545" w:type="dxa"/>
          </w:tcPr>
          <w:p w14:paraId="39F17E31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t>2009-2012</w:t>
            </w:r>
          </w:p>
        </w:tc>
        <w:tc>
          <w:tcPr>
            <w:tcW w:w="5130" w:type="dxa"/>
            <w:gridSpan w:val="5"/>
          </w:tcPr>
          <w:p w14:paraId="00830056" w14:textId="77777777" w:rsidR="005E6F77" w:rsidRPr="00503EDA" w:rsidRDefault="005E6F77" w:rsidP="00696384">
            <w:r w:rsidRPr="00503EDA">
              <w:t>Division of Physical Therapy</w:t>
            </w:r>
          </w:p>
          <w:p w14:paraId="3CB09140" w14:textId="77777777" w:rsidR="0064392C" w:rsidRPr="00503EDA" w:rsidRDefault="00EE3C23" w:rsidP="00696384">
            <w:r w:rsidRPr="00503EDA">
              <w:t>University of North Carolina at Chapel Hill</w:t>
            </w:r>
          </w:p>
        </w:tc>
        <w:tc>
          <w:tcPr>
            <w:tcW w:w="3960" w:type="dxa"/>
            <w:gridSpan w:val="2"/>
          </w:tcPr>
          <w:p w14:paraId="5CC10BF5" w14:textId="77777777" w:rsidR="007057EE" w:rsidRPr="00503EDA" w:rsidRDefault="00EE3C23" w:rsidP="00696384">
            <w:pPr>
              <w:snapToGrid w:val="0"/>
            </w:pPr>
            <w:r w:rsidRPr="00503EDA">
              <w:t xml:space="preserve">Doctor of Philosophy </w:t>
            </w:r>
          </w:p>
          <w:p w14:paraId="74F494C9" w14:textId="77777777" w:rsidR="00EE3C23" w:rsidRPr="00503EDA" w:rsidRDefault="007057EE" w:rsidP="00696384">
            <w:pPr>
              <w:snapToGrid w:val="0"/>
            </w:pPr>
            <w:r w:rsidRPr="00503EDA">
              <w:t>i</w:t>
            </w:r>
            <w:r w:rsidR="00EE3C23" w:rsidRPr="00503EDA">
              <w:t>n</w:t>
            </w:r>
            <w:r w:rsidRPr="00503EDA">
              <w:t xml:space="preserve"> </w:t>
            </w:r>
            <w:r w:rsidR="00EE3C23" w:rsidRPr="00503EDA">
              <w:t>Human Movement Science</w:t>
            </w:r>
          </w:p>
        </w:tc>
      </w:tr>
      <w:tr w:rsidR="00EE3C23" w:rsidRPr="00503EDA" w14:paraId="486E370D" w14:textId="77777777" w:rsidTr="00324777">
        <w:trPr>
          <w:gridAfter w:val="1"/>
          <w:wAfter w:w="15" w:type="dxa"/>
          <w:trHeight w:val="60"/>
          <w:jc w:val="center"/>
        </w:trPr>
        <w:tc>
          <w:tcPr>
            <w:tcW w:w="1545" w:type="dxa"/>
          </w:tcPr>
          <w:p w14:paraId="305B4241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t>2007-2009</w:t>
            </w:r>
          </w:p>
        </w:tc>
        <w:tc>
          <w:tcPr>
            <w:tcW w:w="5130" w:type="dxa"/>
            <w:gridSpan w:val="5"/>
          </w:tcPr>
          <w:p w14:paraId="38097834" w14:textId="77777777" w:rsidR="005E6F77" w:rsidRPr="00503EDA" w:rsidRDefault="005E6F77" w:rsidP="00696384">
            <w:pPr>
              <w:snapToGrid w:val="0"/>
            </w:pPr>
            <w:r w:rsidRPr="00503EDA">
              <w:t>Department of Kinesiology</w:t>
            </w:r>
          </w:p>
          <w:p w14:paraId="5E552C65" w14:textId="77777777" w:rsidR="0064392C" w:rsidRPr="00503EDA" w:rsidRDefault="00EE3C23" w:rsidP="00696384">
            <w:pPr>
              <w:tabs>
                <w:tab w:val="left" w:pos="3418"/>
              </w:tabs>
              <w:snapToGrid w:val="0"/>
            </w:pPr>
            <w:r w:rsidRPr="00503EDA">
              <w:t>Iowa State University</w:t>
            </w:r>
            <w:r w:rsidR="001E7993" w:rsidRPr="00503EDA">
              <w:tab/>
            </w:r>
          </w:p>
        </w:tc>
        <w:tc>
          <w:tcPr>
            <w:tcW w:w="3960" w:type="dxa"/>
            <w:gridSpan w:val="2"/>
          </w:tcPr>
          <w:p w14:paraId="0494FFCD" w14:textId="77777777" w:rsidR="007057EE" w:rsidRPr="00503EDA" w:rsidRDefault="00EE3C23" w:rsidP="00696384">
            <w:pPr>
              <w:snapToGrid w:val="0"/>
            </w:pPr>
            <w:r w:rsidRPr="00503EDA">
              <w:t xml:space="preserve">Master of Science </w:t>
            </w:r>
          </w:p>
          <w:p w14:paraId="63261E88" w14:textId="77777777" w:rsidR="00EE3C23" w:rsidRPr="00503EDA" w:rsidRDefault="007057EE" w:rsidP="00696384">
            <w:pPr>
              <w:snapToGrid w:val="0"/>
            </w:pPr>
            <w:r w:rsidRPr="00503EDA">
              <w:t>i</w:t>
            </w:r>
            <w:r w:rsidR="00EE3C23" w:rsidRPr="00503EDA">
              <w:t>n</w:t>
            </w:r>
            <w:r w:rsidRPr="00503EDA">
              <w:t xml:space="preserve"> </w:t>
            </w:r>
            <w:r w:rsidR="00EE3C23" w:rsidRPr="00503EDA">
              <w:t>Kinesiology</w:t>
            </w:r>
          </w:p>
        </w:tc>
      </w:tr>
      <w:tr w:rsidR="00EE3C23" w:rsidRPr="00503EDA" w14:paraId="1BE8E459" w14:textId="77777777" w:rsidTr="00324777">
        <w:trPr>
          <w:gridAfter w:val="1"/>
          <w:wAfter w:w="15" w:type="dxa"/>
          <w:trHeight w:val="71"/>
          <w:jc w:val="center"/>
        </w:trPr>
        <w:tc>
          <w:tcPr>
            <w:tcW w:w="1545" w:type="dxa"/>
          </w:tcPr>
          <w:p w14:paraId="4742B9ED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t>2003-2007</w:t>
            </w:r>
          </w:p>
        </w:tc>
        <w:tc>
          <w:tcPr>
            <w:tcW w:w="5130" w:type="dxa"/>
            <w:gridSpan w:val="5"/>
          </w:tcPr>
          <w:p w14:paraId="65E38885" w14:textId="77777777" w:rsidR="005E6F77" w:rsidRPr="00503EDA" w:rsidRDefault="005E6F77" w:rsidP="00696384">
            <w:pPr>
              <w:snapToGrid w:val="0"/>
            </w:pPr>
            <w:r w:rsidRPr="00503EDA">
              <w:t>Department of Exercise Science</w:t>
            </w:r>
          </w:p>
          <w:p w14:paraId="64F944D5" w14:textId="77777777" w:rsidR="0064392C" w:rsidRPr="00503EDA" w:rsidRDefault="00EE3C23" w:rsidP="00696384">
            <w:pPr>
              <w:snapToGrid w:val="0"/>
            </w:pPr>
            <w:r w:rsidRPr="00503EDA">
              <w:t>Beijing Sport University</w:t>
            </w:r>
          </w:p>
        </w:tc>
        <w:tc>
          <w:tcPr>
            <w:tcW w:w="3960" w:type="dxa"/>
            <w:gridSpan w:val="2"/>
          </w:tcPr>
          <w:p w14:paraId="49D29C82" w14:textId="77777777" w:rsidR="007057EE" w:rsidRPr="00503EDA" w:rsidRDefault="00EE3C23" w:rsidP="00696384">
            <w:pPr>
              <w:snapToGrid w:val="0"/>
            </w:pPr>
            <w:r w:rsidRPr="00503EDA">
              <w:t xml:space="preserve">Bachelor of Education </w:t>
            </w:r>
          </w:p>
          <w:p w14:paraId="2FCB0E1B" w14:textId="77777777" w:rsidR="00EE3C23" w:rsidRPr="00503EDA" w:rsidRDefault="007057EE" w:rsidP="00696384">
            <w:pPr>
              <w:snapToGrid w:val="0"/>
            </w:pPr>
            <w:r w:rsidRPr="00503EDA">
              <w:t>i</w:t>
            </w:r>
            <w:r w:rsidR="00EE3C23" w:rsidRPr="00503EDA">
              <w:t>n</w:t>
            </w:r>
            <w:r w:rsidRPr="00503EDA">
              <w:t xml:space="preserve"> </w:t>
            </w:r>
            <w:r w:rsidR="00EE3C23" w:rsidRPr="00503EDA">
              <w:t>Exercise Science</w:t>
            </w:r>
          </w:p>
        </w:tc>
      </w:tr>
      <w:tr w:rsidR="003F5EC7" w:rsidRPr="00503EDA" w14:paraId="167066C9" w14:textId="77777777" w:rsidTr="00324777">
        <w:trPr>
          <w:trHeight w:val="64"/>
          <w:jc w:val="center"/>
        </w:trPr>
        <w:tc>
          <w:tcPr>
            <w:tcW w:w="10650" w:type="dxa"/>
            <w:gridSpan w:val="9"/>
            <w:hideMark/>
          </w:tcPr>
          <w:p w14:paraId="508CE932" w14:textId="77777777" w:rsidR="00114C64" w:rsidRPr="00503EDA" w:rsidRDefault="00114C64" w:rsidP="00696384">
            <w:pPr>
              <w:snapToGrid w:val="0"/>
              <w:rPr>
                <w:b/>
              </w:rPr>
            </w:pPr>
          </w:p>
          <w:p w14:paraId="48DB0C37" w14:textId="77777777" w:rsidR="00A37316" w:rsidRPr="00503EDA" w:rsidRDefault="007B5056" w:rsidP="00696384">
            <w:pPr>
              <w:snapToGrid w:val="0"/>
              <w:rPr>
                <w:b/>
              </w:rPr>
            </w:pPr>
            <w:r w:rsidRPr="00503EDA">
              <w:rPr>
                <w:b/>
              </w:rPr>
              <w:t>Professional Experience</w:t>
            </w:r>
          </w:p>
        </w:tc>
      </w:tr>
      <w:tr w:rsidR="00EE3C23" w:rsidRPr="00503EDA" w14:paraId="42ACD8CF" w14:textId="77777777" w:rsidTr="00324777">
        <w:trPr>
          <w:trHeight w:val="53"/>
          <w:jc w:val="center"/>
        </w:trPr>
        <w:tc>
          <w:tcPr>
            <w:tcW w:w="1545" w:type="dxa"/>
            <w:hideMark/>
          </w:tcPr>
          <w:p w14:paraId="7123E776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rPr>
                <w:b/>
              </w:rPr>
              <w:t>Year</w:t>
            </w:r>
          </w:p>
        </w:tc>
        <w:tc>
          <w:tcPr>
            <w:tcW w:w="5130" w:type="dxa"/>
            <w:gridSpan w:val="5"/>
          </w:tcPr>
          <w:p w14:paraId="09738DC9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rPr>
                <w:b/>
              </w:rPr>
              <w:t xml:space="preserve">Institution </w:t>
            </w:r>
          </w:p>
        </w:tc>
        <w:tc>
          <w:tcPr>
            <w:tcW w:w="3975" w:type="dxa"/>
            <w:gridSpan w:val="3"/>
          </w:tcPr>
          <w:p w14:paraId="31130B7F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rPr>
                <w:b/>
              </w:rPr>
              <w:t>Position</w:t>
            </w:r>
          </w:p>
        </w:tc>
      </w:tr>
      <w:tr w:rsidR="00EE3C23" w:rsidRPr="00503EDA" w14:paraId="1EC0E636" w14:textId="77777777" w:rsidTr="00324777">
        <w:trPr>
          <w:trHeight w:val="53"/>
          <w:jc w:val="center"/>
        </w:trPr>
        <w:tc>
          <w:tcPr>
            <w:tcW w:w="1545" w:type="dxa"/>
          </w:tcPr>
          <w:p w14:paraId="7C065696" w14:textId="77777777" w:rsidR="00680ECF" w:rsidRPr="00503EDA" w:rsidRDefault="00680ECF" w:rsidP="00696384">
            <w:pPr>
              <w:tabs>
                <w:tab w:val="left" w:pos="1620"/>
              </w:tabs>
            </w:pPr>
            <w:r w:rsidRPr="00503EDA">
              <w:t>2017-present</w:t>
            </w:r>
          </w:p>
          <w:p w14:paraId="1A34AD15" w14:textId="77777777" w:rsidR="00680ECF" w:rsidRPr="00503EDA" w:rsidRDefault="00680ECF" w:rsidP="00696384">
            <w:pPr>
              <w:tabs>
                <w:tab w:val="left" w:pos="1620"/>
              </w:tabs>
            </w:pPr>
          </w:p>
          <w:p w14:paraId="71E0CA61" w14:textId="77777777" w:rsidR="00EE3C23" w:rsidRPr="00503EDA" w:rsidRDefault="00EE3C23" w:rsidP="00696384">
            <w:pPr>
              <w:tabs>
                <w:tab w:val="left" w:pos="1620"/>
              </w:tabs>
            </w:pPr>
            <w:r w:rsidRPr="00503EDA">
              <w:t>2012-</w:t>
            </w:r>
            <w:r w:rsidR="00680ECF" w:rsidRPr="00503EDA">
              <w:t>2017</w:t>
            </w:r>
          </w:p>
        </w:tc>
        <w:tc>
          <w:tcPr>
            <w:tcW w:w="5130" w:type="dxa"/>
            <w:gridSpan w:val="5"/>
          </w:tcPr>
          <w:p w14:paraId="57C0DD94" w14:textId="77777777" w:rsidR="00680ECF" w:rsidRPr="00503EDA" w:rsidRDefault="00680ECF" w:rsidP="00696384">
            <w:pPr>
              <w:tabs>
                <w:tab w:val="left" w:pos="1620"/>
              </w:tabs>
              <w:rPr>
                <w:bCs/>
              </w:rPr>
            </w:pPr>
            <w:r w:rsidRPr="00503EDA">
              <w:rPr>
                <w:bCs/>
              </w:rPr>
              <w:t>Division of Kinesiology and Health</w:t>
            </w:r>
          </w:p>
          <w:p w14:paraId="1D0157CD" w14:textId="77777777" w:rsidR="00680ECF" w:rsidRPr="00503EDA" w:rsidRDefault="00680ECF" w:rsidP="00696384">
            <w:pPr>
              <w:tabs>
                <w:tab w:val="left" w:pos="1620"/>
              </w:tabs>
              <w:rPr>
                <w:bCs/>
              </w:rPr>
            </w:pPr>
            <w:r w:rsidRPr="00503EDA">
              <w:rPr>
                <w:bCs/>
              </w:rPr>
              <w:t>University of Wyoming</w:t>
            </w:r>
          </w:p>
          <w:p w14:paraId="57920F90" w14:textId="77777777" w:rsidR="00EE3C23" w:rsidRPr="00503EDA" w:rsidRDefault="00EE3C23" w:rsidP="00696384">
            <w:pPr>
              <w:tabs>
                <w:tab w:val="left" w:pos="1620"/>
              </w:tabs>
              <w:rPr>
                <w:bCs/>
              </w:rPr>
            </w:pPr>
            <w:r w:rsidRPr="00503EDA">
              <w:rPr>
                <w:bCs/>
              </w:rPr>
              <w:t>Division of Kinesiology and Health</w:t>
            </w:r>
          </w:p>
          <w:p w14:paraId="196BFB14" w14:textId="77777777" w:rsidR="00EE3C23" w:rsidRPr="00503EDA" w:rsidRDefault="00EE3C23" w:rsidP="00696384">
            <w:pPr>
              <w:tabs>
                <w:tab w:val="left" w:pos="1620"/>
              </w:tabs>
              <w:rPr>
                <w:bCs/>
              </w:rPr>
            </w:pPr>
            <w:r w:rsidRPr="00503EDA">
              <w:rPr>
                <w:bCs/>
              </w:rPr>
              <w:t>University of Wyoming</w:t>
            </w:r>
          </w:p>
        </w:tc>
        <w:tc>
          <w:tcPr>
            <w:tcW w:w="3975" w:type="dxa"/>
            <w:gridSpan w:val="3"/>
          </w:tcPr>
          <w:p w14:paraId="5E8BFA17" w14:textId="77777777" w:rsidR="00680ECF" w:rsidRPr="00503EDA" w:rsidRDefault="00680ECF" w:rsidP="00696384">
            <w:pPr>
              <w:tabs>
                <w:tab w:val="left" w:pos="1620"/>
              </w:tabs>
            </w:pPr>
            <w:r w:rsidRPr="00503EDA">
              <w:t>Associate Professor (Tenured)</w:t>
            </w:r>
          </w:p>
          <w:p w14:paraId="3B063DAA" w14:textId="77777777" w:rsidR="00680ECF" w:rsidRPr="00503EDA" w:rsidRDefault="00680ECF" w:rsidP="00696384">
            <w:pPr>
              <w:tabs>
                <w:tab w:val="left" w:pos="1620"/>
              </w:tabs>
            </w:pPr>
          </w:p>
          <w:p w14:paraId="79787F84" w14:textId="77777777" w:rsidR="00EE3C23" w:rsidRPr="00503EDA" w:rsidRDefault="00EE3C23" w:rsidP="00696384">
            <w:pPr>
              <w:tabs>
                <w:tab w:val="left" w:pos="1620"/>
              </w:tabs>
              <w:rPr>
                <w:bCs/>
              </w:rPr>
            </w:pPr>
            <w:r w:rsidRPr="00503EDA">
              <w:t>Assistant Professor</w:t>
            </w:r>
          </w:p>
        </w:tc>
      </w:tr>
      <w:tr w:rsidR="00EE3C23" w:rsidRPr="00503EDA" w14:paraId="5C1AA0BA" w14:textId="77777777" w:rsidTr="00324777">
        <w:trPr>
          <w:trHeight w:val="260"/>
          <w:jc w:val="center"/>
        </w:trPr>
        <w:tc>
          <w:tcPr>
            <w:tcW w:w="1545" w:type="dxa"/>
          </w:tcPr>
          <w:p w14:paraId="694C77D0" w14:textId="77777777" w:rsidR="00EE3C23" w:rsidRPr="00503EDA" w:rsidRDefault="00EE3C23" w:rsidP="00696384">
            <w:pPr>
              <w:tabs>
                <w:tab w:val="left" w:pos="1620"/>
              </w:tabs>
            </w:pPr>
            <w:r w:rsidRPr="00503EDA">
              <w:t>2009-2012</w:t>
            </w:r>
          </w:p>
        </w:tc>
        <w:tc>
          <w:tcPr>
            <w:tcW w:w="5130" w:type="dxa"/>
            <w:gridSpan w:val="5"/>
          </w:tcPr>
          <w:p w14:paraId="359D4A5E" w14:textId="77777777" w:rsidR="00EE3C23" w:rsidRPr="00503EDA" w:rsidRDefault="00EE3C23" w:rsidP="00696384">
            <w:pPr>
              <w:tabs>
                <w:tab w:val="left" w:pos="1620"/>
              </w:tabs>
            </w:pPr>
            <w:r w:rsidRPr="00503EDA">
              <w:t>Division of Physical Therapy</w:t>
            </w:r>
          </w:p>
          <w:p w14:paraId="6E3ACFE3" w14:textId="77777777" w:rsidR="00EE3C23" w:rsidRPr="00503EDA" w:rsidRDefault="00EE3C23" w:rsidP="00696384">
            <w:pPr>
              <w:tabs>
                <w:tab w:val="left" w:pos="1620"/>
              </w:tabs>
            </w:pPr>
            <w:r w:rsidRPr="00503EDA">
              <w:t>University of North Carolina at Chapel Hill</w:t>
            </w:r>
          </w:p>
        </w:tc>
        <w:tc>
          <w:tcPr>
            <w:tcW w:w="3975" w:type="dxa"/>
            <w:gridSpan w:val="3"/>
          </w:tcPr>
          <w:p w14:paraId="61462C34" w14:textId="77777777" w:rsidR="00EE3C23" w:rsidRPr="00503EDA" w:rsidRDefault="00EE3C23" w:rsidP="00696384">
            <w:pPr>
              <w:tabs>
                <w:tab w:val="left" w:pos="1620"/>
              </w:tabs>
            </w:pPr>
            <w:r w:rsidRPr="00503EDA">
              <w:t>Research and Teaching Assistant</w:t>
            </w:r>
          </w:p>
        </w:tc>
      </w:tr>
      <w:tr w:rsidR="00EE3C23" w:rsidRPr="00503EDA" w14:paraId="6A261620" w14:textId="77777777" w:rsidTr="00324777">
        <w:trPr>
          <w:trHeight w:val="53"/>
          <w:jc w:val="center"/>
        </w:trPr>
        <w:tc>
          <w:tcPr>
            <w:tcW w:w="1545" w:type="dxa"/>
          </w:tcPr>
          <w:p w14:paraId="0494F79C" w14:textId="77777777" w:rsidR="00EE3C23" w:rsidRPr="00503EDA" w:rsidRDefault="00EE3C23" w:rsidP="00696384">
            <w:pPr>
              <w:tabs>
                <w:tab w:val="left" w:pos="1620"/>
              </w:tabs>
            </w:pPr>
            <w:r w:rsidRPr="00503EDA">
              <w:t>2009-2012</w:t>
            </w:r>
          </w:p>
        </w:tc>
        <w:tc>
          <w:tcPr>
            <w:tcW w:w="5130" w:type="dxa"/>
            <w:gridSpan w:val="5"/>
          </w:tcPr>
          <w:p w14:paraId="61EBCEB2" w14:textId="77777777" w:rsidR="00EE3C23" w:rsidRPr="00503EDA" w:rsidRDefault="00EE3C23" w:rsidP="00696384">
            <w:pPr>
              <w:tabs>
                <w:tab w:val="left" w:pos="1620"/>
              </w:tabs>
              <w:rPr>
                <w:bCs/>
              </w:rPr>
            </w:pPr>
            <w:r w:rsidRPr="00503EDA">
              <w:rPr>
                <w:bCs/>
              </w:rPr>
              <w:t>Michael W. Krzyzewski Human Performance Lab</w:t>
            </w:r>
          </w:p>
          <w:p w14:paraId="2E657741" w14:textId="77777777" w:rsidR="00EE3C23" w:rsidRPr="00503EDA" w:rsidRDefault="00EE3C23" w:rsidP="00696384">
            <w:pPr>
              <w:tabs>
                <w:tab w:val="left" w:pos="1620"/>
              </w:tabs>
              <w:rPr>
                <w:bCs/>
              </w:rPr>
            </w:pPr>
            <w:r w:rsidRPr="00503EDA">
              <w:rPr>
                <w:bCs/>
              </w:rPr>
              <w:t>Duke University</w:t>
            </w:r>
          </w:p>
        </w:tc>
        <w:tc>
          <w:tcPr>
            <w:tcW w:w="3975" w:type="dxa"/>
            <w:gridSpan w:val="3"/>
          </w:tcPr>
          <w:p w14:paraId="059CC45F" w14:textId="77777777" w:rsidR="00EE3C23" w:rsidRPr="00503EDA" w:rsidRDefault="00EE3C23" w:rsidP="00696384">
            <w:pPr>
              <w:tabs>
                <w:tab w:val="left" w:pos="1620"/>
              </w:tabs>
            </w:pPr>
            <w:r w:rsidRPr="00503EDA">
              <w:t>Research Assistant</w:t>
            </w:r>
          </w:p>
        </w:tc>
      </w:tr>
      <w:tr w:rsidR="00EE3C23" w:rsidRPr="00503EDA" w14:paraId="062B9869" w14:textId="77777777" w:rsidTr="00324777">
        <w:trPr>
          <w:trHeight w:val="53"/>
          <w:jc w:val="center"/>
        </w:trPr>
        <w:tc>
          <w:tcPr>
            <w:tcW w:w="1545" w:type="dxa"/>
            <w:hideMark/>
          </w:tcPr>
          <w:p w14:paraId="522BAA82" w14:textId="77777777" w:rsidR="00EE3C23" w:rsidRPr="00503EDA" w:rsidRDefault="00EE3C23" w:rsidP="00696384">
            <w:pPr>
              <w:snapToGrid w:val="0"/>
              <w:rPr>
                <w:b/>
              </w:rPr>
            </w:pPr>
            <w:r w:rsidRPr="00503EDA">
              <w:t>2007-2009</w:t>
            </w:r>
          </w:p>
        </w:tc>
        <w:tc>
          <w:tcPr>
            <w:tcW w:w="5130" w:type="dxa"/>
            <w:gridSpan w:val="5"/>
          </w:tcPr>
          <w:p w14:paraId="703911BE" w14:textId="77777777" w:rsidR="00EE3C23" w:rsidRPr="00503EDA" w:rsidRDefault="00EE3C23" w:rsidP="00696384">
            <w:pPr>
              <w:tabs>
                <w:tab w:val="left" w:pos="1730"/>
              </w:tabs>
            </w:pPr>
            <w:r w:rsidRPr="00503EDA">
              <w:t>Department of Kinesiology</w:t>
            </w:r>
          </w:p>
          <w:p w14:paraId="586AA207" w14:textId="77777777" w:rsidR="00EE3C23" w:rsidRPr="00503EDA" w:rsidRDefault="00EE3C23" w:rsidP="00696384">
            <w:pPr>
              <w:tabs>
                <w:tab w:val="left" w:pos="1730"/>
              </w:tabs>
            </w:pPr>
            <w:r w:rsidRPr="00503EDA">
              <w:t>Iowa State University</w:t>
            </w:r>
          </w:p>
        </w:tc>
        <w:tc>
          <w:tcPr>
            <w:tcW w:w="3975" w:type="dxa"/>
            <w:gridSpan w:val="3"/>
          </w:tcPr>
          <w:p w14:paraId="0DD6D810" w14:textId="77777777" w:rsidR="00EE3C23" w:rsidRPr="00503EDA" w:rsidRDefault="00EE3C23" w:rsidP="00696384">
            <w:pPr>
              <w:snapToGrid w:val="0"/>
            </w:pPr>
            <w:r w:rsidRPr="00503EDA">
              <w:t>Teaching Assistant</w:t>
            </w:r>
          </w:p>
        </w:tc>
      </w:tr>
      <w:tr w:rsidR="007B5056" w:rsidRPr="00503EDA" w14:paraId="6FD8A54E" w14:textId="77777777" w:rsidTr="00324777">
        <w:trPr>
          <w:trHeight w:val="184"/>
          <w:jc w:val="center"/>
        </w:trPr>
        <w:tc>
          <w:tcPr>
            <w:tcW w:w="10650" w:type="dxa"/>
            <w:gridSpan w:val="9"/>
            <w:hideMark/>
          </w:tcPr>
          <w:p w14:paraId="27AB5BF6" w14:textId="77777777" w:rsidR="00FC0FB9" w:rsidRDefault="00FC0FB9" w:rsidP="00696384">
            <w:pPr>
              <w:tabs>
                <w:tab w:val="left" w:pos="1620"/>
              </w:tabs>
              <w:rPr>
                <w:b/>
              </w:rPr>
            </w:pPr>
          </w:p>
          <w:p w14:paraId="5182A945" w14:textId="0CEA6F5F" w:rsidR="0097124B" w:rsidRPr="00503EDA" w:rsidRDefault="00FC0FB9" w:rsidP="00696384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 xml:space="preserve">Editorial </w:t>
            </w:r>
            <w:r w:rsidRPr="00503EDA">
              <w:rPr>
                <w:b/>
              </w:rPr>
              <w:t>Experience</w:t>
            </w:r>
          </w:p>
          <w:p w14:paraId="1CA48D97" w14:textId="70A97C3D" w:rsidR="00F851D9" w:rsidRPr="00503EDA" w:rsidRDefault="00F851D9" w:rsidP="00696384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FC0FB9" w:rsidRPr="00503EDA" w14:paraId="52CD5B7B" w14:textId="77777777" w:rsidTr="00324777">
        <w:trPr>
          <w:trHeight w:val="184"/>
          <w:jc w:val="center"/>
        </w:trPr>
        <w:tc>
          <w:tcPr>
            <w:tcW w:w="10650" w:type="dxa"/>
            <w:gridSpan w:val="9"/>
          </w:tcPr>
          <w:p w14:paraId="6138E503" w14:textId="77777777" w:rsidR="00FC0FB9" w:rsidRPr="00503EDA" w:rsidRDefault="00FC0FB9" w:rsidP="00FC0FB9">
            <w:pPr>
              <w:tabs>
                <w:tab w:val="left" w:pos="2150"/>
              </w:tabs>
              <w:ind w:left="355" w:hangingChars="148" w:hanging="355"/>
            </w:pPr>
            <w:r w:rsidRPr="00503EDA">
              <w:t>Associate Editor</w:t>
            </w:r>
          </w:p>
          <w:p w14:paraId="5EB69DEC" w14:textId="10745DAC" w:rsidR="00FC0FB9" w:rsidRPr="00503EDA" w:rsidRDefault="00FC0FB9" w:rsidP="00FC0FB9">
            <w:pPr>
              <w:tabs>
                <w:tab w:val="left" w:pos="2150"/>
              </w:tabs>
              <w:ind w:left="1075" w:hanging="355"/>
            </w:pPr>
            <w:r w:rsidRPr="00503EDA">
              <w:t>Sports Biomechanics, 2019-present</w:t>
            </w:r>
            <w:r w:rsidR="00A85589">
              <w:t>.</w:t>
            </w:r>
          </w:p>
          <w:p w14:paraId="1ED54DEA" w14:textId="5B3A491A" w:rsidR="00FC0FB9" w:rsidRPr="00503EDA" w:rsidRDefault="00FC0FB9" w:rsidP="00FC0FB9">
            <w:pPr>
              <w:tabs>
                <w:tab w:val="left" w:pos="2150"/>
              </w:tabs>
              <w:ind w:left="1075" w:hanging="355"/>
            </w:pPr>
            <w:r w:rsidRPr="00503EDA">
              <w:t>BMC Musculoskeletal Disorders, 2019-</w:t>
            </w:r>
            <w:r>
              <w:t>2020</w:t>
            </w:r>
            <w:r w:rsidR="00A85589">
              <w:t>.</w:t>
            </w:r>
          </w:p>
          <w:p w14:paraId="781AC20D" w14:textId="77777777" w:rsidR="00FC0FB9" w:rsidRDefault="00FC0FB9" w:rsidP="00FC0FB9">
            <w:pPr>
              <w:tabs>
                <w:tab w:val="left" w:pos="2150"/>
              </w:tabs>
              <w:ind w:left="355" w:hangingChars="148" w:hanging="355"/>
            </w:pPr>
            <w:r w:rsidRPr="00503EDA">
              <w:t>Editorial Board Member</w:t>
            </w:r>
          </w:p>
          <w:p w14:paraId="359367D5" w14:textId="66135E6F" w:rsidR="00FC0FB9" w:rsidRDefault="00FC0FB9" w:rsidP="00FC0FB9">
            <w:pPr>
              <w:tabs>
                <w:tab w:val="left" w:pos="2150"/>
              </w:tabs>
              <w:ind w:left="1075" w:hanging="355"/>
            </w:pPr>
            <w:r w:rsidRPr="00503EDA">
              <w:t>Research in Sports Medicine, 2015-present</w:t>
            </w:r>
            <w:r w:rsidR="00A85589">
              <w:t>.</w:t>
            </w:r>
          </w:p>
          <w:p w14:paraId="73031AA3" w14:textId="101AA90F" w:rsidR="00FC0FB9" w:rsidRPr="00503EDA" w:rsidRDefault="00FC0FB9" w:rsidP="00FC0FB9">
            <w:pPr>
              <w:tabs>
                <w:tab w:val="left" w:pos="2150"/>
              </w:tabs>
              <w:ind w:left="1075" w:hanging="355"/>
            </w:pPr>
            <w:r w:rsidRPr="003546CE">
              <w:t>BMC Musculoskeletal Disorders, 20</w:t>
            </w:r>
            <w:r>
              <w:t>20</w:t>
            </w:r>
            <w:r w:rsidRPr="003546CE">
              <w:t>-present</w:t>
            </w:r>
            <w:r w:rsidR="00A85589">
              <w:t>.</w:t>
            </w:r>
          </w:p>
          <w:p w14:paraId="5537A54D" w14:textId="69D46B08" w:rsidR="00FC0FB9" w:rsidRPr="00FC0FB9" w:rsidRDefault="00FC0FB9" w:rsidP="00FC0FB9">
            <w:pPr>
              <w:tabs>
                <w:tab w:val="left" w:pos="2150"/>
              </w:tabs>
              <w:ind w:left="1075" w:hanging="355"/>
            </w:pPr>
            <w:r w:rsidRPr="00503EDA">
              <w:t>Sports Biomechanics, 2015-2019</w:t>
            </w:r>
            <w:r w:rsidR="00A85589">
              <w:t>.</w:t>
            </w:r>
          </w:p>
        </w:tc>
      </w:tr>
      <w:tr w:rsidR="00FC0FB9" w:rsidRPr="00503EDA" w14:paraId="1E548475" w14:textId="77777777" w:rsidTr="00324777">
        <w:trPr>
          <w:trHeight w:val="184"/>
          <w:jc w:val="center"/>
        </w:trPr>
        <w:tc>
          <w:tcPr>
            <w:tcW w:w="10650" w:type="dxa"/>
            <w:gridSpan w:val="9"/>
          </w:tcPr>
          <w:p w14:paraId="18EFBDEE" w14:textId="77777777" w:rsidR="00FC0FB9" w:rsidRDefault="00FC0FB9" w:rsidP="00696384">
            <w:pPr>
              <w:tabs>
                <w:tab w:val="left" w:pos="1620"/>
              </w:tabs>
              <w:rPr>
                <w:b/>
              </w:rPr>
            </w:pPr>
          </w:p>
          <w:p w14:paraId="2B3B55BA" w14:textId="3B3C720A" w:rsidR="00FC0FB9" w:rsidRPr="00503EDA" w:rsidRDefault="00FC0FB9" w:rsidP="00696384">
            <w:pPr>
              <w:tabs>
                <w:tab w:val="left" w:pos="1620"/>
              </w:tabs>
              <w:rPr>
                <w:b/>
              </w:rPr>
            </w:pPr>
            <w:r w:rsidRPr="00503EDA">
              <w:rPr>
                <w:b/>
              </w:rPr>
              <w:t>Awards and Honors</w:t>
            </w:r>
          </w:p>
        </w:tc>
      </w:tr>
      <w:tr w:rsidR="00076D32" w:rsidRPr="00503EDA" w14:paraId="3733322C" w14:textId="77777777" w:rsidTr="00324777">
        <w:trPr>
          <w:trHeight w:val="137"/>
          <w:jc w:val="center"/>
        </w:trPr>
        <w:tc>
          <w:tcPr>
            <w:tcW w:w="10650" w:type="dxa"/>
            <w:gridSpan w:val="9"/>
          </w:tcPr>
          <w:p w14:paraId="654A9E2A" w14:textId="151AEFCB" w:rsidR="004D7CCF" w:rsidRPr="00503EDA" w:rsidRDefault="004D7CCF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>Outstanding Teaching Award, College of Health Sciences, University of Wyoming, 2019</w:t>
            </w:r>
            <w:r w:rsidR="00A85589">
              <w:t>.</w:t>
            </w:r>
          </w:p>
          <w:p w14:paraId="7AA2A2C5" w14:textId="456E0913" w:rsidR="009F10D8" w:rsidRPr="00503EDA" w:rsidRDefault="009F10D8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>Travel Award, College of Health Sciences, University of Wyoming, 2019</w:t>
            </w:r>
            <w:r w:rsidR="00A85589">
              <w:t>.</w:t>
            </w:r>
          </w:p>
          <w:p w14:paraId="4C4B66E3" w14:textId="295EFEF0" w:rsidR="00072C59" w:rsidRPr="00503EDA" w:rsidRDefault="00072C59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>New Investigator Award, College of Health Science</w:t>
            </w:r>
            <w:r w:rsidR="009749C7" w:rsidRPr="00503EDA">
              <w:t>s</w:t>
            </w:r>
            <w:r w:rsidRPr="00503EDA">
              <w:t>, University of Wyoming, 2016</w:t>
            </w:r>
            <w:r w:rsidR="00A85589">
              <w:t>.</w:t>
            </w:r>
          </w:p>
          <w:p w14:paraId="03B6EE1B" w14:textId="3C66F948" w:rsidR="003F7899" w:rsidRPr="00503EDA" w:rsidRDefault="003F7899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 xml:space="preserve">Travel Award, Third Annual Mountain West </w:t>
            </w:r>
            <w:r w:rsidR="004204E0" w:rsidRPr="00503EDA">
              <w:t>Clinical and Translational Research –Infrastructure Network (</w:t>
            </w:r>
            <w:r w:rsidRPr="00503EDA">
              <w:t>CTR-IN</w:t>
            </w:r>
            <w:r w:rsidR="004204E0" w:rsidRPr="00503EDA">
              <w:t>)</w:t>
            </w:r>
            <w:r w:rsidRPr="00503EDA">
              <w:t xml:space="preserve"> Meeting, 2016</w:t>
            </w:r>
            <w:r w:rsidR="00A85589">
              <w:t>.</w:t>
            </w:r>
          </w:p>
          <w:p w14:paraId="1BD93AE8" w14:textId="55760C8E" w:rsidR="00F22772" w:rsidRPr="00503EDA" w:rsidRDefault="00F22772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>Top Prof Award, Cap and Gown Chapter of Mortar Board, University of Wyoming, 2015</w:t>
            </w:r>
            <w:r w:rsidR="00A85589">
              <w:t>.</w:t>
            </w:r>
          </w:p>
          <w:p w14:paraId="77B5997D" w14:textId="2CCC95C7" w:rsidR="004C7ADD" w:rsidRPr="00503EDA" w:rsidRDefault="00766B1F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 xml:space="preserve">Travel Award, </w:t>
            </w:r>
            <w:r w:rsidR="004C7ADD" w:rsidRPr="00503EDA">
              <w:t>College of Health Science</w:t>
            </w:r>
            <w:r w:rsidR="009749C7" w:rsidRPr="00503EDA">
              <w:t>s</w:t>
            </w:r>
            <w:r w:rsidRPr="00503EDA">
              <w:t xml:space="preserve">, </w:t>
            </w:r>
            <w:r w:rsidR="004C7ADD" w:rsidRPr="00503EDA">
              <w:t>University of Wyoming, 2013</w:t>
            </w:r>
            <w:r w:rsidR="00A85589">
              <w:t>.</w:t>
            </w:r>
          </w:p>
          <w:p w14:paraId="0CCE4DFE" w14:textId="3F9AC63D" w:rsidR="00B63022" w:rsidRPr="00503EDA" w:rsidRDefault="00766B1F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 xml:space="preserve">Travel Award, </w:t>
            </w:r>
            <w:r w:rsidR="00B63022" w:rsidRPr="00503EDA">
              <w:t>Graduate and Professional Student Fe</w:t>
            </w:r>
            <w:r w:rsidRPr="00503EDA">
              <w:t>deration, UNC-Chapel Hill, 2011</w:t>
            </w:r>
            <w:r w:rsidR="00A85589">
              <w:t>.</w:t>
            </w:r>
          </w:p>
          <w:p w14:paraId="6192CD3B" w14:textId="2FB3EEEC" w:rsidR="00B63022" w:rsidRPr="00503EDA" w:rsidRDefault="00766B1F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 xml:space="preserve">Graduate Student Writing Award, </w:t>
            </w:r>
            <w:r w:rsidR="00B63022" w:rsidRPr="00503EDA">
              <w:t>America</w:t>
            </w:r>
            <w:r w:rsidRPr="00503EDA">
              <w:t>n Kinesiology Association, 2011</w:t>
            </w:r>
            <w:r w:rsidR="00A85589">
              <w:t>.</w:t>
            </w:r>
          </w:p>
          <w:p w14:paraId="57D846F8" w14:textId="24E1A8A1" w:rsidR="00B63022" w:rsidRPr="00503EDA" w:rsidRDefault="00766B1F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 xml:space="preserve">Outstanding Master Student, </w:t>
            </w:r>
            <w:r w:rsidR="00B63022" w:rsidRPr="00503EDA">
              <w:t>Department of Kinesiolo</w:t>
            </w:r>
            <w:r w:rsidRPr="00503EDA">
              <w:t>gy, Iowa State University, 2009</w:t>
            </w:r>
            <w:r w:rsidR="00A85589">
              <w:t>.</w:t>
            </w:r>
          </w:p>
          <w:p w14:paraId="1F277F92" w14:textId="000EFA9D" w:rsidR="00B63022" w:rsidRPr="00503EDA" w:rsidRDefault="00766B1F" w:rsidP="00696384">
            <w:pPr>
              <w:pStyle w:val="ListParagraph"/>
              <w:numPr>
                <w:ilvl w:val="0"/>
                <w:numId w:val="13"/>
              </w:numPr>
              <w:tabs>
                <w:tab w:val="left" w:pos="2150"/>
              </w:tabs>
            </w:pPr>
            <w:r w:rsidRPr="00503EDA">
              <w:t xml:space="preserve">Chinese National Scholarship, </w:t>
            </w:r>
            <w:r w:rsidR="00B63022" w:rsidRPr="00503EDA">
              <w:t>C</w:t>
            </w:r>
            <w:r w:rsidRPr="00503EDA">
              <w:t>hinese Government, 2005</w:t>
            </w:r>
            <w:r w:rsidR="00A85589">
              <w:t>.</w:t>
            </w:r>
          </w:p>
          <w:p w14:paraId="4955D7F5" w14:textId="59B10F82" w:rsidR="00B63022" w:rsidRPr="00503EDA" w:rsidRDefault="00766B1F" w:rsidP="00696384">
            <w:pPr>
              <w:pStyle w:val="ListParagraph"/>
              <w:numPr>
                <w:ilvl w:val="0"/>
                <w:numId w:val="13"/>
              </w:numPr>
              <w:tabs>
                <w:tab w:val="left" w:pos="1730"/>
              </w:tabs>
            </w:pPr>
            <w:r w:rsidRPr="00503EDA">
              <w:lastRenderedPageBreak/>
              <w:t xml:space="preserve">Outstanding Student, Beijing Sport University, </w:t>
            </w:r>
            <w:r w:rsidR="00B63022" w:rsidRPr="00503EDA">
              <w:t>2005</w:t>
            </w:r>
            <w:r w:rsidR="00A85589">
              <w:t>.</w:t>
            </w:r>
          </w:p>
          <w:p w14:paraId="7D4ABCA0" w14:textId="78ACCA16" w:rsidR="00076D32" w:rsidRPr="00503EDA" w:rsidRDefault="00766B1F" w:rsidP="00696384">
            <w:pPr>
              <w:pStyle w:val="ListParagraph"/>
              <w:numPr>
                <w:ilvl w:val="0"/>
                <w:numId w:val="13"/>
              </w:numPr>
              <w:tabs>
                <w:tab w:val="left" w:pos="1620"/>
              </w:tabs>
            </w:pPr>
            <w:r w:rsidRPr="00503EDA">
              <w:t xml:space="preserve">University Scholarship, Beijing Sport University, </w:t>
            </w:r>
            <w:r w:rsidR="00B63022" w:rsidRPr="00503EDA">
              <w:t>2004, 2006</w:t>
            </w:r>
            <w:r w:rsidR="00A85589">
              <w:t>.</w:t>
            </w:r>
          </w:p>
        </w:tc>
      </w:tr>
      <w:tr w:rsidR="00076D32" w:rsidRPr="00503EDA" w14:paraId="45B7C87A" w14:textId="77777777" w:rsidTr="00324777">
        <w:trPr>
          <w:trHeight w:val="137"/>
          <w:jc w:val="center"/>
        </w:trPr>
        <w:tc>
          <w:tcPr>
            <w:tcW w:w="10650" w:type="dxa"/>
            <w:gridSpan w:val="9"/>
          </w:tcPr>
          <w:p w14:paraId="42189920" w14:textId="77777777" w:rsidR="00B63022" w:rsidRPr="00503EDA" w:rsidRDefault="00B63022" w:rsidP="00696384">
            <w:pPr>
              <w:tabs>
                <w:tab w:val="left" w:pos="1620"/>
              </w:tabs>
              <w:rPr>
                <w:b/>
              </w:rPr>
            </w:pPr>
          </w:p>
          <w:p w14:paraId="44B743FB" w14:textId="77777777" w:rsidR="006A34CA" w:rsidRPr="00503EDA" w:rsidRDefault="00B63022" w:rsidP="00696384">
            <w:pPr>
              <w:tabs>
                <w:tab w:val="left" w:pos="1620"/>
              </w:tabs>
              <w:rPr>
                <w:b/>
              </w:rPr>
            </w:pPr>
            <w:r w:rsidRPr="00503EDA">
              <w:rPr>
                <w:b/>
              </w:rPr>
              <w:t xml:space="preserve">Funded </w:t>
            </w:r>
            <w:r w:rsidR="004D0677" w:rsidRPr="00503EDA">
              <w:rPr>
                <w:b/>
              </w:rPr>
              <w:t>Grants</w:t>
            </w:r>
            <w:r w:rsidR="00CA312C" w:rsidRPr="00503EDA">
              <w:rPr>
                <w:b/>
              </w:rPr>
              <w:t xml:space="preserve"> and Contracts</w:t>
            </w:r>
          </w:p>
        </w:tc>
      </w:tr>
      <w:tr w:rsidR="00076D32" w:rsidRPr="00503EDA" w14:paraId="17DCDB72" w14:textId="77777777" w:rsidTr="00324777">
        <w:trPr>
          <w:trHeight w:val="137"/>
          <w:jc w:val="center"/>
        </w:trPr>
        <w:tc>
          <w:tcPr>
            <w:tcW w:w="10650" w:type="dxa"/>
            <w:gridSpan w:val="9"/>
          </w:tcPr>
          <w:p w14:paraId="53BF95D2" w14:textId="0B7BA590" w:rsidR="0035564A" w:rsidRDefault="0035564A" w:rsidP="0035564A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>Dai, B.</w:t>
            </w:r>
            <w:r w:rsidRPr="00503EDA">
              <w:t xml:space="preserve"> (20</w:t>
            </w:r>
            <w:r>
              <w:t>21</w:t>
            </w:r>
            <w:r w:rsidRPr="00503EDA">
              <w:t>-202</w:t>
            </w:r>
            <w:r>
              <w:t>3</w:t>
            </w:r>
            <w:r w:rsidRPr="00503EDA">
              <w:t xml:space="preserve">). </w:t>
            </w:r>
            <w:r>
              <w:t xml:space="preserve">Two-Year </w:t>
            </w:r>
            <w:r w:rsidRPr="00503EDA">
              <w:t>Graduate Assistantship Award. University of Wyoming INBRE. ($</w:t>
            </w:r>
            <w:r>
              <w:t>64</w:t>
            </w:r>
            <w:r w:rsidRPr="00503EDA">
              <w:t>,</w:t>
            </w:r>
            <w:r>
              <w:t>536</w:t>
            </w:r>
            <w:r w:rsidRPr="00503EDA">
              <w:t xml:space="preserve">). Supporting Student: </w:t>
            </w:r>
            <w:r>
              <w:t>Ling Li.</w:t>
            </w:r>
            <w:r w:rsidRPr="00503EDA">
              <w:t xml:space="preserve"> Wyoming INBRE is supported by a grant from the National Institute of General Medical Sciences (P20GM103432) from the National Institutes of Health.</w:t>
            </w:r>
          </w:p>
          <w:p w14:paraId="3692D76C" w14:textId="0EA10EC0" w:rsidR="00666175" w:rsidRPr="00503EDA" w:rsidRDefault="00D95453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t>Novak, D. [</w:t>
            </w:r>
            <w:r w:rsidR="003F3345" w:rsidRPr="00503EDA">
              <w:t>PI</w:t>
            </w:r>
            <w:r w:rsidRPr="00503EDA">
              <w:t xml:space="preserve">], </w:t>
            </w:r>
            <w:r w:rsidR="00666175" w:rsidRPr="00503EDA">
              <w:rPr>
                <w:b/>
              </w:rPr>
              <w:t>Dai</w:t>
            </w:r>
            <w:r w:rsidRPr="00503EDA">
              <w:rPr>
                <w:b/>
              </w:rPr>
              <w:t>, B.</w:t>
            </w:r>
            <w:r w:rsidR="00666175" w:rsidRPr="00503EDA">
              <w:rPr>
                <w:b/>
              </w:rPr>
              <w:t xml:space="preserve"> [Co-PI]</w:t>
            </w:r>
            <w:r w:rsidRPr="00503EDA">
              <w:t>.</w:t>
            </w:r>
            <w:r w:rsidR="00A77152" w:rsidRPr="00503EDA">
              <w:t xml:space="preserve"> (20</w:t>
            </w:r>
            <w:r w:rsidR="001E32FB" w:rsidRPr="00503EDA">
              <w:t>2</w:t>
            </w:r>
            <w:r w:rsidR="00B524F0" w:rsidRPr="00503EDA">
              <w:t>0-</w:t>
            </w:r>
            <w:r w:rsidR="00A77152" w:rsidRPr="00503EDA">
              <w:t>20</w:t>
            </w:r>
            <w:r w:rsidR="001E32FB" w:rsidRPr="00503EDA">
              <w:t>2</w:t>
            </w:r>
            <w:r w:rsidR="00A77152" w:rsidRPr="00503EDA">
              <w:t>2)</w:t>
            </w:r>
            <w:r w:rsidR="00666175" w:rsidRPr="00503EDA">
              <w:t xml:space="preserve">. </w:t>
            </w:r>
            <w:r w:rsidR="00666175" w:rsidRPr="00503EDA">
              <w:rPr>
                <w:i/>
              </w:rPr>
              <w:t>Investigating the relationship between an intelligent trunk exoskeleton and its wearer as a basis for improved assistance and rehabilitation</w:t>
            </w:r>
            <w:r w:rsidR="00666175" w:rsidRPr="00503EDA">
              <w:t>. Mind, Machine, and Motor Nexus Program, Division of Civil, Mechanical and Manufacturing Innovation, National Science Foundation ($524,940, Award Number: 1933409).</w:t>
            </w:r>
          </w:p>
          <w:p w14:paraId="3A5F21AD" w14:textId="1015C8C8" w:rsidR="00CA312C" w:rsidRPr="00503EDA" w:rsidRDefault="00CA312C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>Dai, B.</w:t>
            </w:r>
            <w:r w:rsidRPr="00503EDA">
              <w:t xml:space="preserve"> (2019-202</w:t>
            </w:r>
            <w:r w:rsidR="00375BD0">
              <w:t>1</w:t>
            </w:r>
            <w:r w:rsidRPr="00503EDA">
              <w:t xml:space="preserve">). </w:t>
            </w:r>
            <w:r w:rsidR="00FA420E">
              <w:t xml:space="preserve">Two-Year </w:t>
            </w:r>
            <w:r w:rsidRPr="00503EDA">
              <w:t>Graduate Assistantship</w:t>
            </w:r>
            <w:r w:rsidR="00061191" w:rsidRPr="00503EDA">
              <w:t xml:space="preserve"> Award</w:t>
            </w:r>
            <w:r w:rsidRPr="00503EDA">
              <w:t>. University of Wyoming INBRE. ($</w:t>
            </w:r>
            <w:r w:rsidR="00375BD0">
              <w:t>64</w:t>
            </w:r>
            <w:r w:rsidRPr="00503EDA">
              <w:t>,</w:t>
            </w:r>
            <w:r w:rsidR="00EA0E31">
              <w:t>000</w:t>
            </w:r>
            <w:r w:rsidRPr="00503EDA">
              <w:t xml:space="preserve">). Supporting Student: </w:t>
            </w:r>
            <w:r w:rsidR="0035564A">
              <w:t>Jacob Layer.</w:t>
            </w:r>
          </w:p>
          <w:p w14:paraId="6E9BC2B6" w14:textId="61C821CD" w:rsidR="00CA312C" w:rsidRPr="00503EDA" w:rsidRDefault="00CA312C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b/>
              </w:rPr>
            </w:pPr>
            <w:r w:rsidRPr="00503EDA">
              <w:rPr>
                <w:b/>
              </w:rPr>
              <w:t>Dai, B.</w:t>
            </w:r>
            <w:r w:rsidRPr="00503EDA">
              <w:t xml:space="preserve"> (201</w:t>
            </w:r>
            <w:r w:rsidR="00D96AD4">
              <w:t>8</w:t>
            </w:r>
            <w:r w:rsidRPr="00503EDA">
              <w:t>-201</w:t>
            </w:r>
            <w:r w:rsidR="00D96AD4">
              <w:t>9</w:t>
            </w:r>
            <w:r w:rsidRPr="00503EDA">
              <w:t xml:space="preserve">). </w:t>
            </w:r>
            <w:r w:rsidR="00FA420E">
              <w:t xml:space="preserve">One-Year </w:t>
            </w:r>
            <w:r w:rsidRPr="00503EDA">
              <w:t>Graduate Assistantship</w:t>
            </w:r>
            <w:r w:rsidR="00061191" w:rsidRPr="00503EDA">
              <w:t xml:space="preserve"> Award</w:t>
            </w:r>
            <w:r w:rsidRPr="00503EDA">
              <w:t xml:space="preserve">. University of Wyoming INBRE. ($26,200). Supporting Student: </w:t>
            </w:r>
            <w:r w:rsidR="0035564A">
              <w:t>Jacob Layer.</w:t>
            </w:r>
          </w:p>
          <w:p w14:paraId="6889AA4A" w14:textId="6D28E70C" w:rsidR="00CA312C" w:rsidRPr="00503EDA" w:rsidRDefault="00CA312C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>Dai, B.</w:t>
            </w:r>
            <w:r w:rsidRPr="00503EDA">
              <w:t xml:space="preserve"> (2018-2019). Internship Grant. International Society of Biomechanics in Sports. ($</w:t>
            </w:r>
            <w:r w:rsidRPr="00503EDA">
              <w:rPr>
                <w:rFonts w:eastAsia="Times New Roman"/>
              </w:rPr>
              <w:t>2,307</w:t>
            </w:r>
            <w:r w:rsidRPr="00503EDA">
              <w:t xml:space="preserve">). Supporting Student: </w:t>
            </w:r>
            <w:r w:rsidR="0035564A">
              <w:t>Yu Song.</w:t>
            </w:r>
          </w:p>
          <w:p w14:paraId="0456C190" w14:textId="57DDABBA" w:rsidR="007E3326" w:rsidRPr="00503EDA" w:rsidRDefault="007E3326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 xml:space="preserve">Dai, B. </w:t>
            </w:r>
            <w:r w:rsidRPr="00503EDA">
              <w:t>(2018). Equipment Grant. University of Wyoming INBRE. ($22,809).</w:t>
            </w:r>
            <w:r w:rsidR="006016D1" w:rsidRPr="00503EDA">
              <w:t xml:space="preserve"> </w:t>
            </w:r>
          </w:p>
          <w:p w14:paraId="0F4C5B47" w14:textId="77777777" w:rsidR="00972D9D" w:rsidRPr="00503EDA" w:rsidRDefault="00972D9D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t>Johnson, E.</w:t>
            </w:r>
            <w:r w:rsidR="00826137" w:rsidRPr="00503EDA">
              <w:t>C.</w:t>
            </w:r>
            <w:r w:rsidRPr="00503EDA">
              <w:t xml:space="preserve"> [PI], Melander, O., Smith, D.</w:t>
            </w:r>
            <w:r w:rsidR="00826137" w:rsidRPr="00503EDA">
              <w:t>T.</w:t>
            </w:r>
            <w:r w:rsidRPr="00503EDA">
              <w:t xml:space="preserve">, </w:t>
            </w:r>
            <w:r w:rsidRPr="00503EDA">
              <w:rPr>
                <w:b/>
              </w:rPr>
              <w:t>Dai, B.</w:t>
            </w:r>
            <w:r w:rsidRPr="00503EDA">
              <w:t xml:space="preserve"> (2018-2019). </w:t>
            </w:r>
            <w:r w:rsidR="00826137" w:rsidRPr="00503EDA">
              <w:rPr>
                <w:i/>
              </w:rPr>
              <w:t>Genetic and h</w:t>
            </w:r>
            <w:r w:rsidRPr="00503EDA">
              <w:rPr>
                <w:i/>
              </w:rPr>
              <w:t xml:space="preserve">ematological </w:t>
            </w:r>
            <w:r w:rsidR="00826137" w:rsidRPr="00503EDA">
              <w:rPr>
                <w:i/>
              </w:rPr>
              <w:t>r</w:t>
            </w:r>
            <w:r w:rsidRPr="00503EDA">
              <w:rPr>
                <w:i/>
              </w:rPr>
              <w:t xml:space="preserve">isk for </w:t>
            </w:r>
            <w:r w:rsidR="00826137" w:rsidRPr="00503EDA">
              <w:rPr>
                <w:i/>
              </w:rPr>
              <w:t>a</w:t>
            </w:r>
            <w:r w:rsidRPr="00503EDA">
              <w:rPr>
                <w:i/>
              </w:rPr>
              <w:t xml:space="preserve">cute </w:t>
            </w:r>
            <w:r w:rsidR="00826137" w:rsidRPr="00503EDA">
              <w:rPr>
                <w:i/>
              </w:rPr>
              <w:t>kidney i</w:t>
            </w:r>
            <w:r w:rsidRPr="00503EDA">
              <w:rPr>
                <w:i/>
              </w:rPr>
              <w:t xml:space="preserve">njury during </w:t>
            </w:r>
            <w:r w:rsidR="00826137" w:rsidRPr="00503EDA">
              <w:rPr>
                <w:i/>
              </w:rPr>
              <w:t>h</w:t>
            </w:r>
            <w:r w:rsidRPr="00503EDA">
              <w:rPr>
                <w:i/>
              </w:rPr>
              <w:t xml:space="preserve">igh </w:t>
            </w:r>
            <w:r w:rsidR="00826137" w:rsidRPr="00503EDA">
              <w:rPr>
                <w:i/>
              </w:rPr>
              <w:t>i</w:t>
            </w:r>
            <w:r w:rsidRPr="00503EDA">
              <w:rPr>
                <w:i/>
              </w:rPr>
              <w:t xml:space="preserve">ntensity </w:t>
            </w:r>
            <w:r w:rsidR="00826137" w:rsidRPr="00503EDA">
              <w:rPr>
                <w:i/>
              </w:rPr>
              <w:t>e</w:t>
            </w:r>
            <w:r w:rsidRPr="00503EDA">
              <w:rPr>
                <w:i/>
              </w:rPr>
              <w:t>xercise</w:t>
            </w:r>
            <w:r w:rsidRPr="00503EDA">
              <w:t xml:space="preserve">. Developmental Research Project Program Thematic Research </w:t>
            </w:r>
            <w:r w:rsidR="0066743D" w:rsidRPr="00503EDA">
              <w:t>Projects</w:t>
            </w:r>
            <w:r w:rsidRPr="00503EDA">
              <w:t>, University of Wyoming INBRE. ($50,0</w:t>
            </w:r>
            <w:r w:rsidR="00666175" w:rsidRPr="00503EDA">
              <w:t>00</w:t>
            </w:r>
            <w:r w:rsidRPr="00503EDA">
              <w:t>).</w:t>
            </w:r>
          </w:p>
          <w:p w14:paraId="7F565B7A" w14:textId="77777777" w:rsidR="00B45C63" w:rsidRPr="00503EDA" w:rsidRDefault="0048034A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t xml:space="preserve">Novak, D. [PI], </w:t>
            </w:r>
            <w:proofErr w:type="spellStart"/>
            <w:r w:rsidR="00677299" w:rsidRPr="00503EDA">
              <w:t>Goršic</w:t>
            </w:r>
            <w:proofErr w:type="spellEnd"/>
            <w:r w:rsidRPr="00503EDA">
              <w:t xml:space="preserve">, M., </w:t>
            </w:r>
            <w:r w:rsidR="00B45C63" w:rsidRPr="00503EDA">
              <w:rPr>
                <w:b/>
              </w:rPr>
              <w:t>Dai, B.</w:t>
            </w:r>
            <w:r w:rsidR="00B45C63" w:rsidRPr="00503EDA">
              <w:t xml:space="preserve"> (2017-2019). </w:t>
            </w:r>
            <w:r w:rsidR="00B45C63" w:rsidRPr="00503EDA">
              <w:rPr>
                <w:i/>
              </w:rPr>
              <w:t>Pilot evaluation of a spinal exoskeleton for prevention and relief of low back pain</w:t>
            </w:r>
            <w:r w:rsidR="00B45C63" w:rsidRPr="00503EDA">
              <w:t>. Pilot Research Projects, University of Wyoming</w:t>
            </w:r>
            <w:r w:rsidR="003A2C46" w:rsidRPr="00503EDA">
              <w:t xml:space="preserve"> INBRE</w:t>
            </w:r>
            <w:r w:rsidR="00B45C63" w:rsidRPr="00503EDA">
              <w:t>. ($59,084).</w:t>
            </w:r>
          </w:p>
          <w:p w14:paraId="2F00495D" w14:textId="77777777" w:rsidR="00E52D84" w:rsidRPr="00503EDA" w:rsidRDefault="00E52D84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(2017-2018). </w:t>
            </w:r>
            <w:r w:rsidRPr="00503EDA">
              <w:rPr>
                <w:i/>
              </w:rPr>
              <w:t>Assessing strength and balance impairments following a major injury in collegiate athletes</w:t>
            </w:r>
            <w:r w:rsidRPr="00503EDA">
              <w:t>. Faculty Grand-in-Aid, University of Wyoming. ($6,495).</w:t>
            </w:r>
          </w:p>
          <w:p w14:paraId="390B39F2" w14:textId="77777777" w:rsidR="006A34CA" w:rsidRPr="00503EDA" w:rsidRDefault="006A34CA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(2016-2017). </w:t>
            </w:r>
            <w:r w:rsidRPr="00503EDA">
              <w:rPr>
                <w:i/>
              </w:rPr>
              <w:t xml:space="preserve">Strength and </w:t>
            </w:r>
            <w:r w:rsidR="00155E15" w:rsidRPr="00503EDA">
              <w:rPr>
                <w:i/>
              </w:rPr>
              <w:t>b</w:t>
            </w:r>
            <w:r w:rsidRPr="00503EDA">
              <w:rPr>
                <w:i/>
              </w:rPr>
              <w:t xml:space="preserve">alance </w:t>
            </w:r>
            <w:r w:rsidR="00155E15" w:rsidRPr="00503EDA">
              <w:rPr>
                <w:i/>
              </w:rPr>
              <w:t>a</w:t>
            </w:r>
            <w:r w:rsidRPr="00503EDA">
              <w:rPr>
                <w:i/>
              </w:rPr>
              <w:t xml:space="preserve">ssessments in </w:t>
            </w:r>
            <w:r w:rsidR="00155E15" w:rsidRPr="00503EDA">
              <w:rPr>
                <w:i/>
              </w:rPr>
              <w:t>c</w:t>
            </w:r>
            <w:r w:rsidRPr="00503EDA">
              <w:rPr>
                <w:i/>
              </w:rPr>
              <w:t xml:space="preserve">ollegiate </w:t>
            </w:r>
            <w:r w:rsidR="00155E15" w:rsidRPr="00503EDA">
              <w:rPr>
                <w:i/>
              </w:rPr>
              <w:t>a</w:t>
            </w:r>
            <w:r w:rsidRPr="00503EDA">
              <w:rPr>
                <w:i/>
              </w:rPr>
              <w:t>thletes</w:t>
            </w:r>
            <w:r w:rsidRPr="00503EDA">
              <w:t>. Seed Grant, College of Health Science</w:t>
            </w:r>
            <w:r w:rsidR="009749C7" w:rsidRPr="00503EDA">
              <w:t>s</w:t>
            </w:r>
            <w:r w:rsidRPr="00503EDA">
              <w:t>, University of Wyoming. ($</w:t>
            </w:r>
            <w:r w:rsidR="002E32DF" w:rsidRPr="00503EDA">
              <w:t>3</w:t>
            </w:r>
            <w:r w:rsidR="001C0D9D" w:rsidRPr="00503EDA">
              <w:t>,</w:t>
            </w:r>
            <w:r w:rsidR="002E32DF" w:rsidRPr="00503EDA">
              <w:t>750</w:t>
            </w:r>
            <w:r w:rsidRPr="00503EDA">
              <w:t>).</w:t>
            </w:r>
          </w:p>
          <w:p w14:paraId="7EBAC57D" w14:textId="77777777" w:rsidR="00FA7B47" w:rsidRPr="00503EDA" w:rsidRDefault="00FA7B47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  <w:bCs/>
              </w:rPr>
              <w:t xml:space="preserve">Dai, B. [PI] </w:t>
            </w:r>
            <w:r w:rsidRPr="00503EDA">
              <w:t xml:space="preserve">&amp; </w:t>
            </w:r>
            <w:proofErr w:type="spellStart"/>
            <w:r w:rsidRPr="00503EDA">
              <w:t>Dufek</w:t>
            </w:r>
            <w:proofErr w:type="spellEnd"/>
            <w:r w:rsidRPr="00503EDA">
              <w:t xml:space="preserve">, J. (2016). </w:t>
            </w:r>
            <w:r w:rsidRPr="00503EDA">
              <w:rPr>
                <w:i/>
              </w:rPr>
              <w:t>Land safely from a high height: translational evidence from Parkour practitioners</w:t>
            </w:r>
            <w:r w:rsidRPr="00503EDA">
              <w:t>. CTR-IN Mini-Grants, U</w:t>
            </w:r>
            <w:r w:rsidR="006016D1" w:rsidRPr="00503EDA">
              <w:t xml:space="preserve">niversity of Nevada, Las Vegas. ($13,546, funded). </w:t>
            </w:r>
            <w:r w:rsidR="00D9729C" w:rsidRPr="00503EDA">
              <w:t>CTR-IN is supported through the National Institute of General Medical Sciences</w:t>
            </w:r>
            <w:r w:rsidR="006016D1" w:rsidRPr="00503EDA">
              <w:t xml:space="preserve"> (#1U54GM104944-01A1)</w:t>
            </w:r>
            <w:r w:rsidR="00D9729C" w:rsidRPr="00503EDA">
              <w:t xml:space="preserve"> under the Institutional Development Award program. </w:t>
            </w:r>
          </w:p>
          <w:p w14:paraId="5E373EAD" w14:textId="77777777" w:rsidR="00441BF0" w:rsidRPr="00503EDA" w:rsidRDefault="008D7411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>Dai, B.</w:t>
            </w:r>
            <w:r w:rsidR="001F378C" w:rsidRPr="00503EDA">
              <w:rPr>
                <w:b/>
              </w:rPr>
              <w:t xml:space="preserve"> </w:t>
            </w:r>
            <w:r w:rsidR="002D3233" w:rsidRPr="00503EDA">
              <w:rPr>
                <w:b/>
              </w:rPr>
              <w:t>[PI]</w:t>
            </w:r>
            <w:r w:rsidR="002D3233" w:rsidRPr="00503EDA">
              <w:t xml:space="preserve"> </w:t>
            </w:r>
            <w:r w:rsidR="00796A62" w:rsidRPr="00503EDA">
              <w:t>&amp;</w:t>
            </w:r>
            <w:r w:rsidR="001F378C" w:rsidRPr="00503EDA">
              <w:t xml:space="preserve"> </w:t>
            </w:r>
            <w:r w:rsidRPr="00503EDA">
              <w:t>Zhu, Q.</w:t>
            </w:r>
            <w:r w:rsidR="001B2A9D" w:rsidRPr="00503EDA">
              <w:t xml:space="preserve"> (2013</w:t>
            </w:r>
            <w:r w:rsidR="008B3F6F" w:rsidRPr="00503EDA">
              <w:t>-2014</w:t>
            </w:r>
            <w:r w:rsidR="001B2A9D" w:rsidRPr="00503EDA">
              <w:t>)</w:t>
            </w:r>
            <w:r w:rsidR="001F378C" w:rsidRPr="00503EDA">
              <w:t xml:space="preserve">. </w:t>
            </w:r>
            <w:r w:rsidR="001F378C" w:rsidRPr="00503EDA">
              <w:rPr>
                <w:i/>
              </w:rPr>
              <w:t>Developing and validating an on-site biomechanical testing tool for ACL injury prevention</w:t>
            </w:r>
            <w:r w:rsidR="001F378C" w:rsidRPr="00503EDA">
              <w:t xml:space="preserve">. </w:t>
            </w:r>
            <w:r w:rsidR="001B2A9D" w:rsidRPr="00503EDA">
              <w:t>Faculty Grand-in-Aid</w:t>
            </w:r>
            <w:r w:rsidR="00702206" w:rsidRPr="00503EDA">
              <w:t>, University of Wyoming</w:t>
            </w:r>
            <w:r w:rsidR="001B2A9D" w:rsidRPr="00503EDA">
              <w:t xml:space="preserve">. </w:t>
            </w:r>
            <w:r w:rsidR="00B7125D" w:rsidRPr="00503EDA">
              <w:t>(</w:t>
            </w:r>
            <w:r w:rsidR="001B2A9D" w:rsidRPr="00503EDA">
              <w:t>$7</w:t>
            </w:r>
            <w:r w:rsidR="001C0D9D" w:rsidRPr="00503EDA">
              <w:t>,</w:t>
            </w:r>
            <w:r w:rsidR="001B2A9D" w:rsidRPr="00503EDA">
              <w:t>500</w:t>
            </w:r>
            <w:r w:rsidR="00693AA8" w:rsidRPr="00503EDA">
              <w:t>)</w:t>
            </w:r>
            <w:r w:rsidR="001B2A9D" w:rsidRPr="00503EDA">
              <w:t>.</w:t>
            </w:r>
          </w:p>
          <w:p w14:paraId="086C4CD7" w14:textId="77777777" w:rsidR="00C17F09" w:rsidRPr="00503EDA" w:rsidRDefault="008D7411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>Dai, B.</w:t>
            </w:r>
            <w:r w:rsidR="00595F38" w:rsidRPr="00503EDA">
              <w:rPr>
                <w:b/>
              </w:rPr>
              <w:t xml:space="preserve"> </w:t>
            </w:r>
            <w:r w:rsidR="00595F38" w:rsidRPr="00503EDA">
              <w:t>(2013</w:t>
            </w:r>
            <w:r w:rsidR="008B3F6F" w:rsidRPr="00503EDA">
              <w:t>-2014</w:t>
            </w:r>
            <w:r w:rsidR="00595F38" w:rsidRPr="00503EDA">
              <w:t xml:space="preserve">). </w:t>
            </w:r>
            <w:r w:rsidR="00595F38" w:rsidRPr="00503EDA">
              <w:rPr>
                <w:i/>
              </w:rPr>
              <w:t xml:space="preserve">The effects of a resistance band on gluteus </w:t>
            </w:r>
            <w:proofErr w:type="spellStart"/>
            <w:r w:rsidR="00595F38" w:rsidRPr="00503EDA">
              <w:rPr>
                <w:i/>
              </w:rPr>
              <w:t>medius</w:t>
            </w:r>
            <w:proofErr w:type="spellEnd"/>
            <w:r w:rsidR="00595F38" w:rsidRPr="00503EDA">
              <w:rPr>
                <w:i/>
              </w:rPr>
              <w:t xml:space="preserve"> activation and hip abduction torque during jump-landing</w:t>
            </w:r>
            <w:r w:rsidR="00595F38" w:rsidRPr="00503EDA">
              <w:t xml:space="preserve">. </w:t>
            </w:r>
            <w:r w:rsidR="00EE3260" w:rsidRPr="00503EDA">
              <w:t>Seed Grant</w:t>
            </w:r>
            <w:r w:rsidR="00702206" w:rsidRPr="00503EDA">
              <w:t>, College of Health Science</w:t>
            </w:r>
            <w:r w:rsidR="009749C7" w:rsidRPr="00503EDA">
              <w:t>s</w:t>
            </w:r>
            <w:r w:rsidR="00702206" w:rsidRPr="00503EDA">
              <w:t>, University of Wyoming</w:t>
            </w:r>
            <w:r w:rsidR="00EE3260" w:rsidRPr="00503EDA">
              <w:t>. (</w:t>
            </w:r>
            <w:r w:rsidR="00595F38" w:rsidRPr="00503EDA">
              <w:t>$7</w:t>
            </w:r>
            <w:r w:rsidR="001C0D9D" w:rsidRPr="00503EDA">
              <w:t>,</w:t>
            </w:r>
            <w:r w:rsidR="00595F38" w:rsidRPr="00503EDA">
              <w:t>500</w:t>
            </w:r>
            <w:r w:rsidR="00693AA8" w:rsidRPr="00503EDA">
              <w:t>)</w:t>
            </w:r>
            <w:r w:rsidR="00595F38" w:rsidRPr="00503EDA">
              <w:t>.</w:t>
            </w:r>
            <w:r w:rsidR="008B3F6F" w:rsidRPr="00503EDA">
              <w:rPr>
                <w:b/>
              </w:rPr>
              <w:t xml:space="preserve"> </w:t>
            </w:r>
          </w:p>
          <w:p w14:paraId="3DCC8D5A" w14:textId="77777777" w:rsidR="00AF1B2F" w:rsidRPr="00503EDA" w:rsidRDefault="008D7411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>Dai, B.</w:t>
            </w:r>
            <w:r w:rsidR="008B3F6F" w:rsidRPr="00503EDA">
              <w:rPr>
                <w:b/>
              </w:rPr>
              <w:t xml:space="preserve"> </w:t>
            </w:r>
            <w:r w:rsidR="008B3F6F" w:rsidRPr="00503EDA">
              <w:t xml:space="preserve">(2013). </w:t>
            </w:r>
            <w:r w:rsidR="008B3F6F" w:rsidRPr="00A85589">
              <w:rPr>
                <w:iCs/>
              </w:rPr>
              <w:t>Equipment Grant.</w:t>
            </w:r>
            <w:r w:rsidR="008B3F6F" w:rsidRPr="00503EDA">
              <w:t xml:space="preserve"> University of Wyoming INBRE</w:t>
            </w:r>
            <w:r w:rsidR="00A946E0" w:rsidRPr="00503EDA">
              <w:t>.</w:t>
            </w:r>
            <w:r w:rsidR="00666175" w:rsidRPr="00503EDA">
              <w:t xml:space="preserve"> ($7,080</w:t>
            </w:r>
            <w:r w:rsidR="008B3F6F" w:rsidRPr="00503EDA">
              <w:t>).</w:t>
            </w:r>
          </w:p>
          <w:p w14:paraId="6B5786D7" w14:textId="77777777" w:rsidR="00CA312C" w:rsidRPr="00503EDA" w:rsidRDefault="00CA312C" w:rsidP="00696384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</w:pPr>
            <w:r w:rsidRPr="00503EDA">
              <w:rPr>
                <w:b/>
              </w:rPr>
              <w:t>Dai, B.</w:t>
            </w:r>
            <w:r w:rsidRPr="00503EDA">
              <w:t xml:space="preserve"> (2013). Biomechanical analysis of discus and javelin throwing. Service contract with UNC-Chapel Hill. PI: Bing Yu. Funding Agency: USA Track &amp; Field. ($3,000)</w:t>
            </w:r>
          </w:p>
        </w:tc>
      </w:tr>
      <w:tr w:rsidR="004D0677" w:rsidRPr="00503EDA" w14:paraId="66DBD985" w14:textId="77777777" w:rsidTr="00324777">
        <w:trPr>
          <w:trHeight w:val="205"/>
          <w:jc w:val="center"/>
        </w:trPr>
        <w:tc>
          <w:tcPr>
            <w:tcW w:w="10650" w:type="dxa"/>
            <w:gridSpan w:val="9"/>
          </w:tcPr>
          <w:p w14:paraId="572A04A9" w14:textId="77777777" w:rsidR="00B76559" w:rsidRDefault="00B76559" w:rsidP="00B76559">
            <w:pPr>
              <w:tabs>
                <w:tab w:val="left" w:pos="1620"/>
              </w:tabs>
              <w:rPr>
                <w:b/>
              </w:rPr>
            </w:pPr>
          </w:p>
          <w:p w14:paraId="12627980" w14:textId="1359CF0F" w:rsidR="004D0677" w:rsidRPr="00503EDA" w:rsidRDefault="00B76559" w:rsidP="00B76559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Funded Grants as a Consultant</w:t>
            </w:r>
          </w:p>
        </w:tc>
      </w:tr>
      <w:tr w:rsidR="00B76559" w:rsidRPr="00503EDA" w14:paraId="1E1DE420" w14:textId="77777777" w:rsidTr="00324777">
        <w:trPr>
          <w:trHeight w:val="204"/>
          <w:jc w:val="center"/>
        </w:trPr>
        <w:tc>
          <w:tcPr>
            <w:tcW w:w="10650" w:type="dxa"/>
            <w:gridSpan w:val="9"/>
          </w:tcPr>
          <w:p w14:paraId="2C56EF0F" w14:textId="6C5667C9" w:rsidR="00B76559" w:rsidRPr="00E261BC" w:rsidRDefault="00B76559" w:rsidP="00E261BC">
            <w:pPr>
              <w:pStyle w:val="ListParagraph"/>
              <w:numPr>
                <w:ilvl w:val="0"/>
                <w:numId w:val="22"/>
              </w:numPr>
              <w:tabs>
                <w:tab w:val="left" w:pos="1620"/>
              </w:tabs>
              <w:rPr>
                <w:b/>
              </w:rPr>
            </w:pPr>
            <w:r w:rsidRPr="00E261BC">
              <w:rPr>
                <w:bCs/>
              </w:rPr>
              <w:t>Zhu, Q. (2020-2021). Developing real-time interaction and motion tracking in immersive virtual reality for telerehabilitation. Department of Health and Human Services. National Institutes of Health. ($242,114, Award number: 1R41MD015689-01). Boyi Dai’s Role: Consultant (1-month effort).</w:t>
            </w:r>
          </w:p>
        </w:tc>
      </w:tr>
      <w:tr w:rsidR="00B76559" w:rsidRPr="00503EDA" w14:paraId="27F23D6F" w14:textId="77777777" w:rsidTr="00324777">
        <w:trPr>
          <w:trHeight w:val="184"/>
          <w:jc w:val="center"/>
        </w:trPr>
        <w:tc>
          <w:tcPr>
            <w:tcW w:w="10650" w:type="dxa"/>
            <w:gridSpan w:val="9"/>
          </w:tcPr>
          <w:p w14:paraId="7BFD644E" w14:textId="77777777" w:rsidR="00B76559" w:rsidRPr="00503EDA" w:rsidRDefault="00B76559" w:rsidP="00B76559">
            <w:pPr>
              <w:snapToGrid w:val="0"/>
              <w:rPr>
                <w:b/>
                <w:color w:val="000000"/>
              </w:rPr>
            </w:pPr>
          </w:p>
          <w:p w14:paraId="42FE1180" w14:textId="77777777" w:rsidR="00B76559" w:rsidRPr="00503EDA" w:rsidRDefault="00B76559" w:rsidP="00B76559">
            <w:pPr>
              <w:snapToGrid w:val="0"/>
              <w:rPr>
                <w:b/>
                <w:color w:val="000000"/>
              </w:rPr>
            </w:pPr>
            <w:r w:rsidRPr="00503EDA">
              <w:rPr>
                <w:b/>
                <w:color w:val="000000"/>
              </w:rPr>
              <w:t>Publications (Book Chapters)</w:t>
            </w:r>
          </w:p>
        </w:tc>
      </w:tr>
      <w:tr w:rsidR="00B76559" w:rsidRPr="00503EDA" w14:paraId="08FF5561" w14:textId="77777777" w:rsidTr="00324777">
        <w:trPr>
          <w:trHeight w:val="183"/>
          <w:jc w:val="center"/>
        </w:trPr>
        <w:tc>
          <w:tcPr>
            <w:tcW w:w="10650" w:type="dxa"/>
            <w:gridSpan w:val="9"/>
          </w:tcPr>
          <w:p w14:paraId="1E42E809" w14:textId="5E5BCCE3" w:rsidR="00D3552D" w:rsidRPr="00D3552D" w:rsidRDefault="00D3552D" w:rsidP="00B76559">
            <w:pPr>
              <w:pStyle w:val="ListParagraph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  <w:bookmarkStart w:id="0" w:name="_Hlk91329869"/>
            <w:r w:rsidRPr="00D3552D">
              <w:rPr>
                <w:color w:val="000000"/>
              </w:rPr>
              <w:t xml:space="preserve">Abraham, A. &amp; </w:t>
            </w:r>
            <w:r w:rsidRPr="00D3552D">
              <w:rPr>
                <w:b/>
                <w:bCs/>
                <w:color w:val="000000"/>
              </w:rPr>
              <w:t>Dai, B.</w:t>
            </w:r>
            <w:r w:rsidRPr="00D3552D">
              <w:rPr>
                <w:color w:val="000000"/>
              </w:rPr>
              <w:t xml:space="preserve"> (In press). Correlation and regression analyses. In Welsh, T., </w:t>
            </w:r>
            <w:proofErr w:type="spellStart"/>
            <w:r w:rsidRPr="00D3552D">
              <w:rPr>
                <w:color w:val="000000"/>
              </w:rPr>
              <w:t>Ambegaonkar</w:t>
            </w:r>
            <w:proofErr w:type="spellEnd"/>
            <w:r w:rsidRPr="00D3552D">
              <w:rPr>
                <w:color w:val="000000"/>
              </w:rPr>
              <w:t xml:space="preserve">, J., </w:t>
            </w:r>
            <w:r w:rsidRPr="00D3552D">
              <w:rPr>
                <w:color w:val="000000"/>
              </w:rPr>
              <w:lastRenderedPageBreak/>
              <w:t xml:space="preserve">Mainwaring, L. (Eds.), </w:t>
            </w:r>
            <w:r w:rsidRPr="00D3552D">
              <w:rPr>
                <w:i/>
                <w:iCs/>
                <w:color w:val="000000"/>
              </w:rPr>
              <w:t>Research Methods in Dance Sciences</w:t>
            </w:r>
            <w:r w:rsidRPr="00D3552D">
              <w:rPr>
                <w:color w:val="000000"/>
              </w:rPr>
              <w:t>. Gainesville, FL: University Press of Florida.</w:t>
            </w:r>
          </w:p>
          <w:p w14:paraId="132B8E50" w14:textId="38DD5642" w:rsidR="00B76559" w:rsidRPr="00503EDA" w:rsidRDefault="00B76559" w:rsidP="00B76559">
            <w:pPr>
              <w:pStyle w:val="ListParagraph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  <w:r w:rsidRPr="00503EDA">
              <w:rPr>
                <w:rFonts w:eastAsia="Times New Roman"/>
                <w:b/>
              </w:rPr>
              <w:t>Dai, B.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>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 xml:space="preserve">Layer, J.S. (2018). Strength assessments: neuromuscular and biomechanical considerations. In </w:t>
            </w:r>
            <w:proofErr w:type="spellStart"/>
            <w:r w:rsidRPr="00503EDA">
              <w:rPr>
                <w:rFonts w:eastAsia="Times New Roman"/>
              </w:rPr>
              <w:t>Bagch</w:t>
            </w:r>
            <w:proofErr w:type="spellEnd"/>
            <w:r w:rsidRPr="00503EDA">
              <w:rPr>
                <w:rFonts w:eastAsia="Times New Roman"/>
              </w:rPr>
              <w:t xml:space="preserve">, D., Nair, S., &amp; Sen, C.K. (Eds.), </w:t>
            </w:r>
            <w:r w:rsidRPr="00503EDA">
              <w:rPr>
                <w:rFonts w:eastAsia="Times New Roman"/>
                <w:i/>
              </w:rPr>
              <w:t>Nutrition and enhanced sports performance</w:t>
            </w:r>
            <w:r w:rsidRPr="00503EDA">
              <w:rPr>
                <w:rFonts w:eastAsia="Times New Roman"/>
              </w:rPr>
              <w:t xml:space="preserve"> (pp. 471-481). Cambridge, MA: Academic Press, Elsevier.</w:t>
            </w:r>
            <w:bookmarkEnd w:id="0"/>
          </w:p>
        </w:tc>
      </w:tr>
      <w:tr w:rsidR="00B76559" w:rsidRPr="00503EDA" w14:paraId="54C4FE92" w14:textId="77777777" w:rsidTr="00324777">
        <w:trPr>
          <w:trHeight w:val="183"/>
          <w:jc w:val="center"/>
        </w:trPr>
        <w:tc>
          <w:tcPr>
            <w:tcW w:w="10650" w:type="dxa"/>
            <w:gridSpan w:val="9"/>
          </w:tcPr>
          <w:p w14:paraId="2F3857BA" w14:textId="77777777" w:rsidR="00B76559" w:rsidRPr="00503EDA" w:rsidRDefault="00B76559" w:rsidP="00B76559">
            <w:pPr>
              <w:snapToGrid w:val="0"/>
              <w:rPr>
                <w:b/>
                <w:color w:val="000000"/>
              </w:rPr>
            </w:pPr>
          </w:p>
          <w:p w14:paraId="7AC2B793" w14:textId="4546264E" w:rsidR="00B76559" w:rsidRPr="00503EDA" w:rsidRDefault="00B76559" w:rsidP="00B76559">
            <w:pPr>
              <w:snapToGrid w:val="0"/>
              <w:rPr>
                <w:b/>
                <w:color w:val="000000"/>
              </w:rPr>
            </w:pPr>
            <w:r w:rsidRPr="00503EDA">
              <w:rPr>
                <w:b/>
                <w:color w:val="000000"/>
              </w:rPr>
              <w:t>Publications (Peer-Reviewed Journal Articles)</w:t>
            </w:r>
          </w:p>
          <w:p w14:paraId="2C2DE941" w14:textId="77777777" w:rsidR="00B76559" w:rsidRDefault="00B76559" w:rsidP="00B76559">
            <w:pPr>
              <w:snapToGrid w:val="0"/>
              <w:rPr>
                <w:b/>
                <w:color w:val="000000"/>
              </w:rPr>
            </w:pPr>
            <w:r w:rsidRPr="00503EDA">
              <w:rPr>
                <w:b/>
                <w:color w:val="000000"/>
              </w:rPr>
              <w:t xml:space="preserve">CA: Boyi Dai as the </w:t>
            </w:r>
            <w:r w:rsidRPr="00503EDA">
              <w:rPr>
                <w:rFonts w:eastAsia="Times New Roman"/>
                <w:b/>
              </w:rPr>
              <w:t>Corresponding Author</w:t>
            </w:r>
            <w:r>
              <w:rPr>
                <w:rFonts w:eastAsia="Times New Roman"/>
                <w:b/>
              </w:rPr>
              <w:t xml:space="preserve">; </w:t>
            </w:r>
            <w:r w:rsidRPr="00503EDA">
              <w:rPr>
                <w:b/>
                <w:color w:val="000000"/>
              </w:rPr>
              <w:t>*: Students from the University of Wyoming</w:t>
            </w:r>
            <w:r>
              <w:rPr>
                <w:b/>
                <w:color w:val="000000"/>
              </w:rPr>
              <w:t>.</w:t>
            </w:r>
          </w:p>
          <w:p w14:paraId="1B097472" w14:textId="5EAEA008" w:rsidR="00B76559" w:rsidRPr="00336BFA" w:rsidRDefault="00B76559" w:rsidP="00B76559">
            <w:pPr>
              <w:snapToGrid w:val="0"/>
              <w:rPr>
                <w:rFonts w:eastAsia="Times New Roman"/>
                <w:b/>
              </w:rPr>
            </w:pPr>
            <w:r w:rsidRPr="00503EDA">
              <w:rPr>
                <w:rFonts w:eastAsia="Times New Roman"/>
                <w:b/>
              </w:rPr>
              <w:t>Boyi Dai as the first and/or corresponding author: 3</w:t>
            </w:r>
            <w:r w:rsidR="009453C5">
              <w:rPr>
                <w:rFonts w:eastAsia="Times New Roman"/>
                <w:b/>
              </w:rPr>
              <w:t>9</w:t>
            </w:r>
          </w:p>
        </w:tc>
      </w:tr>
      <w:tr w:rsidR="00B76559" w:rsidRPr="00503EDA" w14:paraId="3DE72F53" w14:textId="77777777" w:rsidTr="00324777">
        <w:trPr>
          <w:trHeight w:val="60"/>
          <w:jc w:val="center"/>
        </w:trPr>
        <w:tc>
          <w:tcPr>
            <w:tcW w:w="10650" w:type="dxa"/>
            <w:gridSpan w:val="9"/>
          </w:tcPr>
          <w:p w14:paraId="03FA5592" w14:textId="00049103" w:rsidR="00B34962" w:rsidRPr="00B34962" w:rsidRDefault="00B34962" w:rsidP="00B34962">
            <w:pPr>
              <w:pStyle w:val="ListParagraph"/>
              <w:numPr>
                <w:ilvl w:val="0"/>
                <w:numId w:val="17"/>
              </w:numPr>
            </w:pPr>
            <w:bookmarkStart w:id="1" w:name="_Hlk21019526"/>
            <w:bookmarkStart w:id="2" w:name="_Hlk26882509"/>
            <w:r>
              <w:t xml:space="preserve">Song, Y.*, Li, L.*, Albrandt, E.E.*, Jensen, M.A., &amp; </w:t>
            </w:r>
            <w:r>
              <w:rPr>
                <w:b/>
                <w:bCs/>
              </w:rPr>
              <w:t>Dai, B. (CA)</w:t>
            </w:r>
            <w:r>
              <w:t xml:space="preserve"> (</w:t>
            </w:r>
            <w:r w:rsidR="005A40BF">
              <w:t>In press</w:t>
            </w:r>
            <w:r>
              <w:t xml:space="preserve">). Medial-lateral hip positions predicted kinetic asymmetries during double-leg squats in collegiate athletes following anterior cruciate ligament reconstruction. </w:t>
            </w:r>
            <w:r>
              <w:rPr>
                <w:i/>
                <w:iCs/>
              </w:rPr>
              <w:t>Journal of Biomechanics</w:t>
            </w:r>
            <w:r>
              <w:t>. [Data-based].</w:t>
            </w:r>
          </w:p>
          <w:p w14:paraId="350D038A" w14:textId="405B272A" w:rsidR="00B76559" w:rsidRDefault="00B76559" w:rsidP="00B34962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503EDA">
              <w:rPr>
                <w:rFonts w:eastAsia="Times New Roman"/>
              </w:rPr>
              <w:t>Goršič</w:t>
            </w:r>
            <w:proofErr w:type="spellEnd"/>
            <w:r w:rsidRPr="00503ED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 xml:space="preserve">M., </w:t>
            </w:r>
            <w:r>
              <w:rPr>
                <w:rFonts w:eastAsia="Times New Roman"/>
              </w:rPr>
              <w:t>Song, Y.</w:t>
            </w:r>
            <w:r>
              <w:t>*</w:t>
            </w:r>
            <w:r>
              <w:rPr>
                <w:rFonts w:eastAsia="Times New Roman"/>
              </w:rPr>
              <w:t xml:space="preserve">, </w:t>
            </w:r>
            <w:r w:rsidRPr="00503EDA">
              <w:rPr>
                <w:rFonts w:eastAsia="Times New Roman"/>
                <w:b/>
                <w:bCs/>
              </w:rPr>
              <w:t>Dai, B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, &amp; </w:t>
            </w:r>
            <w:r w:rsidRPr="00503EDA">
              <w:rPr>
                <w:rFonts w:eastAsia="Times New Roman"/>
              </w:rPr>
              <w:t>Novak, D.</w:t>
            </w:r>
            <w:r>
              <w:rPr>
                <w:rFonts w:eastAsia="Times New Roman"/>
              </w:rPr>
              <w:t xml:space="preserve"> (</w:t>
            </w:r>
            <w:r w:rsidR="0083084B">
              <w:t>In press</w:t>
            </w:r>
            <w:r>
              <w:rPr>
                <w:rFonts w:eastAsia="Times New Roman"/>
              </w:rPr>
              <w:t xml:space="preserve">). </w:t>
            </w:r>
            <w:r w:rsidR="00C105DA" w:rsidRPr="00C105DA">
              <w:rPr>
                <w:rFonts w:eastAsia="Times New Roman"/>
              </w:rPr>
              <w:t xml:space="preserve">Evaluation of the </w:t>
            </w:r>
            <w:proofErr w:type="spellStart"/>
            <w:r w:rsidR="00C105DA" w:rsidRPr="00C105DA">
              <w:rPr>
                <w:rFonts w:eastAsia="Times New Roman"/>
              </w:rPr>
              <w:t>HeroWear</w:t>
            </w:r>
            <w:proofErr w:type="spellEnd"/>
            <w:r w:rsidR="00C105DA" w:rsidRPr="00C105DA">
              <w:rPr>
                <w:rFonts w:eastAsia="Times New Roman"/>
              </w:rPr>
              <w:t xml:space="preserve"> Apex back-assist </w:t>
            </w:r>
            <w:proofErr w:type="spellStart"/>
            <w:r w:rsidR="00C105DA" w:rsidRPr="00C105DA">
              <w:rPr>
                <w:rFonts w:eastAsia="Times New Roman"/>
              </w:rPr>
              <w:t>exosuit</w:t>
            </w:r>
            <w:proofErr w:type="spellEnd"/>
            <w:r w:rsidR="00C105DA" w:rsidRPr="00C105DA">
              <w:rPr>
                <w:rFonts w:eastAsia="Times New Roman"/>
              </w:rPr>
              <w:t xml:space="preserve"> during multiple brief tasks</w:t>
            </w:r>
            <w:r>
              <w:rPr>
                <w:rFonts w:eastAsia="Times New Roman"/>
              </w:rPr>
              <w:t xml:space="preserve">. </w:t>
            </w:r>
            <w:r w:rsidRPr="005739F3">
              <w:rPr>
                <w:rFonts w:eastAsia="Times New Roman"/>
                <w:i/>
                <w:iCs/>
              </w:rPr>
              <w:t>Journal of Biomechanics</w:t>
            </w:r>
            <w:r>
              <w:rPr>
                <w:rFonts w:eastAsia="Times New Roman"/>
              </w:rPr>
              <w:t xml:space="preserve">. </w:t>
            </w:r>
            <w:r>
              <w:t>[</w:t>
            </w:r>
            <w:r w:rsidRPr="00503EDA">
              <w:rPr>
                <w:rFonts w:eastAsia="Times New Roman"/>
              </w:rPr>
              <w:t>Data-based</w:t>
            </w:r>
            <w:r>
              <w:t>].</w:t>
            </w:r>
          </w:p>
          <w:p w14:paraId="2681DDE1" w14:textId="146AF435" w:rsidR="00313823" w:rsidRDefault="00B76559" w:rsidP="00313823">
            <w:pPr>
              <w:pStyle w:val="ListParagraph"/>
              <w:numPr>
                <w:ilvl w:val="0"/>
                <w:numId w:val="17"/>
              </w:numPr>
            </w:pPr>
            <w:r w:rsidRPr="00503EDA">
              <w:t>Li, L.</w:t>
            </w:r>
            <w:r>
              <w:t>*</w:t>
            </w:r>
            <w:r w:rsidRPr="00503EDA">
              <w:t>, McGuinness, B.K.</w:t>
            </w:r>
            <w:r>
              <w:t>*</w:t>
            </w:r>
            <w:r w:rsidRPr="00503EDA">
              <w:t>, Layer, J.S.</w:t>
            </w:r>
            <w:r>
              <w:t>*</w:t>
            </w:r>
            <w:r w:rsidRPr="00503EDA">
              <w:t>, Song, Y.</w:t>
            </w:r>
            <w:r>
              <w:t>*</w:t>
            </w:r>
            <w:r w:rsidRPr="00503EDA">
              <w:t>, Jensen, M.A.,</w:t>
            </w:r>
            <w:r>
              <w:t xml:space="preserve"> </w:t>
            </w:r>
            <w:r w:rsidRPr="00503EDA">
              <w:rPr>
                <w:rFonts w:eastAsia="Times New Roman"/>
              </w:rPr>
              <w:t>&amp;</w:t>
            </w:r>
            <w:r w:rsidRPr="00503EDA">
              <w:t xml:space="preserve"> </w:t>
            </w:r>
            <w:r w:rsidRPr="00503EDA">
              <w:rPr>
                <w:b/>
                <w:bCs/>
              </w:rPr>
              <w:t>Dai, B. (CA)</w:t>
            </w:r>
            <w:r w:rsidRPr="00503EDA">
              <w:t xml:space="preserve"> (</w:t>
            </w:r>
            <w:r w:rsidR="00C105DA">
              <w:t>In press</w:t>
            </w:r>
            <w:r w:rsidRPr="00503EDA">
              <w:t xml:space="preserve">). </w:t>
            </w:r>
            <w:r w:rsidR="00B5112D" w:rsidRPr="00B5112D">
              <w:t>Longitudinal assessments of strength and dynamic balance from pre-injury baseline to 3 and 4 months after labrum repairs in collegiate athletes</w:t>
            </w:r>
            <w:r w:rsidRPr="00503EDA">
              <w:t xml:space="preserve">. </w:t>
            </w:r>
            <w:r w:rsidRPr="00503EDA">
              <w:rPr>
                <w:i/>
                <w:iCs/>
              </w:rPr>
              <w:t>Physiotherapy Theory and Practice.</w:t>
            </w:r>
            <w:r w:rsidRPr="00503EDA">
              <w:t xml:space="preserve"> </w:t>
            </w:r>
            <w:r>
              <w:t>[</w:t>
            </w:r>
            <w:r w:rsidRPr="00503EDA">
              <w:rPr>
                <w:rFonts w:eastAsia="Times New Roman"/>
              </w:rPr>
              <w:t>Data-based</w:t>
            </w:r>
            <w:r>
              <w:t>].</w:t>
            </w:r>
          </w:p>
          <w:p w14:paraId="3A4A3B33" w14:textId="69446EAB" w:rsidR="00B76559" w:rsidRPr="0023121D" w:rsidRDefault="00B76559" w:rsidP="00B34962">
            <w:pPr>
              <w:pStyle w:val="ListParagraph"/>
              <w:numPr>
                <w:ilvl w:val="0"/>
                <w:numId w:val="17"/>
              </w:numPr>
            </w:pPr>
            <w:r w:rsidRPr="00505980">
              <w:t>Hughes</w:t>
            </w:r>
            <w:r>
              <w:t xml:space="preserve">, G. </w:t>
            </w:r>
            <w:r w:rsidRPr="00503EDA">
              <w:rPr>
                <w:rFonts w:eastAsia="Times New Roman"/>
              </w:rPr>
              <w:t>&amp;</w:t>
            </w:r>
            <w:r>
              <w:rPr>
                <w:rFonts w:eastAsia="Times New Roman"/>
              </w:rPr>
              <w:t xml:space="preserve"> </w:t>
            </w:r>
            <w:r w:rsidRPr="005606AE">
              <w:rPr>
                <w:b/>
                <w:bCs/>
              </w:rPr>
              <w:t>Dai, B.</w:t>
            </w:r>
            <w:r>
              <w:t xml:space="preserve"> (In press). </w:t>
            </w:r>
            <w:r w:rsidRPr="004E229E">
              <w:t>The influence of decision making and divided attention on lower limb biomechanics associated with anterior cruciate ligament injury: a narrative review</w:t>
            </w:r>
            <w:r w:rsidRPr="00505980">
              <w:t>.</w:t>
            </w:r>
            <w:r w:rsidRPr="002A7174">
              <w:rPr>
                <w:i/>
                <w:iCs/>
              </w:rPr>
              <w:t xml:space="preserve"> Sports Biomechanics</w:t>
            </w:r>
            <w:r>
              <w:t>.</w:t>
            </w:r>
            <w:r w:rsidRPr="00503EDA">
              <w:rPr>
                <w:rFonts w:eastAsia="Times New Roman"/>
              </w:rPr>
              <w:t xml:space="preserve"> [</w:t>
            </w:r>
            <w:r>
              <w:t>Invited Review</w:t>
            </w:r>
            <w:r w:rsidRPr="00503EDA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14:paraId="3FD4DF7F" w14:textId="74B50DE3" w:rsidR="00313823" w:rsidRPr="00FC0B1B" w:rsidRDefault="00B76559" w:rsidP="00313823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t xml:space="preserve">Song, Y.*, Li, L.*, Hughes, G., </w:t>
            </w:r>
            <w:r w:rsidRPr="0023121D">
              <w:rPr>
                <w:rFonts w:eastAsia="Times New Roman"/>
              </w:rPr>
              <w:t xml:space="preserve">&amp; </w:t>
            </w:r>
            <w:r w:rsidRPr="0023121D">
              <w:rPr>
                <w:b/>
                <w:bCs/>
              </w:rPr>
              <w:t xml:space="preserve">Dai, B. (CA) </w:t>
            </w:r>
            <w:r>
              <w:t xml:space="preserve">(In press). Trunk motion and anterior cruciate ligament injuries: a narrative review of injury videos and controlled jump-landing and cutting tasks. </w:t>
            </w:r>
            <w:r w:rsidRPr="0023121D">
              <w:rPr>
                <w:i/>
                <w:iCs/>
              </w:rPr>
              <w:t>Sports Biomechanics</w:t>
            </w:r>
            <w:r>
              <w:t>.</w:t>
            </w:r>
            <w:r w:rsidRPr="0023121D">
              <w:rPr>
                <w:rFonts w:eastAsia="Times New Roman"/>
              </w:rPr>
              <w:t xml:space="preserve"> [</w:t>
            </w:r>
            <w:r>
              <w:t>Invited Review</w:t>
            </w:r>
            <w:r w:rsidRPr="0023121D">
              <w:rPr>
                <w:rFonts w:eastAsia="Times New Roman"/>
              </w:rPr>
              <w:t>].</w:t>
            </w:r>
          </w:p>
          <w:p w14:paraId="3D81EAFA" w14:textId="2C3EDFFD" w:rsidR="00B76559" w:rsidRPr="00525F63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  <w:i/>
                <w:iCs/>
              </w:rPr>
            </w:pPr>
            <w:r w:rsidRPr="00503EDA">
              <w:rPr>
                <w:rFonts w:eastAsia="Times New Roman"/>
              </w:rPr>
              <w:t>Li, L.</w:t>
            </w:r>
            <w:r w:rsidRPr="00503EDA">
              <w:t>*</w:t>
            </w:r>
            <w:r w:rsidRPr="00503EDA">
              <w:rPr>
                <w:rFonts w:eastAsia="Times New Roman"/>
              </w:rPr>
              <w:t>, Baur M.L.</w:t>
            </w:r>
            <w:r w:rsidRPr="00503EDA">
              <w:t>*</w:t>
            </w:r>
            <w:r w:rsidRPr="00503EDA">
              <w:rPr>
                <w:rFonts w:eastAsia="Times New Roman"/>
              </w:rPr>
              <w:t>, Baldwin, K.J.</w:t>
            </w:r>
            <w:r w:rsidRPr="00503EDA">
              <w:t>*</w:t>
            </w:r>
            <w:r w:rsidRPr="00503EDA">
              <w:rPr>
                <w:rFonts w:eastAsia="Times New Roman"/>
              </w:rPr>
              <w:t>, Kuehn, T.C.</w:t>
            </w:r>
            <w:r w:rsidRPr="00503EDA">
              <w:t>*</w:t>
            </w:r>
            <w:r w:rsidRPr="00503EDA">
              <w:rPr>
                <w:rFonts w:eastAsia="Times New Roman"/>
              </w:rPr>
              <w:t>, Zhu, Q., Herman, D.C., 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  <w:b/>
                <w:bCs/>
              </w:rPr>
              <w:t>Dai, B. (CA)</w:t>
            </w:r>
            <w:r w:rsidRPr="00503EDA">
              <w:rPr>
                <w:rFonts w:eastAsia="Times New Roman"/>
              </w:rPr>
              <w:t xml:space="preserve"> (In press). Falling as a strategy to decrease knee loading during landings: implications for ACL injury prevention. </w:t>
            </w:r>
            <w:r w:rsidRPr="00503EDA">
              <w:rPr>
                <w:rFonts w:eastAsia="Times New Roman"/>
                <w:i/>
                <w:iCs/>
              </w:rPr>
              <w:t xml:space="preserve">Journal of Biomechanics.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5FEAAFDB" w14:textId="0D059703" w:rsidR="00B76559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proofErr w:type="spellStart"/>
            <w:r w:rsidRPr="00503EDA">
              <w:rPr>
                <w:rFonts w:eastAsia="Times New Roman"/>
              </w:rPr>
              <w:t>Goršič</w:t>
            </w:r>
            <w:proofErr w:type="spellEnd"/>
            <w:r w:rsidRPr="00503ED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>M.</w:t>
            </w:r>
            <w:r w:rsidRPr="00503EDA">
              <w:t>*</w:t>
            </w:r>
            <w:r w:rsidRPr="00503EDA">
              <w:rPr>
                <w:rFonts w:eastAsia="Times New Roman"/>
              </w:rPr>
              <w:t>, Rochelle, L.E.</w:t>
            </w:r>
            <w:r w:rsidRPr="00503EDA">
              <w:t>*</w:t>
            </w:r>
            <w:r w:rsidRPr="00503EDA">
              <w:rPr>
                <w:rFonts w:eastAsia="Times New Roman"/>
              </w:rPr>
              <w:t>, Layer, J.S.</w:t>
            </w:r>
            <w:r w:rsidRPr="00503EDA">
              <w:t>*</w:t>
            </w:r>
            <w:r w:rsidRPr="00503EDA">
              <w:rPr>
                <w:rFonts w:eastAsia="Times New Roman"/>
              </w:rPr>
              <w:t>, Smith, D.T., Novak, D., 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  <w:b/>
                <w:bCs/>
              </w:rPr>
              <w:t>Dai, B. (CA)</w:t>
            </w:r>
            <w:r w:rsidRPr="00503EDA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In press</w:t>
            </w:r>
            <w:r w:rsidRPr="00503EDA">
              <w:rPr>
                <w:rFonts w:eastAsia="Times New Roman"/>
              </w:rPr>
              <w:t>).</w:t>
            </w:r>
            <w:r>
              <w:t xml:space="preserve"> </w:t>
            </w:r>
            <w:r w:rsidRPr="00503EDA">
              <w:rPr>
                <w:rFonts w:eastAsia="Times New Roman"/>
              </w:rPr>
              <w:t>Biomechanical comparisons of back and front squats with a straight bar and four squats with a transformer bar</w:t>
            </w:r>
            <w:r w:rsidRPr="00503EDA">
              <w:t>.</w:t>
            </w:r>
            <w:r>
              <w:t xml:space="preserve"> </w:t>
            </w:r>
            <w:r w:rsidRPr="00503EDA">
              <w:rPr>
                <w:rFonts w:eastAsia="Times New Roman"/>
                <w:i/>
                <w:iCs/>
              </w:rPr>
              <w:t>Sports Biomechanics</w:t>
            </w:r>
            <w:r w:rsidRPr="00503EDA">
              <w:rPr>
                <w:rFonts w:eastAsia="Times New Roman"/>
              </w:rPr>
              <w:t>. [Data-based]</w:t>
            </w:r>
            <w:r>
              <w:rPr>
                <w:rFonts w:eastAsia="Times New Roman"/>
              </w:rPr>
              <w:t>.</w:t>
            </w:r>
          </w:p>
          <w:p w14:paraId="45456AE6" w14:textId="68DB98C4" w:rsidR="00B76559" w:rsidRPr="00525F63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>Bordelon, N.M.</w:t>
            </w:r>
            <w:r w:rsidRPr="00503EDA">
              <w:t>*</w:t>
            </w:r>
            <w:r w:rsidRPr="00503EDA">
              <w:rPr>
                <w:rFonts w:eastAsia="Times New Roman"/>
              </w:rPr>
              <w:t>, Jones, D.H.</w:t>
            </w:r>
            <w:r w:rsidRPr="00503EDA">
              <w:t>*</w:t>
            </w:r>
            <w:r w:rsidRPr="00503EDA">
              <w:rPr>
                <w:rFonts w:eastAsia="Times New Roman"/>
              </w:rPr>
              <w:t>, Sweeney, K.M.</w:t>
            </w:r>
            <w:r w:rsidRPr="00503EDA">
              <w:t>*</w:t>
            </w:r>
            <w:r w:rsidRPr="00503EDA">
              <w:rPr>
                <w:rFonts w:eastAsia="Times New Roman"/>
              </w:rPr>
              <w:t>, Davis, D.J.</w:t>
            </w:r>
            <w:r w:rsidRPr="00503EDA">
              <w:t>*</w:t>
            </w:r>
            <w:r w:rsidRPr="00503EDA">
              <w:rPr>
                <w:rFonts w:eastAsia="Times New Roman"/>
              </w:rPr>
              <w:t>, Critchley, M.L.</w:t>
            </w:r>
            <w:r w:rsidRPr="00503EDA">
              <w:t>*</w:t>
            </w:r>
            <w:r w:rsidRPr="00503EDA">
              <w:rPr>
                <w:rFonts w:eastAsia="Times New Roman"/>
              </w:rPr>
              <w:t>, Rochelle, L.E.</w:t>
            </w:r>
            <w:r w:rsidRPr="00503EDA">
              <w:t>*</w:t>
            </w:r>
            <w:r w:rsidRPr="00503EDA">
              <w:rPr>
                <w:rFonts w:eastAsia="Times New Roman"/>
              </w:rPr>
              <w:t>, George, A.C.</w:t>
            </w:r>
            <w:r w:rsidRPr="00503EDA">
              <w:t>*</w:t>
            </w:r>
            <w:r w:rsidRPr="00503EDA">
              <w:rPr>
                <w:rFonts w:eastAsia="Times New Roman"/>
              </w:rPr>
              <w:t xml:space="preserve">, &amp; </w:t>
            </w:r>
            <w:r w:rsidRPr="00503EDA">
              <w:rPr>
                <w:rFonts w:eastAsia="Times New Roman"/>
                <w:b/>
              </w:rPr>
              <w:t>Dai, B. (CA)</w:t>
            </w:r>
            <w:r w:rsidRPr="00503EDA">
              <w:rPr>
                <w:rFonts w:eastAsia="Times New Roman"/>
                <w:bCs/>
              </w:rPr>
              <w:t xml:space="preserve"> (</w:t>
            </w:r>
            <w:r w:rsidRPr="00503EDA">
              <w:rPr>
                <w:rFonts w:eastAsia="Times New Roman"/>
              </w:rPr>
              <w:t>In press</w:t>
            </w:r>
            <w:r w:rsidRPr="00503EDA">
              <w:rPr>
                <w:rFonts w:eastAsia="Times New Roman"/>
                <w:bCs/>
              </w:rPr>
              <w:t xml:space="preserve">). Optimal load magnitude and placement for peak power production in a vertical jump: a segmental contribution analysis. </w:t>
            </w:r>
            <w:r w:rsidRPr="00503EDA">
              <w:rPr>
                <w:rFonts w:eastAsia="Times New Roman"/>
                <w:bCs/>
                <w:i/>
                <w:iCs/>
              </w:rPr>
              <w:t>Journal of Strength and Conditioning Research</w:t>
            </w:r>
            <w:r w:rsidRPr="00503EDA">
              <w:rPr>
                <w:rFonts w:eastAsia="Times New Roman"/>
                <w:bCs/>
              </w:rPr>
              <w:t xml:space="preserve">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bookmarkEnd w:id="1"/>
          <w:bookmarkEnd w:id="2"/>
          <w:p w14:paraId="515DEBE8" w14:textId="1AEFDF66" w:rsidR="00B76559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Huang, S.*,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>, 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 xml:space="preserve">Zhu, Q. (In press). Advantage of early focus on visual information in bi-modal training of bimanual coordination. </w:t>
            </w:r>
            <w:r w:rsidRPr="00503EDA">
              <w:rPr>
                <w:rFonts w:eastAsia="Times New Roman"/>
                <w:i/>
              </w:rPr>
              <w:t>Multisensory Research</w:t>
            </w:r>
            <w:r w:rsidRPr="00503EDA">
              <w:rPr>
                <w:rFonts w:eastAsia="Times New Roman"/>
              </w:rPr>
              <w:t>. [Data-based]</w:t>
            </w:r>
            <w:r>
              <w:rPr>
                <w:rFonts w:eastAsia="Times New Roman"/>
              </w:rPr>
              <w:t>.</w:t>
            </w:r>
          </w:p>
          <w:p w14:paraId="7F5A0991" w14:textId="2D2D0126" w:rsidR="00CF3278" w:rsidRPr="00CF3278" w:rsidRDefault="00CF3278" w:rsidP="00CF3278">
            <w:pPr>
              <w:pStyle w:val="ListParagraph"/>
              <w:numPr>
                <w:ilvl w:val="0"/>
                <w:numId w:val="17"/>
              </w:numPr>
              <w:snapToGrid w:val="0"/>
              <w:rPr>
                <w:i/>
              </w:rPr>
            </w:pPr>
            <w:r w:rsidRPr="00503EDA">
              <w:t>Keener, M.M.</w:t>
            </w:r>
            <w:r w:rsidRPr="00503EDA">
              <w:rPr>
                <w:rFonts w:eastAsia="Times New Roman"/>
              </w:rPr>
              <w:t>*</w:t>
            </w:r>
            <w:r w:rsidRPr="00503EDA">
              <w:t>, Critchley, M.L.</w:t>
            </w:r>
            <w:r w:rsidRPr="00503EDA">
              <w:rPr>
                <w:rFonts w:eastAsia="Times New Roman"/>
              </w:rPr>
              <w:t>*</w:t>
            </w:r>
            <w:r w:rsidRPr="00503EDA">
              <w:t>, Layer, J.S.</w:t>
            </w:r>
            <w:r w:rsidRPr="00503EDA">
              <w:rPr>
                <w:rFonts w:eastAsia="Times New Roman"/>
              </w:rPr>
              <w:t>*</w:t>
            </w:r>
            <w:r w:rsidRPr="00503EDA">
              <w:t xml:space="preserve">, </w:t>
            </w:r>
            <w:r w:rsidRPr="00503EDA">
              <w:rPr>
                <w:rFonts w:eastAsia="Times New Roman"/>
              </w:rPr>
              <w:t xml:space="preserve">Johnson, E.C., Barrett, S.F., &amp; </w:t>
            </w:r>
            <w:r w:rsidRPr="00503EDA">
              <w:rPr>
                <w:b/>
              </w:rPr>
              <w:t>Dai, B.</w:t>
            </w:r>
            <w:r w:rsidRPr="00503EDA">
              <w:rPr>
                <w:rFonts w:eastAsia="Times New Roman"/>
                <w:b/>
              </w:rPr>
              <w:t xml:space="preserve"> (CA)</w:t>
            </w:r>
            <w:r w:rsidRPr="00503EDA">
              <w:rPr>
                <w:b/>
              </w:rPr>
              <w:t xml:space="preserve"> </w:t>
            </w:r>
            <w:r w:rsidRPr="00503EDA">
              <w:t>(</w:t>
            </w:r>
            <w:r w:rsidR="00E56F89">
              <w:rPr>
                <w:rFonts w:eastAsia="Times New Roman"/>
              </w:rPr>
              <w:t>2021</w:t>
            </w:r>
            <w:r w:rsidRPr="00503EDA">
              <w:t xml:space="preserve">). The effect of stirrup length on impact attenuation and its association with muscle strength. </w:t>
            </w:r>
            <w:r w:rsidRPr="00503EDA">
              <w:rPr>
                <w:i/>
              </w:rPr>
              <w:t>Journal of Strength and Conditioning Research.</w:t>
            </w:r>
            <w:r w:rsidRPr="00503EDA">
              <w:t xml:space="preserve"> </w:t>
            </w:r>
            <w:r w:rsidRPr="00CF3278">
              <w:t>35(11):3056-3062</w:t>
            </w:r>
            <w:r>
              <w:t xml:space="preserve">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57552778" w14:textId="7ED33280" w:rsidR="00B930B0" w:rsidRPr="00B930B0" w:rsidRDefault="00B930B0" w:rsidP="00B34962">
            <w:pPr>
              <w:pStyle w:val="ListParagraph"/>
              <w:numPr>
                <w:ilvl w:val="0"/>
                <w:numId w:val="17"/>
              </w:numPr>
            </w:pPr>
            <w:r>
              <w:t xml:space="preserve">Sha, Z. </w:t>
            </w:r>
            <w:r w:rsidRPr="00503EDA">
              <w:rPr>
                <w:rFonts w:eastAsia="Times New Roman"/>
              </w:rPr>
              <w:t>&amp;</w:t>
            </w:r>
            <w:r>
              <w:rPr>
                <w:rFonts w:eastAsia="Times New Roman"/>
              </w:rPr>
              <w:t xml:space="preserve"> </w:t>
            </w:r>
            <w:r w:rsidRPr="005606AE">
              <w:rPr>
                <w:b/>
                <w:bCs/>
              </w:rPr>
              <w:t>Dai, B.</w:t>
            </w:r>
            <w:r>
              <w:t xml:space="preserve"> (2021). </w:t>
            </w:r>
            <w:r w:rsidRPr="00505980">
              <w:t>The validity of using one force platform to quantify whole-body forces, velocities, and power during a plyometric push-up</w:t>
            </w:r>
            <w:r>
              <w:t xml:space="preserve">. </w:t>
            </w:r>
            <w:r w:rsidRPr="000E2796">
              <w:rPr>
                <w:i/>
                <w:iCs/>
              </w:rPr>
              <w:t>BMC Sports Science, Medicine &amp; Rehabilitation</w:t>
            </w:r>
            <w:r>
              <w:t xml:space="preserve">. </w:t>
            </w:r>
            <w:r w:rsidRPr="00B930B0">
              <w:t>13:103</w:t>
            </w:r>
            <w:r>
              <w:t>. [</w:t>
            </w:r>
            <w:r w:rsidRPr="00503EDA">
              <w:rPr>
                <w:rFonts w:eastAsia="Times New Roman"/>
              </w:rPr>
              <w:t>Data-based</w:t>
            </w:r>
            <w:r>
              <w:t>].</w:t>
            </w:r>
          </w:p>
          <w:p w14:paraId="224C06F6" w14:textId="1051EABF" w:rsidR="00B76559" w:rsidRPr="002842E1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  <w:i/>
                <w:iCs/>
              </w:rPr>
            </w:pPr>
            <w:r w:rsidRPr="00503EDA">
              <w:t xml:space="preserve">Sha, Z., Zhou, Z., </w:t>
            </w:r>
            <w:r w:rsidRPr="00503EDA">
              <w:rPr>
                <w:rFonts w:eastAsia="Times New Roman"/>
              </w:rPr>
              <w:t>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b/>
                <w:bCs/>
              </w:rPr>
              <w:t>Dai, B.</w:t>
            </w:r>
            <w:r w:rsidRPr="00503EDA">
              <w:t xml:space="preserve"> (</w:t>
            </w:r>
            <w:r>
              <w:t>2021</w:t>
            </w:r>
            <w:r w:rsidRPr="00503EDA">
              <w:t xml:space="preserve">). </w:t>
            </w:r>
            <w:r>
              <w:t>A</w:t>
            </w:r>
            <w:r w:rsidRPr="00503EDA">
              <w:t xml:space="preserve">nalysis </w:t>
            </w:r>
            <w:r>
              <w:t>of c</w:t>
            </w:r>
            <w:r w:rsidRPr="00503EDA">
              <w:t xml:space="preserve">ountermovement jump performance in time and frequency domains. </w:t>
            </w:r>
            <w:r w:rsidRPr="00503EDA">
              <w:rPr>
                <w:i/>
                <w:iCs/>
              </w:rPr>
              <w:t>Journal of Human Kinetics</w:t>
            </w:r>
            <w:r w:rsidRPr="00503EDA">
              <w:t>.</w:t>
            </w:r>
            <w:r>
              <w:t xml:space="preserve"> 78: 41-48.</w:t>
            </w:r>
            <w:r w:rsidRPr="00503EDA">
              <w:rPr>
                <w:rFonts w:eastAsia="Times New Roman"/>
              </w:rPr>
              <w:t xml:space="preserve"> [Data-based]</w:t>
            </w:r>
            <w:r>
              <w:rPr>
                <w:rFonts w:eastAsia="Times New Roman"/>
              </w:rPr>
              <w:t>.</w:t>
            </w:r>
          </w:p>
          <w:p w14:paraId="662B83A2" w14:textId="07C083D5" w:rsidR="00B76559" w:rsidRPr="007C1D0D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  <w:b/>
              </w:rPr>
              <w:t>Dai, B. (CA)</w:t>
            </w:r>
            <w:r w:rsidRPr="00503EDA">
              <w:rPr>
                <w:rFonts w:eastAsia="Times New Roman"/>
              </w:rPr>
              <w:t xml:space="preserve">, </w:t>
            </w:r>
            <w:r w:rsidRPr="00503EDA">
              <w:t xml:space="preserve">Layer, J.S.*, </w:t>
            </w:r>
            <w:r w:rsidRPr="00503EDA">
              <w:rPr>
                <w:rFonts w:eastAsia="Times New Roman"/>
              </w:rPr>
              <w:t>Bordelon N.M.</w:t>
            </w:r>
            <w:r w:rsidRPr="00503EDA">
              <w:t>*</w:t>
            </w:r>
            <w:r w:rsidRPr="00503EDA">
              <w:rPr>
                <w:rFonts w:eastAsia="Times New Roman"/>
              </w:rPr>
              <w:t>, Critchley M.L.</w:t>
            </w:r>
            <w:r w:rsidRPr="00503EDA">
              <w:t>*</w:t>
            </w:r>
            <w:r w:rsidRPr="00503EDA">
              <w:rPr>
                <w:rFonts w:eastAsia="Times New Roman"/>
              </w:rPr>
              <w:t>, LaCroix S.E.</w:t>
            </w:r>
            <w:r w:rsidRPr="00503EDA">
              <w:t>*</w:t>
            </w:r>
            <w:r w:rsidRPr="00503EDA">
              <w:rPr>
                <w:rFonts w:eastAsia="Times New Roman"/>
              </w:rPr>
              <w:t>, George A.C.</w:t>
            </w:r>
            <w:r w:rsidRPr="00503EDA">
              <w:t>*</w:t>
            </w:r>
            <w:r w:rsidRPr="00503EDA">
              <w:rPr>
                <w:rFonts w:eastAsia="Times New Roman"/>
              </w:rPr>
              <w:t>, Li L.</w:t>
            </w:r>
            <w:r w:rsidRPr="00503EDA">
              <w:t>*</w:t>
            </w:r>
            <w:r w:rsidRPr="00503EDA">
              <w:rPr>
                <w:rFonts w:eastAsia="Times New Roman"/>
              </w:rPr>
              <w:t>, Ross J.D., &amp; Jensen M.A. (</w:t>
            </w:r>
            <w:r>
              <w:rPr>
                <w:rFonts w:eastAsia="Times New Roman"/>
              </w:rPr>
              <w:t>2021</w:t>
            </w:r>
            <w:r w:rsidRPr="00503EDA">
              <w:rPr>
                <w:rFonts w:eastAsia="Times New Roman"/>
              </w:rPr>
              <w:t xml:space="preserve">). Longitudinal assessments of balance and jump-landing performance before and after anterior cruciate ligament injuries in collegiate athletes. </w:t>
            </w:r>
            <w:r w:rsidRPr="00503EDA">
              <w:rPr>
                <w:rFonts w:eastAsia="Times New Roman"/>
                <w:i/>
              </w:rPr>
              <w:t xml:space="preserve">Research in Sports Medicine. </w:t>
            </w:r>
            <w:r w:rsidRPr="007C1D0D">
              <w:rPr>
                <w:rFonts w:eastAsia="Times New Roman"/>
                <w:iCs/>
              </w:rPr>
              <w:lastRenderedPageBreak/>
              <w:t>29(2):129-140. [</w:t>
            </w:r>
            <w:r w:rsidRPr="00503EDA">
              <w:rPr>
                <w:rFonts w:eastAsia="Times New Roman"/>
              </w:rPr>
              <w:t>Data-based]</w:t>
            </w:r>
            <w:r>
              <w:rPr>
                <w:rFonts w:eastAsia="Times New Roman"/>
              </w:rPr>
              <w:t>.</w:t>
            </w:r>
          </w:p>
          <w:p w14:paraId="70EB2187" w14:textId="334EB241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Wang, J., Luo, Z., </w:t>
            </w:r>
            <w:r w:rsidRPr="00503EDA">
              <w:rPr>
                <w:rFonts w:eastAsia="Times New Roman"/>
                <w:b/>
                <w:bCs/>
              </w:rPr>
              <w:t>Dai, B.</w:t>
            </w:r>
            <w:r w:rsidRPr="00503EDA">
              <w:rPr>
                <w:rFonts w:eastAsia="Times New Roman"/>
              </w:rPr>
              <w:t>, 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 xml:space="preserve">Fu, W. (2020). Effects of 12-week cadence retraining on impact peak, load rates, and lower extremity biomechanics in running. </w:t>
            </w:r>
            <w:proofErr w:type="spellStart"/>
            <w:r w:rsidRPr="00503EDA">
              <w:rPr>
                <w:rFonts w:eastAsia="Times New Roman"/>
                <w:i/>
                <w:iCs/>
              </w:rPr>
              <w:t>PeerJ</w:t>
            </w:r>
            <w:proofErr w:type="spellEnd"/>
            <w:r w:rsidRPr="00503EDA">
              <w:rPr>
                <w:rFonts w:eastAsia="Times New Roman"/>
              </w:rPr>
              <w:t xml:space="preserve">. </w:t>
            </w:r>
            <w:r w:rsidRPr="00503EDA">
              <w:t>8:e9813</w:t>
            </w:r>
            <w:r w:rsidRPr="00503EDA">
              <w:rPr>
                <w:rFonts w:eastAsia="Times New Roman"/>
              </w:rPr>
              <w:t xml:space="preserve"> [Data-based]</w:t>
            </w:r>
            <w:r>
              <w:rPr>
                <w:rFonts w:eastAsia="Times New Roman"/>
              </w:rPr>
              <w:t>.</w:t>
            </w:r>
          </w:p>
          <w:p w14:paraId="66E2C85B" w14:textId="1F4BA03B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</w:pPr>
            <w:r w:rsidRPr="00503EDA">
              <w:t xml:space="preserve">Xia, R., </w:t>
            </w:r>
            <w:r w:rsidRPr="00503EDA">
              <w:rPr>
                <w:b/>
                <w:bCs/>
              </w:rPr>
              <w:t>Dai, B.</w:t>
            </w:r>
            <w:r w:rsidRPr="00503EDA">
              <w:t xml:space="preserve">, Fu, W., Gu, N., </w:t>
            </w:r>
            <w:r w:rsidRPr="00503EDA">
              <w:rPr>
                <w:rFonts w:eastAsia="Times New Roman"/>
              </w:rPr>
              <w:t>&amp;</w:t>
            </w:r>
            <w:r w:rsidRPr="00503EDA">
              <w:t xml:space="preserve"> Wu, Y. (</w:t>
            </w:r>
            <w:r w:rsidRPr="00503EDA">
              <w:rPr>
                <w:rFonts w:eastAsia="Times New Roman"/>
              </w:rPr>
              <w:t>2020</w:t>
            </w:r>
            <w:r w:rsidRPr="00503EDA">
              <w:t xml:space="preserve">). Kinematical comparisons of the shakehand and penhold grips in table tennis forehand and backhand strokes when returning topspin and backspin balls. </w:t>
            </w:r>
            <w:r w:rsidRPr="00503EDA">
              <w:rPr>
                <w:i/>
                <w:iCs/>
              </w:rPr>
              <w:t>Journal of Sports Science and Medicine</w:t>
            </w:r>
            <w:r w:rsidRPr="00503EDA">
              <w:t xml:space="preserve">. 19(4):637-644.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20192DBD" w14:textId="264424FC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</w:pPr>
            <w:r w:rsidRPr="00503EDA">
              <w:t xml:space="preserve">Greenwell, R.A.*, Critchley, M.L.*, </w:t>
            </w:r>
            <w:r w:rsidRPr="00503EDA">
              <w:rPr>
                <w:rFonts w:eastAsia="Times New Roman"/>
              </w:rPr>
              <w:t>Keener, M.M.</w:t>
            </w:r>
            <w:r w:rsidRPr="00503EDA">
              <w:t>*</w:t>
            </w:r>
            <w:r w:rsidRPr="00503EDA">
              <w:rPr>
                <w:rFonts w:eastAsia="Times New Roman"/>
              </w:rPr>
              <w:t xml:space="preserve">, </w:t>
            </w:r>
            <w:r w:rsidRPr="00503EDA">
              <w:t xml:space="preserve">Deckert, J.L., </w:t>
            </w:r>
            <w:r w:rsidRPr="00503EDA">
              <w:rPr>
                <w:b/>
              </w:rPr>
              <w:t>Dai, B.</w:t>
            </w:r>
            <w:r w:rsidRPr="00503EDA">
              <w:t xml:space="preserve">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t>Wilson, M.A. (</w:t>
            </w:r>
            <w:r w:rsidRPr="00503EDA">
              <w:rPr>
                <w:rFonts w:eastAsia="Times New Roman"/>
              </w:rPr>
              <w:t>2020</w:t>
            </w:r>
            <w:r w:rsidRPr="00503EDA">
              <w:t xml:space="preserve">). </w:t>
            </w:r>
            <w:r w:rsidRPr="00503EDA">
              <w:rPr>
                <w:rFonts w:eastAsia="Times New Roman"/>
              </w:rPr>
              <w:t>Comparison of center of pressure and kinematic differences in dance movements with and without a barre: Grand-Plié.</w:t>
            </w:r>
            <w:r w:rsidRPr="00503EDA">
              <w:rPr>
                <w:i/>
              </w:rPr>
              <w:t xml:space="preserve"> Journal of Dance Medicine &amp; Science.</w:t>
            </w:r>
            <w:r w:rsidRPr="00503EDA">
              <w:t xml:space="preserve"> 24(3):135-141.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6009AF1E" w14:textId="06A5EB65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503EDA">
              <w:rPr>
                <w:rFonts w:eastAsia="Times New Roman"/>
              </w:rPr>
              <w:t>Goršič</w:t>
            </w:r>
            <w:proofErr w:type="spellEnd"/>
            <w:r w:rsidRPr="00503EDA">
              <w:rPr>
                <w:rFonts w:eastAsia="Times New Roman"/>
              </w:rPr>
              <w:t xml:space="preserve">, M., </w:t>
            </w:r>
            <w:r w:rsidRPr="00503EDA">
              <w:rPr>
                <w:rFonts w:eastAsia="Times New Roman"/>
                <w:b/>
                <w:bCs/>
              </w:rPr>
              <w:t>Dai, B.</w:t>
            </w:r>
            <w:r w:rsidRPr="00503EDA">
              <w:rPr>
                <w:rFonts w:eastAsia="Times New Roman"/>
              </w:rPr>
              <w:t>, 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>Novak, D. (2020).</w:t>
            </w:r>
            <w:r w:rsidRPr="00503EDA">
              <w:t xml:space="preserve"> </w:t>
            </w:r>
            <w:r w:rsidRPr="00503EDA">
              <w:rPr>
                <w:rFonts w:eastAsia="Times New Roman"/>
              </w:rPr>
              <w:t xml:space="preserve">Load position and weight classification during carrying gait using wearable inertial and electromyographic sensors. </w:t>
            </w:r>
            <w:r w:rsidRPr="00503EDA">
              <w:rPr>
                <w:rFonts w:eastAsia="Times New Roman"/>
                <w:i/>
                <w:iCs/>
              </w:rPr>
              <w:t>Sensors</w:t>
            </w:r>
            <w:r w:rsidRPr="00503EDA">
              <w:rPr>
                <w:rFonts w:eastAsia="Times New Roman"/>
              </w:rPr>
              <w:t>.</w:t>
            </w:r>
            <w:r w:rsidRPr="00503EDA">
              <w:t xml:space="preserve"> </w:t>
            </w:r>
            <w:r w:rsidRPr="00503EDA">
              <w:rPr>
                <w:rFonts w:eastAsia="Times New Roman"/>
              </w:rPr>
              <w:t>20(17), 4963.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3066BBDF" w14:textId="6BDFE01F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Harrison A.J., </w:t>
            </w:r>
            <w:proofErr w:type="spellStart"/>
            <w:r w:rsidRPr="00503EDA">
              <w:rPr>
                <w:rFonts w:eastAsia="Times New Roman"/>
              </w:rPr>
              <w:t>McErlain</w:t>
            </w:r>
            <w:proofErr w:type="spellEnd"/>
            <w:r w:rsidRPr="00503EDA">
              <w:rPr>
                <w:rFonts w:eastAsia="Times New Roman"/>
              </w:rPr>
              <w:t xml:space="preserve">-Naylor S.A., Bradshaw E.J., </w:t>
            </w:r>
            <w:r w:rsidRPr="00503EDA">
              <w:rPr>
                <w:rFonts w:eastAsia="Times New Roman"/>
                <w:b/>
                <w:bCs/>
              </w:rPr>
              <w:t>Dai, B.</w:t>
            </w:r>
            <w:r w:rsidRPr="00503EDA">
              <w:rPr>
                <w:rFonts w:eastAsia="Times New Roman"/>
              </w:rPr>
              <w:t xml:space="preserve">, Nunome H., Hughes G.T., Kong P.W., </w:t>
            </w:r>
            <w:proofErr w:type="spellStart"/>
            <w:r w:rsidRPr="00503EDA">
              <w:rPr>
                <w:rFonts w:eastAsia="Times New Roman"/>
              </w:rPr>
              <w:t>Vanwanseele</w:t>
            </w:r>
            <w:proofErr w:type="spellEnd"/>
            <w:r w:rsidRPr="00503EDA">
              <w:rPr>
                <w:rFonts w:eastAsia="Times New Roman"/>
              </w:rPr>
              <w:t xml:space="preserve"> B., Vilas-Boas J.P., 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 xml:space="preserve">Fong D.T.P. (2020). Recommendations for statistical analysis involving null hypothesis significance testing. </w:t>
            </w:r>
            <w:r w:rsidRPr="00503EDA">
              <w:rPr>
                <w:rFonts w:eastAsia="Times New Roman"/>
                <w:i/>
                <w:iCs/>
              </w:rPr>
              <w:t>Sports Biomechanics</w:t>
            </w:r>
            <w:r w:rsidRPr="00503EDA">
              <w:rPr>
                <w:rFonts w:eastAsia="Times New Roman"/>
              </w:rPr>
              <w:t xml:space="preserve">. </w:t>
            </w:r>
            <w:r w:rsidRPr="00503EDA">
              <w:t xml:space="preserve">19(5):561-568. </w:t>
            </w:r>
            <w:r w:rsidRPr="00503EDA">
              <w:rPr>
                <w:rFonts w:eastAsia="Times New Roman"/>
              </w:rPr>
              <w:t>[Editorial]</w:t>
            </w:r>
            <w:r>
              <w:rPr>
                <w:rFonts w:eastAsia="Times New Roman"/>
              </w:rPr>
              <w:t>.</w:t>
            </w:r>
          </w:p>
          <w:p w14:paraId="5B58CF02" w14:textId="636319C1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</w:pPr>
            <w:r w:rsidRPr="00503EDA">
              <w:t xml:space="preserve">Li, Y., Li, B., Wang, X., Fu, W., </w:t>
            </w:r>
            <w:r w:rsidRPr="00503EDA">
              <w:rPr>
                <w:b/>
                <w:bCs/>
              </w:rPr>
              <w:t>Dai, B.</w:t>
            </w:r>
            <w:r w:rsidRPr="00503EDA">
              <w:t xml:space="preserve">, </w:t>
            </w:r>
            <w:proofErr w:type="spellStart"/>
            <w:r w:rsidRPr="00503EDA">
              <w:t>Nassis</w:t>
            </w:r>
            <w:proofErr w:type="spellEnd"/>
            <w:r w:rsidRPr="00503EDA">
              <w:t xml:space="preserve">, G.P.,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t xml:space="preserve">Ainsworth, B.E. (2020). Energetic profile in forehand loop drive practice with well-trained young table tennis players. </w:t>
            </w:r>
            <w:r w:rsidRPr="00503EDA">
              <w:rPr>
                <w:i/>
                <w:iCs/>
              </w:rPr>
              <w:t>International Journal of Environmental Research and Public Health.</w:t>
            </w:r>
            <w:r w:rsidRPr="00503EDA">
              <w:t xml:space="preserve"> 17(10):E3681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57CD8C1E" w14:textId="2D8BB31D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i/>
              </w:rPr>
            </w:pPr>
            <w:proofErr w:type="spellStart"/>
            <w:r w:rsidRPr="00503EDA">
              <w:t>Goršič</w:t>
            </w:r>
            <w:proofErr w:type="spellEnd"/>
            <w:r w:rsidRPr="00503EDA">
              <w:t xml:space="preserve">, M.*, Regmi, Y.*, Johnson, A.P., </w:t>
            </w:r>
            <w:r w:rsidRPr="00503EDA">
              <w:rPr>
                <w:b/>
              </w:rPr>
              <w:t>Dai, B.</w:t>
            </w:r>
            <w:r w:rsidRPr="00503EDA">
              <w:t xml:space="preserve">, &amp; Novak, D. (2020). A pilot study of varying thoracic and abdominal compression in a reconfigurable trunk exoskeleton during different activities. </w:t>
            </w:r>
            <w:r w:rsidRPr="00503EDA">
              <w:rPr>
                <w:i/>
              </w:rPr>
              <w:t>IEEE Transactions on Biomedical Engineering</w:t>
            </w:r>
            <w:r w:rsidRPr="00503EDA">
              <w:t xml:space="preserve">. 67(6):1585-1594.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04FC22BE" w14:textId="5F35C9CD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t xml:space="preserve">Critchley, M.L.*, Davis, D.J.*, Keener, M.M.*, Layer, J.S.*, Wilson, M.A., Zhu, Q.,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 xml:space="preserve">Dai, B.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t xml:space="preserve"> (2020). The effects of mid-flight whole-body and trunk rotation on landing mechanics: implications for ACL injuries. </w:t>
            </w:r>
            <w:r w:rsidRPr="00503EDA">
              <w:rPr>
                <w:i/>
              </w:rPr>
              <w:t>Sports Biomechanics</w:t>
            </w:r>
            <w:r w:rsidRPr="00503EDA">
              <w:t>.</w:t>
            </w:r>
            <w:r w:rsidRPr="00503EDA">
              <w:rPr>
                <w:rFonts w:eastAsia="Times New Roman"/>
              </w:rPr>
              <w:t xml:space="preserve"> 19(4):421-437</w:t>
            </w:r>
            <w:r>
              <w:rPr>
                <w:rFonts w:eastAsia="Times New Roman"/>
              </w:rPr>
              <w:t>.</w:t>
            </w:r>
            <w:r w:rsidRPr="00503EDA">
              <w:rPr>
                <w:rFonts w:eastAsia="Times New Roman"/>
              </w:rPr>
              <w:t xml:space="preserve"> [Data-based]</w:t>
            </w:r>
            <w:r>
              <w:rPr>
                <w:rFonts w:eastAsia="Times New Roman"/>
              </w:rPr>
              <w:t>.</w:t>
            </w:r>
          </w:p>
          <w:p w14:paraId="22F84ED3" w14:textId="2A2EC484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b/>
              </w:rPr>
              <w:t>Dai, B</w:t>
            </w:r>
            <w:r w:rsidRPr="00503EDA">
              <w:t>.</w:t>
            </w:r>
            <w:r w:rsidRPr="00503EDA">
              <w:rPr>
                <w:rFonts w:eastAsia="Times New Roman"/>
                <w:b/>
              </w:rPr>
              <w:t xml:space="preserve"> (CA)</w:t>
            </w:r>
            <w:r w:rsidRPr="00503EDA">
              <w:t xml:space="preserve">, Layer, J.S.*, Hinshaw, T.J.*, Cook, R.F.*, </w:t>
            </w:r>
            <w:r w:rsidRPr="00503EDA">
              <w:rPr>
                <w:rFonts w:eastAsia="Times New Roman"/>
              </w:rPr>
              <w:t xml:space="preserve">&amp; </w:t>
            </w:r>
            <w:proofErr w:type="spellStart"/>
            <w:r w:rsidRPr="00503EDA">
              <w:t>Dufek</w:t>
            </w:r>
            <w:proofErr w:type="spellEnd"/>
            <w:r w:rsidRPr="00503EDA">
              <w:t xml:space="preserve">, J.S. </w:t>
            </w:r>
            <w:r w:rsidRPr="00503EDA">
              <w:rPr>
                <w:rFonts w:eastAsia="Times New Roman"/>
              </w:rPr>
              <w:t>(</w:t>
            </w:r>
            <w:r w:rsidRPr="00503EDA">
              <w:t>2020</w:t>
            </w:r>
            <w:r w:rsidRPr="00503EDA">
              <w:rPr>
                <w:rFonts w:eastAsia="Times New Roman"/>
              </w:rPr>
              <w:t>)</w:t>
            </w:r>
            <w:r w:rsidRPr="00503EDA">
              <w:t xml:space="preserve">. Kinematic analyses of parkour landings from as high as 2.7 meters. </w:t>
            </w:r>
            <w:r w:rsidRPr="00503EDA">
              <w:rPr>
                <w:i/>
              </w:rPr>
              <w:t>Journal of Human Kinetics</w:t>
            </w:r>
            <w:r w:rsidRPr="00503EDA">
              <w:t xml:space="preserve">. 72:15-28.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1AE06201" w14:textId="77950005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tabs>
                <w:tab w:val="left" w:pos="2150"/>
              </w:tabs>
              <w:rPr>
                <w:b/>
                <w:i/>
                <w:color w:val="000000"/>
              </w:rPr>
            </w:pPr>
            <w:r w:rsidRPr="00503EDA">
              <w:rPr>
                <w:b/>
              </w:rPr>
              <w:t>Dai, B</w:t>
            </w:r>
            <w:r w:rsidRPr="00503EDA">
              <w:t>.</w:t>
            </w:r>
            <w:r w:rsidRPr="00503EDA">
              <w:rPr>
                <w:rFonts w:eastAsia="Times New Roman"/>
                <w:b/>
              </w:rPr>
              <w:t xml:space="preserve"> (CA)</w:t>
            </w:r>
            <w:r w:rsidRPr="00503EDA">
              <w:t xml:space="preserve">, Layer, J.S.*, </w:t>
            </w:r>
            <w:proofErr w:type="spellStart"/>
            <w:r w:rsidRPr="00503EDA">
              <w:t>Vertz</w:t>
            </w:r>
            <w:proofErr w:type="spellEnd"/>
            <w:r w:rsidRPr="00503EDA">
              <w:t xml:space="preserve">, C., Hinshaw, T.J.*, Cook, R.F.*, Li, Y.,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t xml:space="preserve">Sha, Z. </w:t>
            </w:r>
            <w:r w:rsidRPr="00503EDA">
              <w:rPr>
                <w:rFonts w:eastAsia="Times New Roman"/>
              </w:rPr>
              <w:t>(2019)</w:t>
            </w:r>
            <w:r w:rsidRPr="00503EDA">
              <w:t xml:space="preserve">. Baseline assessments of strength and balance performance and bilateral asymmetries in collegiate athletes. </w:t>
            </w:r>
            <w:r w:rsidRPr="00503EDA">
              <w:rPr>
                <w:i/>
              </w:rPr>
              <w:t>Journal of Strength and Conditioning Research</w:t>
            </w:r>
            <w:r w:rsidRPr="00503EDA">
              <w:t xml:space="preserve">. 33(11):3015-3029.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  <w:r w:rsidRPr="00503EDA">
              <w:t xml:space="preserve"> </w:t>
            </w:r>
          </w:p>
          <w:p w14:paraId="2D1C8EF7" w14:textId="1A422BBF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tabs>
                <w:tab w:val="left" w:pos="2150"/>
              </w:tabs>
              <w:rPr>
                <w:b/>
                <w:i/>
                <w:color w:val="000000"/>
              </w:rPr>
            </w:pPr>
            <w:r w:rsidRPr="00503EDA">
              <w:t>Hinshaw, T.J.</w:t>
            </w:r>
            <w:r w:rsidRPr="00503EDA">
              <w:rPr>
                <w:b/>
              </w:rPr>
              <w:t>*</w:t>
            </w:r>
            <w:r w:rsidRPr="00503EDA">
              <w:t>, Davis, D.J.</w:t>
            </w:r>
            <w:r w:rsidRPr="00503EDA">
              <w:rPr>
                <w:b/>
              </w:rPr>
              <w:t>*</w:t>
            </w:r>
            <w:r w:rsidRPr="00503EDA">
              <w:t>, Layer, J.S.</w:t>
            </w:r>
            <w:r w:rsidRPr="00503EDA">
              <w:rPr>
                <w:b/>
              </w:rPr>
              <w:t>*</w:t>
            </w:r>
            <w:r w:rsidRPr="00503EDA">
              <w:t xml:space="preserve">, Wilson, M.A., Zhu, Q.,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>Dai, B.</w:t>
            </w:r>
            <w:r w:rsidRPr="00503EDA">
              <w:t xml:space="preserve">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rPr>
                <w:rFonts w:eastAsia="Times New Roman"/>
              </w:rPr>
              <w:t xml:space="preserve"> (2019)</w:t>
            </w:r>
            <w:r w:rsidRPr="00503EDA">
              <w:t xml:space="preserve">. Mid-flight lateral trunk bending increased ipsilateral leg loading during landing: a center of mass analysis. </w:t>
            </w:r>
            <w:r w:rsidRPr="00503EDA">
              <w:rPr>
                <w:i/>
              </w:rPr>
              <w:t xml:space="preserve">Journal of Sports </w:t>
            </w:r>
            <w:r w:rsidRPr="00503EDA">
              <w:t>Sciences. 37(4):414-423</w:t>
            </w:r>
            <w:r w:rsidRPr="00503EDA">
              <w:rPr>
                <w:rFonts w:eastAsia="Times New Roman"/>
              </w:rPr>
              <w:t>. [Data-based]</w:t>
            </w:r>
            <w:r>
              <w:t>.</w:t>
            </w:r>
          </w:p>
          <w:p w14:paraId="3BA561F6" w14:textId="6096D5CF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t xml:space="preserve">Davis, D.J.*, Hinshaw, T.J.*, Critchley, M.L.*,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 xml:space="preserve">Dai, B.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t xml:space="preserve"> (</w:t>
            </w:r>
            <w:r w:rsidRPr="00503EDA">
              <w:rPr>
                <w:rFonts w:eastAsia="Times New Roman"/>
              </w:rPr>
              <w:t>2019</w:t>
            </w:r>
            <w:r w:rsidRPr="00503EDA">
              <w:t xml:space="preserve">). Mid-flight trunk flexion and extension altered segment and lower extremity joint movements and subsequent landing mechanics. </w:t>
            </w:r>
            <w:r w:rsidRPr="00503EDA">
              <w:rPr>
                <w:i/>
              </w:rPr>
              <w:t>Journal of Science and Medicine in Sport.</w:t>
            </w:r>
            <w:r w:rsidRPr="00503EDA">
              <w:rPr>
                <w:rFonts w:eastAsia="Times New Roman"/>
              </w:rPr>
              <w:t xml:space="preserve"> </w:t>
            </w:r>
            <w:r w:rsidRPr="00503EDA">
              <w:t xml:space="preserve">22(8):955-961.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52ABF81A" w14:textId="79CC2554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503EDA">
              <w:rPr>
                <w:b/>
              </w:rPr>
              <w:t>Dai, B.</w:t>
            </w:r>
            <w:r w:rsidRPr="00503EDA">
              <w:t xml:space="preserve">, Garrett, W.E., Gross, M.T., Padua, D.A., Queen, R.M., &amp; Yu, B. (2019). The effect of performance demands on lower extremity biomechanics during landing and cutting tasks. </w:t>
            </w:r>
            <w:r w:rsidRPr="00503EDA">
              <w:rPr>
                <w:rFonts w:eastAsia="Times New Roman"/>
                <w:i/>
              </w:rPr>
              <w:t>Journal of Sport and Health Science</w:t>
            </w:r>
            <w:r w:rsidRPr="00503EDA">
              <w:t xml:space="preserve">. 8(3):228-234. </w:t>
            </w:r>
            <w:r w:rsidRPr="00503EDA">
              <w:rPr>
                <w:rFonts w:eastAsia="Times New Roman"/>
              </w:rPr>
              <w:t>[Data-based]</w:t>
            </w:r>
            <w:r>
              <w:t>.</w:t>
            </w:r>
          </w:p>
          <w:p w14:paraId="2A59E034" w14:textId="7902548B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Zhang, X., Xia, R.,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, Sun, X., &amp; Fu, W. (2018). Effects of exercise-induced fatigue on lower extremity joint mechanics, stiffness, and energy absorption during landings. </w:t>
            </w:r>
            <w:r w:rsidRPr="00503EDA">
              <w:rPr>
                <w:rFonts w:eastAsia="Times New Roman"/>
                <w:i/>
              </w:rPr>
              <w:t>Journal of Sports Science and Medicine</w:t>
            </w:r>
            <w:r w:rsidRPr="00503EDA">
              <w:rPr>
                <w:rFonts w:eastAsia="Times New Roman"/>
              </w:rPr>
              <w:t>.</w:t>
            </w:r>
            <w:r w:rsidRPr="00503EDA">
              <w:t xml:space="preserve"> 17(4):640-649.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54FAEDCD" w14:textId="552EA1CF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>Guo, R.</w:t>
            </w:r>
            <w:r w:rsidRPr="00503EDA">
              <w:t>*</w:t>
            </w:r>
            <w:r w:rsidRPr="00503EDA">
              <w:rPr>
                <w:rFonts w:eastAsia="Times New Roman"/>
              </w:rPr>
              <w:t>, Wang, Q., Nair, R.P., Barnes, S.L.</w:t>
            </w:r>
            <w:r w:rsidRPr="00503EDA">
              <w:t>*</w:t>
            </w:r>
            <w:r w:rsidRPr="00503EDA">
              <w:rPr>
                <w:rFonts w:eastAsia="Times New Roman"/>
              </w:rPr>
              <w:t xml:space="preserve">, Smith, D.T.,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>, Robinson, T.J., &amp;</w:t>
            </w:r>
            <w:r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</w:rPr>
              <w:t xml:space="preserve">Nair, S. (2018). </w:t>
            </w:r>
            <w:proofErr w:type="spellStart"/>
            <w:r w:rsidRPr="00503EDA">
              <w:rPr>
                <w:rFonts w:eastAsia="Times New Roman"/>
              </w:rPr>
              <w:t>Furosap</w:t>
            </w:r>
            <w:proofErr w:type="spellEnd"/>
            <w:r w:rsidRPr="00503EDA">
              <w:rPr>
                <w:rFonts w:eastAsia="Times New Roman"/>
              </w:rPr>
              <w:t xml:space="preserve">, a novel Fenugreek seed extract improves lean body mass and serum testosterone in a randomized, placebo-controlled, double-blind clinical investigation. </w:t>
            </w:r>
            <w:r w:rsidRPr="00503EDA">
              <w:rPr>
                <w:rFonts w:eastAsia="Times New Roman"/>
                <w:i/>
              </w:rPr>
              <w:t>Functional Foods in Health and Disease</w:t>
            </w:r>
            <w:r w:rsidRPr="00503EDA">
              <w:rPr>
                <w:rFonts w:eastAsia="Times New Roman"/>
              </w:rPr>
              <w:t>. 8(11):508-519. [Data-based]</w:t>
            </w:r>
            <w:r>
              <w:rPr>
                <w:rFonts w:eastAsia="Times New Roman"/>
              </w:rPr>
              <w:t>.</w:t>
            </w:r>
          </w:p>
          <w:p w14:paraId="3981B32E" w14:textId="27C107DF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tabs>
                <w:tab w:val="left" w:pos="2150"/>
              </w:tabs>
              <w:rPr>
                <w:b/>
                <w:i/>
                <w:color w:val="000000"/>
              </w:rPr>
            </w:pPr>
            <w:r w:rsidRPr="00503EDA">
              <w:t>Layer, J.S.*, Grenz, C.*, Hinshaw, T.J.</w:t>
            </w:r>
            <w:r w:rsidRPr="00503EDA">
              <w:rPr>
                <w:b/>
              </w:rPr>
              <w:t>*</w:t>
            </w:r>
            <w:r w:rsidRPr="00503EDA">
              <w:t xml:space="preserve">, Smith, D.T., Barrett, S.F.,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 xml:space="preserve">Dai, B. </w:t>
            </w:r>
            <w:r w:rsidRPr="00503EDA">
              <w:rPr>
                <w:rFonts w:eastAsia="Times New Roman"/>
                <w:b/>
              </w:rPr>
              <w:t xml:space="preserve">(CA) </w:t>
            </w:r>
            <w:r w:rsidRPr="00503EDA">
              <w:rPr>
                <w:rFonts w:eastAsia="Times New Roman"/>
              </w:rPr>
              <w:t>(2018)</w:t>
            </w:r>
            <w:r w:rsidRPr="00503EDA">
              <w:rPr>
                <w:rFonts w:eastAsia="Times New Roman"/>
                <w:b/>
              </w:rPr>
              <w:t xml:space="preserve">. </w:t>
            </w:r>
            <w:r w:rsidRPr="00503EDA">
              <w:t xml:space="preserve">Kinetic analysis of isometric back squats and belt squats. </w:t>
            </w:r>
            <w:r w:rsidRPr="00503EDA">
              <w:rPr>
                <w:i/>
              </w:rPr>
              <w:t>Journal of Strength and Conditioning Research</w:t>
            </w:r>
            <w:r w:rsidRPr="00503EDA">
              <w:t xml:space="preserve">. </w:t>
            </w:r>
            <w:r w:rsidRPr="00503EDA">
              <w:lastRenderedPageBreak/>
              <w:t xml:space="preserve">32(12):3301-3309. </w:t>
            </w:r>
            <w:r w:rsidRPr="00503EDA">
              <w:rPr>
                <w:rFonts w:eastAsia="Times New Roman"/>
              </w:rPr>
              <w:t>[Data-based]</w:t>
            </w:r>
            <w:r>
              <w:t>.</w:t>
            </w:r>
          </w:p>
          <w:p w14:paraId="3FC3C028" w14:textId="63899D5D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tabs>
                <w:tab w:val="left" w:pos="2150"/>
              </w:tabs>
              <w:rPr>
                <w:b/>
                <w:i/>
                <w:color w:val="000000"/>
              </w:rPr>
            </w:pPr>
            <w:proofErr w:type="spellStart"/>
            <w:r w:rsidRPr="00503EDA">
              <w:t>Beardt</w:t>
            </w:r>
            <w:proofErr w:type="spellEnd"/>
            <w:r w:rsidRPr="00503EDA">
              <w:t>, B.S.</w:t>
            </w:r>
            <w:r w:rsidRPr="00503EDA">
              <w:rPr>
                <w:b/>
              </w:rPr>
              <w:t>*</w:t>
            </w:r>
            <w:r w:rsidRPr="00503EDA">
              <w:t>, McCollum, M.R.</w:t>
            </w:r>
            <w:r w:rsidRPr="00503EDA">
              <w:rPr>
                <w:b/>
              </w:rPr>
              <w:t>*</w:t>
            </w:r>
            <w:r w:rsidRPr="00503EDA">
              <w:t>, Hinshaw, T.J.</w:t>
            </w:r>
            <w:r w:rsidRPr="00503EDA">
              <w:rPr>
                <w:b/>
              </w:rPr>
              <w:t>*</w:t>
            </w:r>
            <w:r w:rsidRPr="00503EDA">
              <w:t>, Layer, J.S.</w:t>
            </w:r>
            <w:r w:rsidRPr="00503EDA">
              <w:rPr>
                <w:b/>
              </w:rPr>
              <w:t>*</w:t>
            </w:r>
            <w:r w:rsidRPr="00503EDA">
              <w:t xml:space="preserve">, Wilson, M.A., Zhu, Q.,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>Dai, B.</w:t>
            </w:r>
            <w:r w:rsidRPr="00503EDA">
              <w:t xml:space="preserve">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t xml:space="preserve"> (2018). Lower extremity kinematics differed between a controlled drop-jump and volleyball-takeoffs. </w:t>
            </w:r>
            <w:r w:rsidRPr="00503EDA">
              <w:rPr>
                <w:i/>
              </w:rPr>
              <w:t>Journal of Applied Biomechanics</w:t>
            </w:r>
            <w:r w:rsidRPr="00503EDA">
              <w:t xml:space="preserve">. 34(4):327-335.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53AF8D35" w14:textId="6C85C954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b/>
              </w:rPr>
              <w:t xml:space="preserve">Dai, B.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t>,</w:t>
            </w:r>
            <w:r w:rsidRPr="00503EDA">
              <w:rPr>
                <w:b/>
              </w:rPr>
              <w:t xml:space="preserve"> </w:t>
            </w:r>
            <w:r w:rsidRPr="00503EDA">
              <w:t>Hinshaw, T.J.</w:t>
            </w:r>
            <w:r w:rsidRPr="00503EDA">
              <w:rPr>
                <w:b/>
              </w:rPr>
              <w:t>*</w:t>
            </w:r>
            <w:r w:rsidRPr="00503EDA">
              <w:t xml:space="preserve">, </w:t>
            </w:r>
            <w:proofErr w:type="spellStart"/>
            <w:r w:rsidRPr="00503EDA">
              <w:t>Trumble</w:t>
            </w:r>
            <w:proofErr w:type="spellEnd"/>
            <w:r w:rsidRPr="00503EDA">
              <w:t>, T.A.</w:t>
            </w:r>
            <w:r w:rsidRPr="00503EDA">
              <w:rPr>
                <w:b/>
              </w:rPr>
              <w:t>*</w:t>
            </w:r>
            <w:r w:rsidRPr="00503EDA">
              <w:t xml:space="preserve">, Wang, C., Ning, X., &amp; Zhu, Q. (2018). Lowering minimum eye height to increase peak knee and hip flexion during landing. </w:t>
            </w:r>
            <w:r w:rsidRPr="00503EDA">
              <w:rPr>
                <w:i/>
              </w:rPr>
              <w:t>Research in Sports Medicine</w:t>
            </w:r>
            <w:r w:rsidRPr="00503EDA">
              <w:t xml:space="preserve">. 26(3):251-261.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10C8F975" w14:textId="35B143E0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>Perala, H.D.</w:t>
            </w:r>
            <w:r w:rsidRPr="00503EDA">
              <w:rPr>
                <w:b/>
              </w:rPr>
              <w:t>*</w:t>
            </w:r>
            <w:r w:rsidRPr="00503EDA">
              <w:rPr>
                <w:rFonts w:eastAsia="Times New Roman"/>
              </w:rPr>
              <w:t xml:space="preserve">, Wilson, M.A., &amp; </w:t>
            </w:r>
            <w:r w:rsidRPr="00503EDA">
              <w:rPr>
                <w:b/>
              </w:rPr>
              <w:t xml:space="preserve">Dai, B.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rPr>
                <w:rFonts w:eastAsia="Times New Roman"/>
              </w:rPr>
              <w:t xml:space="preserve"> (</w:t>
            </w:r>
            <w:r w:rsidRPr="00503EDA">
              <w:t>2018</w:t>
            </w:r>
            <w:r w:rsidRPr="00503EDA">
              <w:rPr>
                <w:rFonts w:eastAsia="Times New Roman"/>
              </w:rPr>
              <w:t>). The effect of footwear on rotational torques in country swing dance.</w:t>
            </w:r>
            <w:r w:rsidRPr="00503EDA">
              <w:t xml:space="preserve"> </w:t>
            </w:r>
            <w:r w:rsidRPr="00503EDA">
              <w:rPr>
                <w:i/>
              </w:rPr>
              <w:t>Journal of Dance Medicine &amp; Science</w:t>
            </w:r>
            <w:r w:rsidRPr="00503EDA">
              <w:t xml:space="preserve">. 15;22(2):84-90.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0916B0C2" w14:textId="11383E0D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503EDA">
              <w:rPr>
                <w:b/>
              </w:rPr>
              <w:t xml:space="preserve">Dai, B.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t>, Cook, R.F.</w:t>
            </w:r>
            <w:r w:rsidRPr="00503EDA">
              <w:rPr>
                <w:b/>
              </w:rPr>
              <w:t>*</w:t>
            </w:r>
            <w:r w:rsidRPr="00503EDA">
              <w:t>, Meyer, E.A.</w:t>
            </w:r>
            <w:r w:rsidRPr="00503EDA">
              <w:rPr>
                <w:b/>
              </w:rPr>
              <w:t>*</w:t>
            </w:r>
            <w:r w:rsidRPr="00503EDA">
              <w:t xml:space="preserve">, </w:t>
            </w:r>
            <w:proofErr w:type="spellStart"/>
            <w:r w:rsidRPr="00503EDA">
              <w:t>Sciascia</w:t>
            </w:r>
            <w:proofErr w:type="spellEnd"/>
            <w:r w:rsidRPr="00503EDA">
              <w:t>, Y.</w:t>
            </w:r>
            <w:r w:rsidRPr="00503EDA">
              <w:rPr>
                <w:b/>
              </w:rPr>
              <w:t>*</w:t>
            </w:r>
            <w:r w:rsidRPr="00503EDA">
              <w:t>, Hinshaw, T.J.</w:t>
            </w:r>
            <w:r w:rsidRPr="00503EDA">
              <w:rPr>
                <w:b/>
              </w:rPr>
              <w:t>*</w:t>
            </w:r>
            <w:r w:rsidRPr="00503EDA">
              <w:t xml:space="preserve">, Wang, C., &amp; Zhu, Q. (2018). The effect of a secondary cognitive task on landing biomechanics and jump performance. </w:t>
            </w:r>
            <w:r w:rsidRPr="00503EDA">
              <w:rPr>
                <w:i/>
              </w:rPr>
              <w:t>Sports Biomechanics</w:t>
            </w:r>
            <w:r w:rsidRPr="00503EDA">
              <w:t xml:space="preserve">. 17(2):192-205. </w:t>
            </w:r>
            <w:r w:rsidRPr="00503EDA">
              <w:rPr>
                <w:rFonts w:eastAsia="Times New Roman"/>
              </w:rPr>
              <w:t>[Data-based</w:t>
            </w:r>
            <w:r w:rsidRPr="00503EDA">
              <w:t>, invited publication</w:t>
            </w:r>
            <w:r w:rsidRPr="00503EDA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14:paraId="4687BF3E" w14:textId="2F3EA477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t>Hinshaw, T.J.</w:t>
            </w:r>
            <w:r w:rsidRPr="00503EDA">
              <w:rPr>
                <w:b/>
              </w:rPr>
              <w:t>*</w:t>
            </w:r>
            <w:r w:rsidRPr="00503EDA">
              <w:t>,</w:t>
            </w:r>
            <w:r w:rsidRPr="00503EDA">
              <w:rPr>
                <w:rFonts w:eastAsia="Times New Roman"/>
              </w:rPr>
              <w:t xml:space="preserve"> Stephenson, M.L.</w:t>
            </w:r>
            <w:r w:rsidRPr="00503EDA">
              <w:rPr>
                <w:b/>
              </w:rPr>
              <w:t>*</w:t>
            </w:r>
            <w:r w:rsidRPr="00503EDA">
              <w:rPr>
                <w:rFonts w:eastAsia="Times New Roman"/>
              </w:rPr>
              <w:t xml:space="preserve">, Sha, Z., &amp;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rPr>
                <w:rFonts w:eastAsia="Times New Roman"/>
              </w:rPr>
              <w:t xml:space="preserve"> (</w:t>
            </w:r>
            <w:r w:rsidRPr="00503EDA">
              <w:t>2018</w:t>
            </w:r>
            <w:r w:rsidRPr="00503EDA">
              <w:rPr>
                <w:rFonts w:eastAsia="Times New Roman"/>
              </w:rPr>
              <w:t>).</w:t>
            </w:r>
            <w:r w:rsidRPr="00503EDA">
              <w:t xml:space="preserve"> E</w:t>
            </w:r>
            <w:r w:rsidRPr="00503EDA">
              <w:rPr>
                <w:rFonts w:eastAsia="Times New Roman"/>
              </w:rPr>
              <w:t xml:space="preserve">ffect of external loading on force and power production during plyometric push-ups. </w:t>
            </w:r>
            <w:r w:rsidRPr="00503EDA">
              <w:rPr>
                <w:rFonts w:eastAsia="Times New Roman"/>
                <w:i/>
              </w:rPr>
              <w:t>Journal of Strength and Conditioning Research</w:t>
            </w:r>
            <w:r w:rsidRPr="00503EDA">
              <w:rPr>
                <w:rFonts w:eastAsia="Times New Roman"/>
              </w:rPr>
              <w:t>. 32(4):1099-1108. [Data-based]</w:t>
            </w:r>
            <w:r>
              <w:rPr>
                <w:rFonts w:eastAsia="Times New Roman"/>
              </w:rPr>
              <w:t>.</w:t>
            </w:r>
          </w:p>
          <w:p w14:paraId="60C09346" w14:textId="0B149256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>Stephenson, M.L.</w:t>
            </w:r>
            <w:r w:rsidRPr="00503EDA">
              <w:rPr>
                <w:b/>
              </w:rPr>
              <w:t>*</w:t>
            </w:r>
            <w:r w:rsidRPr="00503EDA">
              <w:rPr>
                <w:rFonts w:eastAsia="Times New Roman"/>
              </w:rPr>
              <w:t>, Hinshaw, T.J.</w:t>
            </w:r>
            <w:r w:rsidRPr="00503EDA">
              <w:rPr>
                <w:b/>
              </w:rPr>
              <w:t>*</w:t>
            </w:r>
            <w:r w:rsidRPr="00503EDA">
              <w:rPr>
                <w:rFonts w:eastAsia="Times New Roman"/>
              </w:rPr>
              <w:t>, Wadley, H.A.</w:t>
            </w:r>
            <w:r w:rsidRPr="00503EDA">
              <w:rPr>
                <w:b/>
              </w:rPr>
              <w:t>*</w:t>
            </w:r>
            <w:r w:rsidRPr="00503EDA">
              <w:rPr>
                <w:rFonts w:eastAsia="Times New Roman"/>
              </w:rPr>
              <w:t xml:space="preserve">, Zhu, Q., Wilson, M.A., </w:t>
            </w:r>
            <w:proofErr w:type="spellStart"/>
            <w:r w:rsidRPr="00503EDA">
              <w:rPr>
                <w:rFonts w:eastAsia="Times New Roman"/>
              </w:rPr>
              <w:t>Byra</w:t>
            </w:r>
            <w:proofErr w:type="spellEnd"/>
            <w:r w:rsidRPr="00503EDA">
              <w:rPr>
                <w:rFonts w:eastAsia="Times New Roman"/>
              </w:rPr>
              <w:t xml:space="preserve">, M., </w:t>
            </w:r>
            <w:r w:rsidRPr="00503EDA">
              <w:t xml:space="preserve">&amp; </w:t>
            </w:r>
            <w:r w:rsidRPr="00503EDA">
              <w:rPr>
                <w:rFonts w:eastAsia="Times New Roman"/>
                <w:b/>
              </w:rPr>
              <w:t>Dai, B. (CA)</w:t>
            </w:r>
            <w:r w:rsidRPr="00503EDA">
              <w:rPr>
                <w:rFonts w:eastAsia="Times New Roman"/>
              </w:rPr>
              <w:t xml:space="preserve"> (2018). Effects of timing of signal indicating jump directions on knee biomechanics in jump-landing jump tasks. </w:t>
            </w:r>
            <w:r w:rsidRPr="00503EDA">
              <w:rPr>
                <w:rFonts w:eastAsia="Times New Roman"/>
                <w:i/>
              </w:rPr>
              <w:t>Sports Biomechanics</w:t>
            </w:r>
            <w:r w:rsidRPr="00503EDA">
              <w:rPr>
                <w:rFonts w:eastAsia="Times New Roman"/>
              </w:rPr>
              <w:t>. 17(1):67-82. [Data-based]</w:t>
            </w:r>
            <w:r>
              <w:rPr>
                <w:rFonts w:eastAsia="Times New Roman"/>
              </w:rPr>
              <w:t>.</w:t>
            </w:r>
          </w:p>
          <w:p w14:paraId="56DED7E5" w14:textId="3972FB04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proofErr w:type="spellStart"/>
            <w:r w:rsidRPr="00503EDA">
              <w:rPr>
                <w:rFonts w:eastAsia="Times New Roman"/>
              </w:rPr>
              <w:t>Alphonsa</w:t>
            </w:r>
            <w:proofErr w:type="spellEnd"/>
            <w:r w:rsidRPr="00503EDA">
              <w:rPr>
                <w:rFonts w:eastAsia="Times New Roman"/>
              </w:rPr>
              <w:t>, S.</w:t>
            </w:r>
            <w:r w:rsidRPr="00503EDA">
              <w:rPr>
                <w:b/>
              </w:rPr>
              <w:t>*</w:t>
            </w:r>
            <w:r w:rsidRPr="00503EDA">
              <w:rPr>
                <w:rFonts w:eastAsia="Times New Roman"/>
              </w:rPr>
              <w:t xml:space="preserve">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>, Benham-Deal, T.B., &amp; Zhu, Q. (</w:t>
            </w:r>
            <w:r w:rsidRPr="00503EDA">
              <w:t>2017</w:t>
            </w:r>
            <w:r w:rsidRPr="00503EDA">
              <w:rPr>
                <w:rFonts w:eastAsia="Times New Roman"/>
              </w:rPr>
              <w:t>). Interaction of perception and action in discrete and continuous rapid aiming tasks.</w:t>
            </w:r>
            <w:r w:rsidRPr="00503EDA">
              <w:t xml:space="preserve"> </w:t>
            </w:r>
            <w:r w:rsidRPr="00503EDA">
              <w:rPr>
                <w:rFonts w:eastAsia="Times New Roman"/>
                <w:i/>
              </w:rPr>
              <w:t>Journal of Motor Behavior</w:t>
            </w:r>
            <w:r w:rsidRPr="00503EDA">
              <w:rPr>
                <w:rFonts w:eastAsia="Times New Roman"/>
              </w:rPr>
              <w:t>. 49(5):524-532. [Data-based]</w:t>
            </w:r>
            <w:r>
              <w:rPr>
                <w:rFonts w:eastAsia="Times New Roman"/>
              </w:rPr>
              <w:t>.</w:t>
            </w:r>
          </w:p>
          <w:p w14:paraId="3E0D4282" w14:textId="38E4B7FB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Wang, C., Boyle, J.B.,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>, &amp; Shea, C.H. (</w:t>
            </w:r>
            <w:r w:rsidRPr="00503EDA">
              <w:t>2017</w:t>
            </w:r>
            <w:r w:rsidRPr="00503EDA">
              <w:rPr>
                <w:rFonts w:eastAsia="Times New Roman"/>
              </w:rPr>
              <w:t xml:space="preserve">). Do accuracy requirements change bimanual and unimanual control processes similarly?. </w:t>
            </w:r>
            <w:r w:rsidRPr="00503EDA">
              <w:rPr>
                <w:rFonts w:eastAsia="Times New Roman"/>
                <w:i/>
              </w:rPr>
              <w:t>Experimental Brain Research</w:t>
            </w:r>
            <w:r w:rsidRPr="00503EDA">
              <w:rPr>
                <w:rFonts w:eastAsia="Times New Roman"/>
              </w:rPr>
              <w:t>. 235(5):1467-1479. [Data-based]</w:t>
            </w:r>
            <w:r>
              <w:rPr>
                <w:rFonts w:eastAsia="Times New Roman"/>
              </w:rPr>
              <w:t>.</w:t>
            </w:r>
          </w:p>
          <w:p w14:paraId="1DBD58A9" w14:textId="042F08C6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Butler, R.J., </w:t>
            </w:r>
            <w:r w:rsidRPr="00503EDA">
              <w:rPr>
                <w:rFonts w:eastAsia="Times New Roman"/>
                <w:b/>
              </w:rPr>
              <w:t>Dai, B</w:t>
            </w:r>
            <w:r w:rsidRPr="00503EDA">
              <w:rPr>
                <w:rFonts w:eastAsia="Times New Roman"/>
              </w:rPr>
              <w:t xml:space="preserve">., Huffman, N., Garrett, W.E., &amp; Queen, R.M. (2016) </w:t>
            </w:r>
            <w:r w:rsidRPr="00503EDA">
              <w:t>Lower extremity movement differences persist after anterior cruciate ligament reconstruction and when returning to sports.</w:t>
            </w:r>
            <w:r w:rsidRPr="00503EDA"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  <w:i/>
              </w:rPr>
              <w:t>Clinical Journal of Sport Medicine</w:t>
            </w:r>
            <w:r w:rsidRPr="00503EDA">
              <w:rPr>
                <w:rFonts w:eastAsia="Times New Roman"/>
              </w:rPr>
              <w:t>. 26(5):411-416. [Data-based]</w:t>
            </w:r>
            <w:r>
              <w:rPr>
                <w:rFonts w:eastAsia="Times New Roman"/>
              </w:rPr>
              <w:t>.</w:t>
            </w:r>
          </w:p>
          <w:p w14:paraId="03FF004C" w14:textId="21458C96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Zhou, J., Ning, X., Hu, B., &amp;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 (2016). The influences of foot placement on lumbopelvic rhythm during trunk flexion motion. </w:t>
            </w:r>
            <w:r w:rsidRPr="00503EDA">
              <w:rPr>
                <w:rFonts w:eastAsia="Times New Roman"/>
                <w:i/>
              </w:rPr>
              <w:t>Journal of Biomechanics</w:t>
            </w:r>
            <w:r w:rsidRPr="00503EDA">
              <w:rPr>
                <w:rFonts w:eastAsia="Times New Roman"/>
              </w:rPr>
              <w:t>. 49(9):1692-1697. [Data-based]</w:t>
            </w:r>
            <w:r>
              <w:rPr>
                <w:rFonts w:eastAsia="Times New Roman"/>
              </w:rPr>
              <w:t>.</w:t>
            </w:r>
          </w:p>
          <w:p w14:paraId="68BB2039" w14:textId="5FCB9CA7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  <w:b/>
              </w:rPr>
              <w:t>Dai, B. (CA)</w:t>
            </w:r>
            <w:r w:rsidRPr="00503EDA">
              <w:rPr>
                <w:rFonts w:eastAsia="Times New Roman"/>
              </w:rPr>
              <w:t>, Stephenson, M.L.</w:t>
            </w:r>
            <w:r w:rsidRPr="00503EDA">
              <w:rPr>
                <w:b/>
                <w:color w:val="000000"/>
              </w:rPr>
              <w:t>*</w:t>
            </w:r>
            <w:r w:rsidRPr="00503EDA">
              <w:rPr>
                <w:rFonts w:eastAsia="Times New Roman"/>
              </w:rPr>
              <w:t xml:space="preserve">, Ellis, S.M.*, Donohue, M.R.*, Ning, X., &amp; Zhu, Q. (2016). Concurrent tactile feedback provided by a simple device increased knee flexion and decreased impact ground reaction forces during landing. </w:t>
            </w:r>
            <w:r w:rsidRPr="00503EDA">
              <w:rPr>
                <w:rFonts w:eastAsia="Times New Roman"/>
                <w:i/>
              </w:rPr>
              <w:t>Journal of Applied Biomechanics</w:t>
            </w:r>
            <w:r w:rsidRPr="00503EDA">
              <w:rPr>
                <w:rFonts w:eastAsia="Times New Roman"/>
              </w:rPr>
              <w:t>. 32(3):248-253. [Data-based]</w:t>
            </w:r>
            <w:r>
              <w:rPr>
                <w:rFonts w:eastAsia="Times New Roman"/>
              </w:rPr>
              <w:t>.</w:t>
            </w:r>
          </w:p>
          <w:p w14:paraId="6DD028E2" w14:textId="3D9387C0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t xml:space="preserve">Fisher, H.*, Stephenson, M.L.*, Graves, K.K.*, Hinshaw, T.J.*, Smith, D.T., Zhu, Q., Wilson, M.A.,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>Dai, B.</w:t>
            </w:r>
            <w:r w:rsidRPr="00503EDA">
              <w:rPr>
                <w:rFonts w:eastAsia="Times New Roman"/>
                <w:b/>
              </w:rPr>
              <w:t xml:space="preserve"> (CA)</w:t>
            </w:r>
            <w:r w:rsidRPr="00503EDA">
              <w:t xml:space="preserve"> (2016). The relationship between force production during isometric squats and knee flexion angles during landing.</w:t>
            </w:r>
            <w:r w:rsidRPr="00503EDA">
              <w:rPr>
                <w:i/>
              </w:rPr>
              <w:t xml:space="preserve"> Journal of Strength and Conditioning Research</w:t>
            </w:r>
            <w:r w:rsidRPr="00503EDA">
              <w:rPr>
                <w:rFonts w:eastAsia="Times New Roman"/>
              </w:rPr>
              <w:t>. 30(6):1670-1679. [Data-based]</w:t>
            </w:r>
            <w:r>
              <w:rPr>
                <w:rFonts w:eastAsia="Times New Roman"/>
              </w:rPr>
              <w:t>.</w:t>
            </w:r>
          </w:p>
          <w:p w14:paraId="65BD61CE" w14:textId="20321D1C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proofErr w:type="spellStart"/>
            <w:r w:rsidRPr="00503EDA">
              <w:rPr>
                <w:rFonts w:eastAsia="Times New Roman"/>
              </w:rPr>
              <w:t>Alphonsa</w:t>
            </w:r>
            <w:proofErr w:type="spellEnd"/>
            <w:r w:rsidRPr="00503EDA">
              <w:rPr>
                <w:rFonts w:eastAsia="Times New Roman"/>
              </w:rPr>
              <w:t>, S.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rPr>
                <w:rFonts w:eastAsia="Times New Roman"/>
              </w:rPr>
              <w:t xml:space="preserve">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, Benham-Deal, T.B., &amp; Zhu, Q. (2016). Combined visual illusion effects on the perceived index of difficulty and movement outcomes in discrete and continuous </w:t>
            </w:r>
            <w:proofErr w:type="spellStart"/>
            <w:r w:rsidRPr="00503EDA">
              <w:rPr>
                <w:rFonts w:eastAsia="Times New Roman"/>
              </w:rPr>
              <w:t>Fitts’</w:t>
            </w:r>
            <w:proofErr w:type="spellEnd"/>
            <w:r w:rsidRPr="00503EDA">
              <w:rPr>
                <w:rFonts w:eastAsia="Times New Roman"/>
              </w:rPr>
              <w:t xml:space="preserve"> tapping. </w:t>
            </w:r>
            <w:r w:rsidRPr="00503EDA">
              <w:rPr>
                <w:rFonts w:eastAsia="Times New Roman"/>
                <w:i/>
              </w:rPr>
              <w:t>Psychological Research</w:t>
            </w:r>
            <w:r w:rsidRPr="00503EDA">
              <w:rPr>
                <w:rFonts w:eastAsia="Times New Roman"/>
              </w:rPr>
              <w:t>. 80(1):55-68. [Data-based]</w:t>
            </w:r>
            <w:r>
              <w:rPr>
                <w:rFonts w:eastAsia="Times New Roman"/>
              </w:rPr>
              <w:t>.</w:t>
            </w:r>
          </w:p>
          <w:p w14:paraId="2D5E17D8" w14:textId="3F3CF28F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, Mao, M., </w:t>
            </w:r>
            <w:r w:rsidRPr="00503EDA">
              <w:t xml:space="preserve">Garrett, W.E., &amp; Yu, B. (2015). Biomechanical characteristics of an anterior cruciate ligament injury in javelin throwing. </w:t>
            </w:r>
            <w:r w:rsidRPr="00503EDA">
              <w:rPr>
                <w:rFonts w:eastAsia="Times New Roman"/>
                <w:i/>
              </w:rPr>
              <w:t>Journal of Sport and Health Science</w:t>
            </w:r>
            <w:r w:rsidRPr="00503EDA">
              <w:rPr>
                <w:rFonts w:eastAsia="Times New Roman"/>
              </w:rPr>
              <w:t xml:space="preserve">. </w:t>
            </w:r>
            <w:r w:rsidRPr="00503EDA">
              <w:t xml:space="preserve">4(4):333-340. </w:t>
            </w:r>
            <w:r w:rsidRPr="00503EDA">
              <w:rPr>
                <w:rFonts w:eastAsia="Times New Roman"/>
              </w:rPr>
              <w:t xml:space="preserve">[Data-based, </w:t>
            </w:r>
            <w:r w:rsidRPr="00503EDA">
              <w:t>invited publication</w:t>
            </w:r>
            <w:r w:rsidRPr="00503EDA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14:paraId="0DC5848D" w14:textId="18BA5433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t>Donohue, M.R.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>, Ellis, S.M.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 xml:space="preserve">, </w:t>
            </w:r>
            <w:proofErr w:type="spellStart"/>
            <w:r w:rsidRPr="00503EDA">
              <w:t>Heinbaugh</w:t>
            </w:r>
            <w:proofErr w:type="spellEnd"/>
            <w:r w:rsidRPr="00503EDA">
              <w:t>, E.M.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>, Stephenson, M.L.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 xml:space="preserve">, Zhu, Q., &amp; </w:t>
            </w:r>
            <w:r w:rsidRPr="00503EDA">
              <w:rPr>
                <w:b/>
              </w:rPr>
              <w:t xml:space="preserve">Dai, B.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rPr>
                <w:rFonts w:eastAsia="Times New Roman"/>
              </w:rPr>
              <w:t xml:space="preserve"> (</w:t>
            </w:r>
            <w:r w:rsidRPr="00503EDA">
              <w:t>2015</w:t>
            </w:r>
            <w:r w:rsidRPr="00503EDA">
              <w:rPr>
                <w:rFonts w:eastAsia="Times New Roman"/>
              </w:rPr>
              <w:t>)</w:t>
            </w:r>
            <w:r w:rsidRPr="00503EDA">
              <w:t xml:space="preserve">. Differences and correlations in knee and hip mechanics during single-leg landing, single-leg squat, double-leg landing, and double-leg squat tasks. </w:t>
            </w:r>
            <w:r w:rsidRPr="00503EDA">
              <w:rPr>
                <w:i/>
              </w:rPr>
              <w:t>Research in Sports Medicine</w:t>
            </w:r>
            <w:r w:rsidRPr="00503EDA">
              <w:t xml:space="preserve">. 23(4):394-411.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6D7AC8D9" w14:textId="65CD86D4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>Wilson, M.A.</w:t>
            </w:r>
            <w:r w:rsidRPr="00503EDA">
              <w:t xml:space="preserve">, </w:t>
            </w:r>
            <w:r w:rsidRPr="00503EDA">
              <w:rPr>
                <w:b/>
              </w:rPr>
              <w:t>Dai, B.</w:t>
            </w:r>
            <w:r w:rsidRPr="00503EDA">
              <w:t>, Zhu, Q., &amp; Humphrey, N. (</w:t>
            </w:r>
            <w:r w:rsidRPr="00503EDA">
              <w:rPr>
                <w:rFonts w:eastAsia="Times New Roman"/>
              </w:rPr>
              <w:t>2015</w:t>
            </w:r>
            <w:r w:rsidRPr="00503EDA">
              <w:t xml:space="preserve">). Trunk muscle activation and estimating spinal compressive force in rope and harness vertical dance. </w:t>
            </w:r>
            <w:r w:rsidRPr="00503EDA">
              <w:rPr>
                <w:i/>
                <w:iCs/>
              </w:rPr>
              <w:t>Journal of Dance Medicine and Science</w:t>
            </w:r>
            <w:r w:rsidRPr="00503EDA">
              <w:rPr>
                <w:iCs/>
              </w:rPr>
              <w:t xml:space="preserve">, </w:t>
            </w:r>
            <w:r w:rsidRPr="00503EDA">
              <w:rPr>
                <w:iCs/>
              </w:rPr>
              <w:lastRenderedPageBreak/>
              <w:t xml:space="preserve">19(4):163-172.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1A780C71" w14:textId="6002C85D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proofErr w:type="spellStart"/>
            <w:r w:rsidRPr="00503EDA">
              <w:rPr>
                <w:rFonts w:eastAsia="Times New Roman"/>
              </w:rPr>
              <w:t>Heinbaugh</w:t>
            </w:r>
            <w:proofErr w:type="spellEnd"/>
            <w:r w:rsidRPr="00503EDA">
              <w:rPr>
                <w:rFonts w:eastAsia="Times New Roman"/>
              </w:rPr>
              <w:t>, E.M.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rPr>
                <w:rFonts w:eastAsia="Times New Roman"/>
              </w:rPr>
              <w:t xml:space="preserve">, Smith, D.T., Zhu, Q., Wilson, M.A., &amp;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rPr>
                <w:rFonts w:eastAsia="Times New Roman"/>
              </w:rPr>
              <w:t xml:space="preserve"> (</w:t>
            </w:r>
            <w:r w:rsidRPr="00503EDA">
              <w:t>2015</w:t>
            </w:r>
            <w:r w:rsidRPr="00503EDA">
              <w:rPr>
                <w:rFonts w:eastAsia="Times New Roman"/>
              </w:rPr>
              <w:t xml:space="preserve">). The effect of time-of-day on static and dynamic balance in recreational athletes. </w:t>
            </w:r>
            <w:r w:rsidRPr="00503EDA">
              <w:rPr>
                <w:rFonts w:eastAsia="Times New Roman"/>
                <w:i/>
              </w:rPr>
              <w:t>Sports Biomechanics</w:t>
            </w:r>
            <w:r w:rsidRPr="00503EDA">
              <w:rPr>
                <w:rFonts w:eastAsia="Times New Roman"/>
              </w:rPr>
              <w:t>. 14(3):361-373. [Data-based]</w:t>
            </w:r>
            <w:r>
              <w:rPr>
                <w:rFonts w:eastAsia="Times New Roman"/>
              </w:rPr>
              <w:t>.</w:t>
            </w:r>
          </w:p>
          <w:p w14:paraId="0A821C34" w14:textId="3C45E22E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t>Stephenson, M.L.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 xml:space="preserve">, Smith, D.T., </w:t>
            </w:r>
            <w:proofErr w:type="spellStart"/>
            <w:r w:rsidRPr="00503EDA">
              <w:t>Heinbaugh</w:t>
            </w:r>
            <w:proofErr w:type="spellEnd"/>
            <w:r w:rsidRPr="00503EDA">
              <w:t>, E.M.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 xml:space="preserve">, </w:t>
            </w:r>
            <w:proofErr w:type="spellStart"/>
            <w:r w:rsidRPr="00503EDA">
              <w:t>Moynes</w:t>
            </w:r>
            <w:proofErr w:type="spellEnd"/>
            <w:r w:rsidRPr="00503EDA">
              <w:t>, R.C.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 xml:space="preserve">, </w:t>
            </w:r>
            <w:proofErr w:type="spellStart"/>
            <w:r w:rsidRPr="00503EDA">
              <w:t>Rockey</w:t>
            </w:r>
            <w:proofErr w:type="spellEnd"/>
            <w:r w:rsidRPr="00503EDA">
              <w:t>, S.S.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>, Thomas, J.J.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t xml:space="preserve"> &amp; </w:t>
            </w:r>
            <w:r w:rsidRPr="00503EDA">
              <w:rPr>
                <w:b/>
              </w:rPr>
              <w:t xml:space="preserve">Dai, B. </w:t>
            </w:r>
            <w:r w:rsidRPr="00503EDA">
              <w:rPr>
                <w:rFonts w:eastAsia="Times New Roman"/>
                <w:b/>
              </w:rPr>
              <w:t>(CA)</w:t>
            </w:r>
            <w:r w:rsidRPr="00503EDA">
              <w:rPr>
                <w:rFonts w:eastAsia="Times New Roman"/>
              </w:rPr>
              <w:t xml:space="preserve"> (2015)</w:t>
            </w:r>
            <w:r w:rsidRPr="00503EDA">
              <w:t xml:space="preserve">. Total and lower extremity lean mass percentage positively correlates with jump performance. </w:t>
            </w:r>
            <w:r w:rsidRPr="00503EDA">
              <w:rPr>
                <w:i/>
              </w:rPr>
              <w:t>Journal of Strength and Conditioning Research</w:t>
            </w:r>
            <w:r w:rsidRPr="00503EDA">
              <w:t xml:space="preserve">, 29(8):2167-2175.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3C809F81" w14:textId="5EB76260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Li, Y., Wang, X., Chen, X., &amp;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 (2015). Exploratory factor analysis of the functional movement screen in elite athletes. </w:t>
            </w:r>
            <w:r w:rsidRPr="00503EDA">
              <w:rPr>
                <w:rFonts w:eastAsia="Times New Roman"/>
                <w:i/>
              </w:rPr>
              <w:t xml:space="preserve">Journal of Sports Sciences, </w:t>
            </w:r>
            <w:r w:rsidRPr="00503EDA">
              <w:rPr>
                <w:rFonts w:eastAsia="Times New Roman"/>
              </w:rPr>
              <w:t>33(11):1166-1172.</w:t>
            </w:r>
            <w:r w:rsidRPr="00503EDA">
              <w:rPr>
                <w:rFonts w:eastAsia="Times New Roman"/>
                <w:i/>
              </w:rPr>
              <w:t xml:space="preserve">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2D73DC93" w14:textId="626884B1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b/>
              </w:rPr>
              <w:t>Dai, B.</w:t>
            </w:r>
            <w:r w:rsidRPr="00503EDA">
              <w:t xml:space="preserve">, Garrett, W.E., Gross, M.T., Padua, D.A., Queen, R.M., &amp; Yu, B. (2015). The effects of 2 landing techniques on knee kinematics, kinetics, and performance during stop-jump and side-cutting tasks. </w:t>
            </w:r>
            <w:r w:rsidRPr="00503EDA">
              <w:rPr>
                <w:rFonts w:eastAsia="Times New Roman"/>
                <w:i/>
              </w:rPr>
              <w:t>American Journal of Sports Medicine</w:t>
            </w:r>
            <w:r w:rsidRPr="00503EDA">
              <w:rPr>
                <w:rFonts w:eastAsia="Times New Roman"/>
              </w:rPr>
              <w:t>, 43(2):466-474. [Data-based]</w:t>
            </w:r>
            <w:r>
              <w:rPr>
                <w:rFonts w:eastAsia="Times New Roman"/>
              </w:rPr>
              <w:t>.</w:t>
            </w:r>
          </w:p>
          <w:p w14:paraId="50E1BC88" w14:textId="43CE4FC5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b/>
              </w:rPr>
              <w:t>Dai, B.</w:t>
            </w:r>
            <w:r w:rsidRPr="00503EDA">
              <w:t xml:space="preserve">, Mao, D., Garrett, W.E., &amp; Yu, B. (2014). Anterior cruciate ligament injuries in soccer: loading mechanisms, risk factors, and prevention programs. </w:t>
            </w:r>
            <w:r w:rsidRPr="00503EDA">
              <w:rPr>
                <w:rFonts w:eastAsia="Times New Roman"/>
                <w:i/>
              </w:rPr>
              <w:t>Journal of Sport and Health Science</w:t>
            </w:r>
            <w:r w:rsidRPr="00503EDA">
              <w:rPr>
                <w:rFonts w:eastAsia="Times New Roman"/>
              </w:rPr>
              <w:t xml:space="preserve">, 3(4):299-306. </w:t>
            </w:r>
            <w:r w:rsidRPr="00503EDA">
              <w:t>[</w:t>
            </w:r>
            <w:r>
              <w:t>Invited Review</w:t>
            </w:r>
            <w:r w:rsidRPr="00503EDA">
              <w:t>]</w:t>
            </w:r>
            <w:r>
              <w:t>.</w:t>
            </w:r>
          </w:p>
          <w:p w14:paraId="7F0A9208" w14:textId="56CF1BC0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  <w:b/>
              </w:rPr>
            </w:pPr>
            <w:r w:rsidRPr="00503EDA">
              <w:rPr>
                <w:b/>
              </w:rPr>
              <w:t>Dai, B.</w:t>
            </w:r>
            <w:r w:rsidRPr="00503EDA">
              <w:t xml:space="preserve">, Butler, R.J., Garrett, W.E., &amp; Queen, R.M. (2014). Using ground reaction force to predict knee asymmetry following ACL reconstruction. </w:t>
            </w:r>
            <w:r w:rsidRPr="00503EDA">
              <w:rPr>
                <w:i/>
              </w:rPr>
              <w:t>Scandinavian Journal of Medicine &amp; Science in Sports</w:t>
            </w:r>
            <w:r w:rsidRPr="00503EDA">
              <w:t>,</w:t>
            </w:r>
            <w:r w:rsidRPr="00503EDA">
              <w:rPr>
                <w:rFonts w:eastAsia="Times New Roman"/>
              </w:rPr>
              <w:t xml:space="preserve"> 24(6):974-981. [Data-based]</w:t>
            </w:r>
            <w:r>
              <w:rPr>
                <w:rFonts w:eastAsia="Times New Roman"/>
              </w:rPr>
              <w:t>.</w:t>
            </w:r>
          </w:p>
          <w:p w14:paraId="53913AEF" w14:textId="5AC87220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  <w:b/>
              </w:rPr>
              <w:t>Dai, B. (CA)</w:t>
            </w:r>
            <w:r w:rsidRPr="00503EDA">
              <w:rPr>
                <w:rFonts w:eastAsia="Times New Roman"/>
              </w:rPr>
              <w:t xml:space="preserve">, </w:t>
            </w:r>
            <w:proofErr w:type="spellStart"/>
            <w:r w:rsidRPr="00503EDA">
              <w:rPr>
                <w:rFonts w:eastAsia="Times New Roman"/>
              </w:rPr>
              <w:t>Heinbaugh</w:t>
            </w:r>
            <w:proofErr w:type="spellEnd"/>
            <w:r w:rsidRPr="00503EDA">
              <w:rPr>
                <w:rFonts w:eastAsia="Times New Roman"/>
              </w:rPr>
              <w:t>, E.M.</w:t>
            </w:r>
            <w:r w:rsidRPr="00503EDA">
              <w:rPr>
                <w:b/>
                <w:color w:val="000000"/>
                <w:vertAlign w:val="superscript"/>
              </w:rPr>
              <w:t>*</w:t>
            </w:r>
            <w:r w:rsidRPr="00503EDA">
              <w:rPr>
                <w:rFonts w:eastAsia="Times New Roman"/>
              </w:rPr>
              <w:t xml:space="preserve">, Ning, X., &amp; Zhu, Q. (2014). A resistance band increased internal hip abduction moments and gluteus </w:t>
            </w:r>
            <w:proofErr w:type="spellStart"/>
            <w:r w:rsidRPr="00503EDA">
              <w:rPr>
                <w:rFonts w:eastAsia="Times New Roman"/>
              </w:rPr>
              <w:t>medius</w:t>
            </w:r>
            <w:proofErr w:type="spellEnd"/>
            <w:r w:rsidRPr="00503EDA">
              <w:rPr>
                <w:rFonts w:eastAsia="Times New Roman"/>
              </w:rPr>
              <w:t xml:space="preserve"> activation during pre-landing and early-landing. </w:t>
            </w:r>
            <w:r w:rsidRPr="00503EDA">
              <w:rPr>
                <w:rFonts w:eastAsia="Times New Roman"/>
                <w:i/>
              </w:rPr>
              <w:t>Journal of Biomechanics</w:t>
            </w:r>
            <w:r w:rsidRPr="00503EDA">
              <w:rPr>
                <w:rFonts w:eastAsia="Times New Roman"/>
              </w:rPr>
              <w:t>, 47(15):3674-3680. [Data-based]</w:t>
            </w:r>
            <w:r>
              <w:rPr>
                <w:rFonts w:eastAsia="Times New Roman"/>
              </w:rPr>
              <w:t>.</w:t>
            </w:r>
          </w:p>
          <w:p w14:paraId="058ED0BF" w14:textId="73E2B1B5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Ning, X., Zhou, J.,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, &amp; </w:t>
            </w:r>
            <w:proofErr w:type="spellStart"/>
            <w:r w:rsidRPr="00503EDA">
              <w:rPr>
                <w:rFonts w:eastAsia="Times New Roman"/>
              </w:rPr>
              <w:t>Jaridi</w:t>
            </w:r>
            <w:proofErr w:type="spellEnd"/>
            <w:r w:rsidRPr="00503EDA">
              <w:rPr>
                <w:rFonts w:eastAsia="Times New Roman"/>
              </w:rPr>
              <w:t>, M. (</w:t>
            </w:r>
            <w:r w:rsidRPr="00503EDA">
              <w:t>2014</w:t>
            </w:r>
            <w:r w:rsidRPr="00503EDA">
              <w:rPr>
                <w:rFonts w:eastAsia="Times New Roman"/>
              </w:rPr>
              <w:t xml:space="preserve">). The assessment of material handling strategies in dealing with sudden loading: the effects of load handling position on trunk biomechanics. </w:t>
            </w:r>
            <w:r w:rsidRPr="00503EDA">
              <w:rPr>
                <w:rFonts w:eastAsia="Times New Roman"/>
                <w:i/>
              </w:rPr>
              <w:t>Applied</w:t>
            </w:r>
            <w:r w:rsidRPr="00503EDA"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  <w:i/>
              </w:rPr>
              <w:t>Ergonomics</w:t>
            </w:r>
            <w:r w:rsidRPr="00503EDA">
              <w:rPr>
                <w:rFonts w:eastAsia="Times New Roman"/>
              </w:rPr>
              <w:t>,</w:t>
            </w:r>
            <w:r w:rsidRPr="00503EDA">
              <w:rPr>
                <w:rFonts w:eastAsia="Times New Roman"/>
                <w:i/>
              </w:rPr>
              <w:t xml:space="preserve"> </w:t>
            </w:r>
            <w:r w:rsidRPr="00503EDA">
              <w:rPr>
                <w:rFonts w:eastAsia="Times New Roman"/>
              </w:rPr>
              <w:t>45(6):1399-1405. [Data-based]</w:t>
            </w:r>
            <w:r>
              <w:rPr>
                <w:rFonts w:eastAsia="Times New Roman"/>
              </w:rPr>
              <w:t>.</w:t>
            </w:r>
          </w:p>
          <w:p w14:paraId="52EAF4C5" w14:textId="1B2BA196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  <w:b/>
              </w:rPr>
            </w:pPr>
            <w:r w:rsidRPr="00503EDA">
              <w:t xml:space="preserve">Butler, R.J., </w:t>
            </w:r>
            <w:r w:rsidRPr="00503EDA">
              <w:rPr>
                <w:b/>
              </w:rPr>
              <w:t>Dai, B.</w:t>
            </w:r>
            <w:r w:rsidRPr="00503EDA">
              <w:t>, Garrett, W.E., &amp; Queen, R.M. (2014). Changes in landing mechanics in patients following ACL reconstruction when wearing an extension constraint knee brace</w:t>
            </w:r>
            <w:r w:rsidRPr="00503EDA">
              <w:rPr>
                <w:rFonts w:eastAsia="Times New Roman"/>
              </w:rPr>
              <w:t xml:space="preserve">. </w:t>
            </w:r>
            <w:r w:rsidRPr="00503EDA">
              <w:rPr>
                <w:rFonts w:eastAsia="Times New Roman"/>
                <w:i/>
              </w:rPr>
              <w:t>Sports Health</w:t>
            </w:r>
            <w:r w:rsidRPr="00503EDA">
              <w:rPr>
                <w:rFonts w:eastAsia="Times New Roman"/>
              </w:rPr>
              <w:t>, 6(3):203-209. [Data-based]</w:t>
            </w:r>
            <w:r>
              <w:rPr>
                <w:rFonts w:eastAsia="Times New Roman"/>
              </w:rPr>
              <w:t>.</w:t>
            </w:r>
          </w:p>
          <w:p w14:paraId="1ABD0B0D" w14:textId="2D7C789B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Queen, R.M., Butler, R.J.,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, &amp; Barnes, C.L. (2013). Difference in peak weight transfer and timing based on golf handicap. </w:t>
            </w:r>
            <w:r w:rsidRPr="00503EDA">
              <w:rPr>
                <w:rFonts w:eastAsia="Times New Roman"/>
                <w:i/>
              </w:rPr>
              <w:t>Journal of Strength and Conditioning Research</w:t>
            </w:r>
            <w:r w:rsidRPr="00503EDA">
              <w:rPr>
                <w:rFonts w:eastAsia="Times New Roman"/>
              </w:rPr>
              <w:t>, 27(9):2481-2486. [Data-based]</w:t>
            </w:r>
            <w:r>
              <w:rPr>
                <w:rFonts w:eastAsia="Times New Roman"/>
              </w:rPr>
              <w:t>.</w:t>
            </w:r>
          </w:p>
          <w:p w14:paraId="615DB143" w14:textId="31E807B5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color w:val="000000"/>
              </w:rPr>
            </w:pPr>
            <w:r w:rsidRPr="00503EDA">
              <w:rPr>
                <w:rFonts w:eastAsia="Times New Roman"/>
              </w:rPr>
              <w:t xml:space="preserve">Zhou, J., </w:t>
            </w:r>
            <w:r w:rsidRPr="00503EDA">
              <w:rPr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</w:rPr>
              <w:t xml:space="preserve">, &amp; Ning, X. (2013). The assessment of material handling strategies in dealing with sudden loading: influences of foot placement on trunk biomechanics. </w:t>
            </w:r>
            <w:r w:rsidRPr="00503EDA">
              <w:rPr>
                <w:rFonts w:eastAsia="Times New Roman"/>
                <w:i/>
              </w:rPr>
              <w:t>Ergonomics</w:t>
            </w:r>
            <w:r w:rsidRPr="00503EDA">
              <w:rPr>
                <w:rFonts w:eastAsia="Times New Roman"/>
              </w:rPr>
              <w:t>, 56(10):1569-1576. [Data-based]</w:t>
            </w:r>
            <w:r>
              <w:rPr>
                <w:rFonts w:eastAsia="Times New Roman"/>
              </w:rPr>
              <w:t>.</w:t>
            </w:r>
          </w:p>
          <w:p w14:paraId="62663260" w14:textId="5F1E8BDA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color w:val="000000"/>
              </w:rPr>
            </w:pPr>
            <w:r w:rsidRPr="00503EDA">
              <w:rPr>
                <w:b/>
                <w:color w:val="000000"/>
              </w:rPr>
              <w:t>Dai, B.</w:t>
            </w:r>
            <w:r w:rsidRPr="00503EDA">
              <w:rPr>
                <w:color w:val="000000"/>
              </w:rPr>
              <w:t xml:space="preserve">, Leigh, S., Li, H., Mercer, V.S., &amp; Yu, B. (2013). The relationships between technique variability and performance in discus throwing. </w:t>
            </w:r>
            <w:r w:rsidRPr="00503EDA">
              <w:rPr>
                <w:i/>
                <w:color w:val="000000"/>
              </w:rPr>
              <w:t>Journal of Sports Sciences</w:t>
            </w:r>
            <w:r w:rsidRPr="00503EDA">
              <w:rPr>
                <w:color w:val="000000"/>
              </w:rPr>
              <w:t>, 31(2):219-228.</w:t>
            </w:r>
            <w:r w:rsidRPr="00503EDA">
              <w:rPr>
                <w:rStyle w:val="apple-style-span"/>
                <w:color w:val="000000"/>
              </w:rPr>
              <w:t xml:space="preserve">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05A78151" w14:textId="0D21A75E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color w:val="000000"/>
              </w:rPr>
            </w:pPr>
            <w:r w:rsidRPr="00503EDA">
              <w:rPr>
                <w:b/>
              </w:rPr>
              <w:t>Dai, B.</w:t>
            </w:r>
            <w:r w:rsidRPr="00503EDA">
              <w:t>, Butler, R.J., Garrett, W.E., &amp; Queen, R.M.</w:t>
            </w:r>
            <w:r w:rsidRPr="00503EDA">
              <w:rPr>
                <w:color w:val="000000"/>
              </w:rPr>
              <w:t xml:space="preserve"> (2012). Anterior cruciate ligament reconstruction in adolescent patients: limb asymmetry and functional knee bracing. </w:t>
            </w:r>
            <w:r w:rsidRPr="00503EDA">
              <w:rPr>
                <w:i/>
                <w:color w:val="000000"/>
              </w:rPr>
              <w:t>American Journal of Sports Medicine</w:t>
            </w:r>
            <w:r w:rsidRPr="00503EDA">
              <w:rPr>
                <w:color w:val="000000"/>
              </w:rPr>
              <w:t>,</w:t>
            </w:r>
            <w:r w:rsidRPr="00503EDA">
              <w:rPr>
                <w:i/>
                <w:color w:val="000000"/>
              </w:rPr>
              <w:t xml:space="preserve"> </w:t>
            </w:r>
            <w:r w:rsidRPr="00503EDA">
              <w:rPr>
                <w:color w:val="000000"/>
              </w:rPr>
              <w:t xml:space="preserve">40(12):2756-2763.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0618BE3F" w14:textId="45C0B662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b/>
                <w:color w:val="000000"/>
              </w:rPr>
            </w:pPr>
            <w:r w:rsidRPr="00503EDA">
              <w:rPr>
                <w:b/>
              </w:rPr>
              <w:t>Dai, B.</w:t>
            </w:r>
            <w:r w:rsidRPr="00503EDA">
              <w:rPr>
                <w:rFonts w:eastAsia="Times New Roman"/>
                <w:b/>
              </w:rPr>
              <w:t xml:space="preserve"> (CA)</w:t>
            </w:r>
            <w:r w:rsidRPr="00503EDA">
              <w:t>, Sorensen, C.J.</w:t>
            </w:r>
            <w:r w:rsidRPr="00503EDA">
              <w:rPr>
                <w:rStyle w:val="apple-style-span"/>
                <w:color w:val="000000"/>
              </w:rPr>
              <w:t>, Derrick, T.R., &amp; Gillette, J.C. (</w:t>
            </w:r>
            <w:r w:rsidRPr="00503EDA">
              <w:t>2012</w:t>
            </w:r>
            <w:r w:rsidRPr="00503EDA">
              <w:rPr>
                <w:rStyle w:val="apple-style-span"/>
                <w:color w:val="000000"/>
              </w:rPr>
              <w:t xml:space="preserve">). </w:t>
            </w:r>
            <w:r w:rsidRPr="00503EDA">
              <w:rPr>
                <w:color w:val="000000"/>
              </w:rPr>
              <w:t>The effects of postseason break on knee biomechanics and lower extremity EMG in a stop-jump task: implications for ACL injury</w:t>
            </w:r>
            <w:r w:rsidRPr="00503EDA">
              <w:rPr>
                <w:rStyle w:val="apple-style-span"/>
                <w:color w:val="000000"/>
              </w:rPr>
              <w:t xml:space="preserve">. </w:t>
            </w:r>
            <w:r w:rsidRPr="00503EDA">
              <w:rPr>
                <w:i/>
              </w:rPr>
              <w:t>Journal of Applied Biomechanics</w:t>
            </w:r>
            <w:r w:rsidRPr="00503EDA">
              <w:t>, 28(6):708-717.</w:t>
            </w:r>
            <w:r w:rsidRPr="00503EDA">
              <w:rPr>
                <w:rStyle w:val="apple-style-span"/>
                <w:color w:val="000000"/>
              </w:rPr>
              <w:t xml:space="preserve">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7E4724BD" w14:textId="6062B4D8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color w:val="000000"/>
              </w:rPr>
            </w:pPr>
            <w:r w:rsidRPr="00503EDA">
              <w:rPr>
                <w:rStyle w:val="pagecontents"/>
                <w:rFonts w:eastAsia="Times New Roman"/>
                <w:b/>
              </w:rPr>
              <w:t>Dai, B.</w:t>
            </w:r>
            <w:r w:rsidRPr="00503EDA">
              <w:rPr>
                <w:rFonts w:eastAsia="Times New Roman"/>
                <w:b/>
              </w:rPr>
              <w:t xml:space="preserve"> (CA)</w:t>
            </w:r>
            <w:r w:rsidRPr="00503EDA">
              <w:rPr>
                <w:rStyle w:val="pagecontents"/>
                <w:rFonts w:eastAsia="Times New Roman"/>
              </w:rPr>
              <w:t xml:space="preserve">, Ware, W.B., &amp; Giuliani, C.A. </w:t>
            </w:r>
            <w:r w:rsidRPr="00503EDA">
              <w:t>(2012)</w:t>
            </w:r>
            <w:r w:rsidRPr="00503EDA">
              <w:rPr>
                <w:rStyle w:val="pagecontents"/>
                <w:rFonts w:eastAsia="Times New Roman"/>
              </w:rPr>
              <w:t xml:space="preserve">. </w:t>
            </w:r>
            <w:r w:rsidRPr="00503EDA">
              <w:t xml:space="preserve">A structural equation model relating physical function, pain, and impaired mobility (IM), and falls in older adults. </w:t>
            </w:r>
            <w:r w:rsidRPr="00503EDA">
              <w:rPr>
                <w:i/>
              </w:rPr>
              <w:t>Archives of Gerontology and Geriatrics</w:t>
            </w:r>
            <w:r w:rsidRPr="00503EDA">
              <w:t>, 55(</w:t>
            </w:r>
            <w:r w:rsidRPr="00503EDA">
              <w:rPr>
                <w:rStyle w:val="apple-style-span"/>
                <w:color w:val="000000"/>
              </w:rPr>
              <w:t xml:space="preserve">3):645-652.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0A596D29" w14:textId="6AD09EA3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Style w:val="apple-style-span"/>
                <w:color w:val="000000"/>
              </w:rPr>
            </w:pPr>
            <w:r w:rsidRPr="00503EDA">
              <w:rPr>
                <w:b/>
                <w:color w:val="000000"/>
              </w:rPr>
              <w:t>Dai, B.</w:t>
            </w:r>
            <w:r w:rsidRPr="00503EDA">
              <w:rPr>
                <w:color w:val="000000"/>
              </w:rPr>
              <w:t>, Herman, D., Liu, H., Garrett, W.E., &amp; Yu, B. (</w:t>
            </w:r>
            <w:r w:rsidRPr="00503EDA">
              <w:t>2012</w:t>
            </w:r>
            <w:r w:rsidRPr="00503EDA">
              <w:rPr>
                <w:color w:val="000000"/>
              </w:rPr>
              <w:t xml:space="preserve">). Prevention of ACL injury, part II: effects of ACL injury prevention programs on neuromuscular risk factors and injury rate. </w:t>
            </w:r>
            <w:r w:rsidRPr="00503EDA">
              <w:rPr>
                <w:i/>
                <w:color w:val="000000"/>
              </w:rPr>
              <w:t xml:space="preserve">Research in Sports </w:t>
            </w:r>
            <w:r w:rsidRPr="00503EDA">
              <w:rPr>
                <w:i/>
                <w:color w:val="000000"/>
              </w:rPr>
              <w:lastRenderedPageBreak/>
              <w:t>Medicine</w:t>
            </w:r>
            <w:r w:rsidRPr="00503EDA">
              <w:rPr>
                <w:color w:val="000000"/>
              </w:rPr>
              <w:t>,</w:t>
            </w:r>
            <w:r w:rsidRPr="00503EDA">
              <w:rPr>
                <w:i/>
                <w:color w:val="000000"/>
              </w:rPr>
              <w:t xml:space="preserve"> </w:t>
            </w:r>
            <w:r w:rsidRPr="00503EDA">
              <w:rPr>
                <w:color w:val="000000"/>
              </w:rPr>
              <w:t>20(3-4):198-222.</w:t>
            </w:r>
            <w:r w:rsidRPr="00503EDA">
              <w:rPr>
                <w:rStyle w:val="apple-style-span"/>
                <w:color w:val="000000"/>
              </w:rPr>
              <w:t xml:space="preserve"> </w:t>
            </w:r>
            <w:r w:rsidRPr="00503EDA">
              <w:rPr>
                <w:rFonts w:eastAsia="Times New Roman"/>
              </w:rPr>
              <w:t>[Review]</w:t>
            </w:r>
            <w:r>
              <w:rPr>
                <w:rFonts w:eastAsia="Times New Roman"/>
              </w:rPr>
              <w:t>.</w:t>
            </w:r>
          </w:p>
          <w:p w14:paraId="23BD732C" w14:textId="6E1D0834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rStyle w:val="apple-style-span"/>
                <w:color w:val="000000"/>
              </w:rPr>
            </w:pPr>
            <w:r w:rsidRPr="00503EDA">
              <w:rPr>
                <w:b/>
                <w:color w:val="000000"/>
              </w:rPr>
              <w:t>Dai, B.</w:t>
            </w:r>
            <w:r w:rsidRPr="00503EDA">
              <w:rPr>
                <w:color w:val="000000"/>
              </w:rPr>
              <w:t xml:space="preserve">, Herman, D., Liu, H., Garrett, W.E., &amp; Yu, B. (2012). Prevention of ACL injury, part I: injury characteristics, risk factors, and loading mechanism. </w:t>
            </w:r>
            <w:r w:rsidRPr="00503EDA">
              <w:rPr>
                <w:i/>
                <w:color w:val="000000"/>
              </w:rPr>
              <w:t>Research in Sports Medicine</w:t>
            </w:r>
            <w:r w:rsidRPr="00503EDA">
              <w:rPr>
                <w:color w:val="000000"/>
              </w:rPr>
              <w:t>, 20(3-4):180-197.</w:t>
            </w:r>
            <w:r w:rsidRPr="00503EDA">
              <w:rPr>
                <w:rStyle w:val="apple-style-span"/>
                <w:color w:val="000000"/>
              </w:rPr>
              <w:t xml:space="preserve"> </w:t>
            </w:r>
            <w:r w:rsidRPr="00503EDA">
              <w:rPr>
                <w:rFonts w:eastAsia="Times New Roman"/>
              </w:rPr>
              <w:t>[Review]</w:t>
            </w:r>
            <w:r>
              <w:rPr>
                <w:rFonts w:eastAsia="Times New Roman"/>
              </w:rPr>
              <w:t>.</w:t>
            </w:r>
          </w:p>
          <w:p w14:paraId="35F81815" w14:textId="2A432CDE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color w:val="000000"/>
              </w:rPr>
            </w:pPr>
            <w:r w:rsidRPr="00503EDA">
              <w:rPr>
                <w:rStyle w:val="apple-style-span"/>
                <w:b/>
                <w:color w:val="000000"/>
              </w:rPr>
              <w:t>Dai, B.</w:t>
            </w:r>
            <w:r w:rsidRPr="00503EDA">
              <w:rPr>
                <w:rStyle w:val="apple-style-span"/>
                <w:color w:val="000000"/>
              </w:rPr>
              <w:t xml:space="preserve">, </w:t>
            </w:r>
            <w:proofErr w:type="spellStart"/>
            <w:r w:rsidRPr="00503EDA">
              <w:rPr>
                <w:rStyle w:val="apple-style-span"/>
                <w:color w:val="000000"/>
              </w:rPr>
              <w:t>Jin</w:t>
            </w:r>
            <w:proofErr w:type="spellEnd"/>
            <w:r w:rsidRPr="00503EDA">
              <w:rPr>
                <w:rStyle w:val="apple-style-span"/>
                <w:color w:val="000000"/>
              </w:rPr>
              <w:t xml:space="preserve">, S., Ning, X., &amp; </w:t>
            </w:r>
            <w:proofErr w:type="spellStart"/>
            <w:r w:rsidRPr="00503EDA">
              <w:rPr>
                <w:rStyle w:val="apple-style-span"/>
                <w:color w:val="000000"/>
              </w:rPr>
              <w:t>Mirka</w:t>
            </w:r>
            <w:proofErr w:type="spellEnd"/>
            <w:r w:rsidRPr="00503EDA">
              <w:rPr>
                <w:rStyle w:val="apple-style-span"/>
                <w:color w:val="000000"/>
              </w:rPr>
              <w:t xml:space="preserve">, G.A. (2010). The effects of horizontal load speed and lifting frequency on lifting technique and biomechanics. </w:t>
            </w:r>
            <w:r w:rsidRPr="00503EDA">
              <w:rPr>
                <w:rStyle w:val="apple-style-span"/>
                <w:i/>
                <w:color w:val="000000"/>
              </w:rPr>
              <w:t>Ergonomics</w:t>
            </w:r>
            <w:r w:rsidRPr="00503EDA">
              <w:rPr>
                <w:rStyle w:val="apple-style-span"/>
                <w:color w:val="000000"/>
              </w:rPr>
              <w:t xml:space="preserve">, 53(8):1024-1032. </w:t>
            </w:r>
            <w:r w:rsidRPr="00503EDA">
              <w:rPr>
                <w:rFonts w:eastAsia="Times New Roman"/>
              </w:rPr>
              <w:t>[Data-based]</w:t>
            </w:r>
            <w:r>
              <w:rPr>
                <w:rFonts w:eastAsia="Times New Roman"/>
              </w:rPr>
              <w:t>.</w:t>
            </w:r>
          </w:p>
          <w:p w14:paraId="09C0A0D8" w14:textId="27B372AD" w:rsidR="00B76559" w:rsidRPr="00503EDA" w:rsidRDefault="00B76559" w:rsidP="00B34962">
            <w:pPr>
              <w:pStyle w:val="ListParagraph"/>
              <w:numPr>
                <w:ilvl w:val="0"/>
                <w:numId w:val="17"/>
              </w:numPr>
              <w:snapToGrid w:val="0"/>
              <w:rPr>
                <w:color w:val="000000"/>
              </w:rPr>
            </w:pPr>
            <w:r w:rsidRPr="00503EDA">
              <w:rPr>
                <w:rStyle w:val="apple-style-span"/>
                <w:b/>
                <w:color w:val="000000"/>
              </w:rPr>
              <w:t>Dai, B.</w:t>
            </w:r>
            <w:r w:rsidRPr="00503EDA">
              <w:rPr>
                <w:rFonts w:eastAsia="Times New Roman"/>
                <w:b/>
              </w:rPr>
              <w:t xml:space="preserve"> (CA)</w:t>
            </w:r>
            <w:r w:rsidRPr="00503EDA">
              <w:rPr>
                <w:rStyle w:val="apple-style-span"/>
                <w:color w:val="000000"/>
              </w:rPr>
              <w:t xml:space="preserve">, Sorensen, C.J., &amp; Gillette, J.C. (2010). </w:t>
            </w:r>
            <w:r w:rsidRPr="00503EDA">
              <w:rPr>
                <w:rStyle w:val="apple-style-span"/>
              </w:rPr>
              <w:t xml:space="preserve">The effects of postseason break on </w:t>
            </w:r>
            <w:proofErr w:type="spellStart"/>
            <w:r w:rsidRPr="00503EDA">
              <w:rPr>
                <w:rStyle w:val="apple-style-span"/>
              </w:rPr>
              <w:t>stabilometric</w:t>
            </w:r>
            <w:proofErr w:type="spellEnd"/>
            <w:r w:rsidRPr="00503EDA">
              <w:rPr>
                <w:rStyle w:val="apple-style-span"/>
              </w:rPr>
              <w:t xml:space="preserve"> performance in female volleyball players</w:t>
            </w:r>
            <w:r w:rsidRPr="00503EDA">
              <w:rPr>
                <w:rStyle w:val="apple-style-span"/>
                <w:color w:val="000000"/>
              </w:rPr>
              <w:t xml:space="preserve">. </w:t>
            </w:r>
            <w:r w:rsidRPr="00503EDA">
              <w:rPr>
                <w:rStyle w:val="apple-style-span"/>
                <w:i/>
                <w:color w:val="000000"/>
              </w:rPr>
              <w:t>Sports Biomechanics</w:t>
            </w:r>
            <w:r w:rsidRPr="00503EDA">
              <w:rPr>
                <w:rStyle w:val="apple-style-span"/>
                <w:color w:val="000000"/>
              </w:rPr>
              <w:t>, 9(2):115-122.</w:t>
            </w:r>
            <w:r w:rsidRPr="00503EDA">
              <w:rPr>
                <w:rFonts w:eastAsia="Times New Roman"/>
              </w:rPr>
              <w:t xml:space="preserve"> [Data-based]</w:t>
            </w:r>
            <w:r>
              <w:rPr>
                <w:rFonts w:eastAsia="Times New Roman"/>
              </w:rPr>
              <w:t>.</w:t>
            </w:r>
          </w:p>
        </w:tc>
      </w:tr>
      <w:tr w:rsidR="00B76559" w:rsidRPr="00503EDA" w14:paraId="0522F24A" w14:textId="77777777" w:rsidTr="00324777">
        <w:trPr>
          <w:trHeight w:val="394"/>
          <w:jc w:val="center"/>
        </w:trPr>
        <w:tc>
          <w:tcPr>
            <w:tcW w:w="10650" w:type="dxa"/>
            <w:gridSpan w:val="9"/>
          </w:tcPr>
          <w:p w14:paraId="47BC5CC0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200F46FC" w14:textId="417C5DD0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  <w:color w:val="000000"/>
              </w:rPr>
              <w:t>Publications (Others)</w:t>
            </w:r>
          </w:p>
        </w:tc>
      </w:tr>
      <w:tr w:rsidR="00B76559" w:rsidRPr="00503EDA" w14:paraId="24EB9AE9" w14:textId="77777777" w:rsidTr="00324777">
        <w:trPr>
          <w:trHeight w:val="1719"/>
          <w:jc w:val="center"/>
        </w:trPr>
        <w:tc>
          <w:tcPr>
            <w:tcW w:w="10650" w:type="dxa"/>
            <w:gridSpan w:val="9"/>
          </w:tcPr>
          <w:p w14:paraId="4DD547E7" w14:textId="3EE73F60" w:rsidR="00B76559" w:rsidRPr="00503EDA" w:rsidRDefault="00B76559" w:rsidP="00B76559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Li, Y., &amp; thirty-nine co-authors (including </w:t>
            </w:r>
            <w:r w:rsidRPr="00503EDA">
              <w:rPr>
                <w:rFonts w:eastAsia="Times New Roman"/>
                <w:b/>
                <w:bCs/>
              </w:rPr>
              <w:t>Dai, B.</w:t>
            </w:r>
            <w:r w:rsidRPr="00503EDA">
              <w:rPr>
                <w:rFonts w:eastAsia="Times New Roman"/>
              </w:rPr>
              <w:t>) (2020). China’s urgent need for sports science scientization: young sport scholars’ consensus.</w:t>
            </w:r>
            <w:r w:rsidRPr="00503EDA">
              <w:t xml:space="preserve"> </w:t>
            </w:r>
            <w:r w:rsidRPr="00503EDA">
              <w:rPr>
                <w:rFonts w:eastAsia="Times New Roman"/>
                <w:i/>
                <w:iCs/>
              </w:rPr>
              <w:t>Journal of Shanghai University of Sport</w:t>
            </w:r>
            <w:r w:rsidRPr="00503EDA">
              <w:rPr>
                <w:rFonts w:eastAsia="Times New Roman"/>
              </w:rPr>
              <w:t xml:space="preserve">, 44(2):39-52. [Invited review, </w:t>
            </w:r>
            <w:r w:rsidRPr="00503EDA">
              <w:t>in Chinese</w:t>
            </w:r>
            <w:r w:rsidRPr="00503EDA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14:paraId="0A3456FE" w14:textId="34C9DB1A" w:rsidR="00B76559" w:rsidRPr="00503EDA" w:rsidRDefault="00B76559" w:rsidP="00B76559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 w:rsidRPr="00503EDA">
              <w:rPr>
                <w:rFonts w:eastAsia="Times New Roman"/>
                <w:b/>
              </w:rPr>
              <w:t>Dai, B. (CA)</w:t>
            </w:r>
            <w:r w:rsidRPr="00503EDA">
              <w:rPr>
                <w:rFonts w:eastAsia="Times New Roman"/>
              </w:rPr>
              <w:t xml:space="preserve"> &amp; Sha, Z. (2016). Biomechanical considerations in strength assessments. </w:t>
            </w:r>
            <w:r w:rsidRPr="00503EDA">
              <w:rPr>
                <w:rFonts w:eastAsia="Times New Roman"/>
                <w:i/>
              </w:rPr>
              <w:t xml:space="preserve">China Sports Coaches, </w:t>
            </w:r>
            <w:r w:rsidRPr="00503EDA">
              <w:rPr>
                <w:rFonts w:eastAsia="Times New Roman"/>
              </w:rPr>
              <w:t>24(4):21-22. [I</w:t>
            </w:r>
            <w:r w:rsidRPr="00503EDA">
              <w:t>nvited review, in Chinese</w:t>
            </w:r>
            <w:r w:rsidRPr="00503EDA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14:paraId="14F9FB3C" w14:textId="441D581B" w:rsidR="00B76559" w:rsidRPr="00503EDA" w:rsidRDefault="00B76559" w:rsidP="00B76559">
            <w:pPr>
              <w:pStyle w:val="ListParagraph"/>
              <w:numPr>
                <w:ilvl w:val="0"/>
                <w:numId w:val="18"/>
              </w:numPr>
              <w:rPr>
                <w:rStyle w:val="apple-style-span"/>
                <w:rFonts w:eastAsia="Times New Roman"/>
              </w:rPr>
            </w:pPr>
            <w:r w:rsidRPr="00503EDA">
              <w:rPr>
                <w:rFonts w:eastAsia="Times New Roman"/>
                <w:b/>
              </w:rPr>
              <w:t>Dai, B. (CA)</w:t>
            </w:r>
            <w:r w:rsidRPr="00503EDA">
              <w:rPr>
                <w:rFonts w:eastAsia="Times New Roman"/>
              </w:rPr>
              <w:t xml:space="preserve">, Layer, J.S., </w:t>
            </w:r>
            <w:r w:rsidRPr="00503EDA">
              <w:t xml:space="preserve">&amp; </w:t>
            </w:r>
            <w:r w:rsidRPr="00503EDA">
              <w:rPr>
                <w:rFonts w:eastAsia="Times New Roman"/>
              </w:rPr>
              <w:t xml:space="preserve">Hinshaw, T.J. (2016). Posture-specific strength and landing mechanics. </w:t>
            </w:r>
            <w:r w:rsidRPr="00503EDA">
              <w:rPr>
                <w:rFonts w:eastAsia="Times New Roman"/>
                <w:i/>
              </w:rPr>
              <w:t>Lower Extremity Review</w:t>
            </w:r>
            <w:r w:rsidRPr="00503EDA"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  <w:i/>
              </w:rPr>
              <w:t xml:space="preserve">Magazine, </w:t>
            </w:r>
            <w:r w:rsidRPr="00503EDA">
              <w:rPr>
                <w:rFonts w:eastAsia="Times New Roman"/>
              </w:rPr>
              <w:t>8(6):43-47. [I</w:t>
            </w:r>
            <w:r w:rsidRPr="00503EDA">
              <w:t>nvited review</w:t>
            </w:r>
            <w:r w:rsidRPr="00503EDA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  <w:p w14:paraId="067DD89C" w14:textId="5CD72117" w:rsidR="00B76559" w:rsidRPr="00503EDA" w:rsidRDefault="00B76559" w:rsidP="00B76559">
            <w:pPr>
              <w:pStyle w:val="ListParagraph"/>
              <w:numPr>
                <w:ilvl w:val="0"/>
                <w:numId w:val="18"/>
              </w:numPr>
              <w:snapToGrid w:val="0"/>
              <w:rPr>
                <w:b/>
              </w:rPr>
            </w:pPr>
            <w:r w:rsidRPr="00503EDA">
              <w:rPr>
                <w:rStyle w:val="apple-style-span"/>
                <w:b/>
                <w:color w:val="000000"/>
              </w:rPr>
              <w:t>Dai, B.</w:t>
            </w:r>
            <w:r w:rsidRPr="00503EDA">
              <w:rPr>
                <w:rFonts w:eastAsia="Times New Roman"/>
                <w:b/>
              </w:rPr>
              <w:t xml:space="preserve"> (CA)</w:t>
            </w:r>
            <w:r w:rsidRPr="00503EDA">
              <w:rPr>
                <w:rStyle w:val="apple-style-span"/>
                <w:color w:val="000000"/>
              </w:rPr>
              <w:t xml:space="preserve"> &amp; Gillette, J.C. (2013). </w:t>
            </w:r>
            <w:r w:rsidRPr="00503EDA">
              <w:rPr>
                <w:rFonts w:eastAsia="Times New Roman"/>
              </w:rPr>
              <w:t xml:space="preserve">Detraining and lower extremity injury risks. </w:t>
            </w:r>
            <w:r w:rsidRPr="00503EDA">
              <w:rPr>
                <w:rFonts w:eastAsia="Times New Roman"/>
                <w:i/>
              </w:rPr>
              <w:t>Lower Extremity Review</w:t>
            </w:r>
            <w:r w:rsidRPr="00503EDA">
              <w:rPr>
                <w:rFonts w:eastAsia="Times New Roman"/>
              </w:rPr>
              <w:t xml:space="preserve"> </w:t>
            </w:r>
            <w:r w:rsidRPr="00503EDA">
              <w:rPr>
                <w:rFonts w:eastAsia="Times New Roman"/>
                <w:i/>
              </w:rPr>
              <w:t xml:space="preserve">Magazine, </w:t>
            </w:r>
            <w:r w:rsidRPr="00503EDA">
              <w:rPr>
                <w:rFonts w:eastAsia="Times New Roman"/>
              </w:rPr>
              <w:t>5(1):21-25. [</w:t>
            </w:r>
            <w:r w:rsidRPr="00503EDA">
              <w:t>Invited review</w:t>
            </w:r>
            <w:r w:rsidRPr="00503EDA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>.</w:t>
            </w:r>
          </w:p>
        </w:tc>
      </w:tr>
      <w:tr w:rsidR="00B76559" w:rsidRPr="00503EDA" w14:paraId="6950606F" w14:textId="77777777" w:rsidTr="00324777">
        <w:trPr>
          <w:trHeight w:val="154"/>
          <w:jc w:val="center"/>
        </w:trPr>
        <w:tc>
          <w:tcPr>
            <w:tcW w:w="10650" w:type="dxa"/>
            <w:gridSpan w:val="9"/>
          </w:tcPr>
          <w:p w14:paraId="1B7C6A91" w14:textId="77777777" w:rsidR="00B76559" w:rsidRPr="00503EDA" w:rsidRDefault="00B76559" w:rsidP="00B76559">
            <w:pPr>
              <w:snapToGrid w:val="0"/>
              <w:rPr>
                <w:b/>
              </w:rPr>
            </w:pPr>
          </w:p>
          <w:p w14:paraId="63C7212B" w14:textId="2B36EDDA" w:rsidR="00B76559" w:rsidRPr="00503EDA" w:rsidRDefault="00B76559" w:rsidP="00B76559">
            <w:pPr>
              <w:snapToGrid w:val="0"/>
              <w:rPr>
                <w:b/>
              </w:rPr>
            </w:pPr>
            <w:r w:rsidRPr="00503EDA">
              <w:rPr>
                <w:b/>
              </w:rPr>
              <w:t>Presentations (Refereed National and International Abstracts)</w:t>
            </w:r>
          </w:p>
        </w:tc>
      </w:tr>
      <w:tr w:rsidR="00B76559" w:rsidRPr="00503EDA" w14:paraId="3BD34107" w14:textId="77777777" w:rsidTr="00324777">
        <w:trPr>
          <w:trHeight w:val="80"/>
          <w:jc w:val="center"/>
        </w:trPr>
        <w:tc>
          <w:tcPr>
            <w:tcW w:w="10650" w:type="dxa"/>
            <w:gridSpan w:val="9"/>
          </w:tcPr>
          <w:p w14:paraId="04AA099B" w14:textId="6F6B82CA" w:rsidR="00D4334E" w:rsidRPr="00D4334E" w:rsidRDefault="00D4334E" w:rsidP="00D4334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Song, Y., Li, L., </w:t>
            </w:r>
            <w:r w:rsidRPr="00D4334E">
              <w:rPr>
                <w:rFonts w:eastAsia="Times New Roman"/>
                <w:b/>
                <w:bCs/>
              </w:rPr>
              <w:t>Dai, B.</w:t>
            </w:r>
            <w:r>
              <w:rPr>
                <w:rFonts w:eastAsia="Times New Roman"/>
              </w:rPr>
              <w:t xml:space="preserve"> (2021). U</w:t>
            </w:r>
            <w:r w:rsidRPr="00D4334E">
              <w:rPr>
                <w:rFonts w:eastAsia="Times New Roman"/>
              </w:rPr>
              <w:t>sing trunk kinematics to predict kinetic asymmetries during double-leg jump-landings in collegiate athletes following anterior cruciate ligament reconstruction</w:t>
            </w:r>
            <w:r>
              <w:rPr>
                <w:rFonts w:eastAsia="Times New Roman"/>
              </w:rPr>
              <w:t>. Oral presentation at Hong Kong Association of Sports Medicine and Sports Science Student Conference. Online Presentation.</w:t>
            </w:r>
          </w:p>
          <w:p w14:paraId="148DD319" w14:textId="35D4A42B" w:rsidR="009A03FE" w:rsidRPr="00A478CB" w:rsidRDefault="009A03FE" w:rsidP="00A478CB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Times New Roman"/>
              </w:rPr>
            </w:pPr>
            <w:r w:rsidRPr="009A03FE">
              <w:t xml:space="preserve">Schinkel, K., </w:t>
            </w:r>
            <w:r w:rsidRPr="009A03FE">
              <w:rPr>
                <w:b/>
                <w:bCs/>
              </w:rPr>
              <w:t>Dai, B.</w:t>
            </w:r>
            <w:r w:rsidRPr="009A03FE">
              <w:t xml:space="preserve">, Budowle, R., Porter, C., Keith J. (2021). Food security among military-connected students: The relationship between service and sacrifice. </w:t>
            </w:r>
            <w:r w:rsidR="00A478CB">
              <w:t xml:space="preserve">Poster presentation at the </w:t>
            </w:r>
            <w:r w:rsidRPr="009A03FE">
              <w:t xml:space="preserve">Food and Nutrition Conference and Expo. </w:t>
            </w:r>
            <w:r w:rsidR="00A478CB">
              <w:t>Vi</w:t>
            </w:r>
            <w:r w:rsidR="00A478CB" w:rsidRPr="00AB4E79">
              <w:t>rtual</w:t>
            </w:r>
            <w:r w:rsidR="00A478CB">
              <w:t xml:space="preserve"> Conference.</w:t>
            </w:r>
          </w:p>
          <w:p w14:paraId="122AC203" w14:textId="68668398" w:rsidR="00AB4E79" w:rsidRPr="00AB4E79" w:rsidRDefault="00AB4E79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Times New Roman"/>
              </w:rPr>
            </w:pPr>
            <w:r>
              <w:t xml:space="preserve">Gorsic, M., Song, Yu., Johnson, A.P., </w:t>
            </w:r>
            <w:r w:rsidRPr="00C46F5D">
              <w:rPr>
                <w:b/>
                <w:bCs/>
              </w:rPr>
              <w:t>Dai, B.</w:t>
            </w:r>
            <w:r>
              <w:t>, Novak, D. (2021). Simultaneously varying back stiffness and trunk compression in a passive trunk exoskeleton during different activities: a pilot study. International Conference of the IEEE Engineering in Medicine and Biology Society. Vi</w:t>
            </w:r>
            <w:r w:rsidRPr="00AB4E79">
              <w:t>rtual</w:t>
            </w:r>
            <w:r>
              <w:t xml:space="preserve"> Conference.</w:t>
            </w:r>
          </w:p>
          <w:p w14:paraId="4B28BE25" w14:textId="3FD33D9A" w:rsidR="00AB4E79" w:rsidRDefault="00AB4E79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Times New Roman"/>
              </w:rPr>
            </w:pPr>
            <w:r>
              <w:t xml:space="preserve">Hass, D., Miller, B., </w:t>
            </w:r>
            <w:r w:rsidRPr="00C46F5D">
              <w:rPr>
                <w:b/>
                <w:bCs/>
              </w:rPr>
              <w:t>Dai, B.</w:t>
            </w:r>
            <w:r>
              <w:t xml:space="preserve">, Novak, D., Gorsic, M. (2021). Design and pilot evaluation of a prototype </w:t>
            </w:r>
            <w:proofErr w:type="spellStart"/>
            <w:r>
              <w:t>sensorized</w:t>
            </w:r>
            <w:proofErr w:type="spellEnd"/>
            <w:r>
              <w:t xml:space="preserve"> trunk exoskeleton. International Conference of the IEEE Engineering in Medicine and Biology Society. Vi</w:t>
            </w:r>
            <w:r w:rsidRPr="00AB4E79">
              <w:t>rtual</w:t>
            </w:r>
            <w:r>
              <w:t xml:space="preserve"> Conference.</w:t>
            </w:r>
          </w:p>
          <w:p w14:paraId="1EF395E5" w14:textId="41C17377" w:rsidR="00DD154D" w:rsidRDefault="00DD154D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Song, Yu., Li, L., Albrandt, E.E., </w:t>
            </w:r>
            <w:r>
              <w:rPr>
                <w:rFonts w:eastAsia="Times New Roman"/>
                <w:b/>
                <w:bCs/>
              </w:rPr>
              <w:t>Dai, B.</w:t>
            </w:r>
            <w:r>
              <w:rPr>
                <w:rFonts w:eastAsia="Times New Roman"/>
              </w:rPr>
              <w:t xml:space="preserve"> (2021). </w:t>
            </w:r>
            <w:r w:rsidR="00D4334E">
              <w:rPr>
                <w:rFonts w:eastAsia="Times New Roman"/>
              </w:rPr>
              <w:t>M</w:t>
            </w:r>
            <w:r>
              <w:rPr>
                <w:rFonts w:eastAsia="Times New Roman"/>
              </w:rPr>
              <w:t xml:space="preserve">edial-lateral hip positions predicted kinetic asymmetries during bilateral squats in collegiate athletes following ACLR. </w:t>
            </w:r>
            <w:r w:rsidR="00E4779B">
              <w:rPr>
                <w:rFonts w:eastAsia="Times New Roman"/>
              </w:rPr>
              <w:t>Oral</w:t>
            </w:r>
            <w:r w:rsidR="00217BCA">
              <w:rPr>
                <w:rFonts w:eastAsia="Times New Roman"/>
              </w:rPr>
              <w:t xml:space="preserve"> presentation </w:t>
            </w:r>
            <w:r>
              <w:rPr>
                <w:rFonts w:eastAsia="Times New Roman"/>
              </w:rPr>
              <w:t>at International Society of Biomechanics in Sports Meeting.</w:t>
            </w:r>
            <w:r w:rsidR="00AB4E79">
              <w:t xml:space="preserve"> Vi</w:t>
            </w:r>
            <w:r w:rsidR="00AB4E79" w:rsidRPr="00AB4E79">
              <w:t>rtual</w:t>
            </w:r>
            <w:r w:rsidR="00AB4E79">
              <w:t xml:space="preserve"> Conference.</w:t>
            </w:r>
          </w:p>
          <w:p w14:paraId="01CA2C31" w14:textId="4F43128C" w:rsidR="00DD154D" w:rsidRDefault="00DD154D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Li, L., Song, Y., </w:t>
            </w:r>
            <w:r>
              <w:rPr>
                <w:rFonts w:eastAsia="Times New Roman"/>
                <w:b/>
                <w:bCs/>
              </w:rPr>
              <w:t>Dai, B.</w:t>
            </w:r>
            <w:r>
              <w:rPr>
                <w:rFonts w:eastAsia="Times New Roman"/>
              </w:rPr>
              <w:t xml:space="preserve"> (2021).</w:t>
            </w:r>
            <w:r>
              <w:t xml:space="preserve"> </w:t>
            </w:r>
            <w:r>
              <w:rPr>
                <w:rFonts w:eastAsia="Times New Roman"/>
              </w:rPr>
              <w:t xml:space="preserve">Comparisons of pre-landing and early landing knee flexion angles between sexes and landing tasks. </w:t>
            </w:r>
            <w:r w:rsidR="00E4779B">
              <w:rPr>
                <w:rFonts w:eastAsia="Times New Roman"/>
              </w:rPr>
              <w:t>Oral</w:t>
            </w:r>
            <w:r w:rsidR="00217BCA">
              <w:rPr>
                <w:rFonts w:eastAsia="Times New Roman"/>
              </w:rPr>
              <w:t xml:space="preserve"> presentation </w:t>
            </w:r>
            <w:r>
              <w:rPr>
                <w:rFonts w:eastAsia="Times New Roman"/>
              </w:rPr>
              <w:t>at International Society of Biomechanics in Sports Meeting.</w:t>
            </w:r>
            <w:r w:rsidR="00AB4E79">
              <w:t xml:space="preserve"> Vi</w:t>
            </w:r>
            <w:r w:rsidR="00AB4E79" w:rsidRPr="00AB4E79">
              <w:t>rtual</w:t>
            </w:r>
            <w:r w:rsidR="00AB4E79">
              <w:t xml:space="preserve"> Conference.</w:t>
            </w:r>
          </w:p>
          <w:p w14:paraId="75A23278" w14:textId="2BEB2033" w:rsidR="00DD154D" w:rsidRPr="00DD154D" w:rsidRDefault="00DD154D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Li, J., Gao, B., </w:t>
            </w:r>
            <w:r>
              <w:rPr>
                <w:rFonts w:eastAsia="Times New Roman"/>
                <w:b/>
                <w:bCs/>
              </w:rPr>
              <w:t>Dai, B.</w:t>
            </w:r>
            <w:r>
              <w:rPr>
                <w:rFonts w:eastAsia="Times New Roman"/>
              </w:rPr>
              <w:t xml:space="preserve">, Zhu, Q., Li, L., Li, R. (2021). The effects of eight-week sports-specific training on the kinematics of double-pole techniques in novice cross-country skiers. </w:t>
            </w:r>
            <w:r w:rsidR="00217BCA">
              <w:rPr>
                <w:rFonts w:eastAsia="Times New Roman"/>
              </w:rPr>
              <w:t xml:space="preserve">Poster presentation </w:t>
            </w:r>
            <w:r>
              <w:rPr>
                <w:rFonts w:eastAsia="Times New Roman"/>
              </w:rPr>
              <w:t>at International Society of Biomechanics in Sports Meeting.</w:t>
            </w:r>
            <w:r w:rsidR="00AB4E79">
              <w:t xml:space="preserve"> Vi</w:t>
            </w:r>
            <w:r w:rsidR="00AB4E79" w:rsidRPr="00AB4E79">
              <w:t>rtual</w:t>
            </w:r>
            <w:r w:rsidR="00AB4E79">
              <w:t xml:space="preserve"> Conference.</w:t>
            </w:r>
          </w:p>
          <w:p w14:paraId="15AE86D9" w14:textId="6E856D6E" w:rsidR="00B76559" w:rsidRPr="00307E47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eastAsia="Times New Roman"/>
                <w:color w:val="FF0000"/>
              </w:rPr>
            </w:pPr>
            <w:r w:rsidRPr="00503EDA">
              <w:rPr>
                <w:rFonts w:eastAsia="Times New Roman"/>
                <w:b/>
                <w:bCs/>
              </w:rPr>
              <w:t xml:space="preserve">Dai, B., </w:t>
            </w:r>
            <w:r w:rsidRPr="00503EDA">
              <w:rPr>
                <w:rFonts w:eastAsia="Times New Roman"/>
              </w:rPr>
              <w:t xml:space="preserve">Li, L., Baur M.L., Baldwin, K.J., Kuehn, T.C., Zhu, Q., </w:t>
            </w:r>
            <w:r w:rsidRPr="00503EDA">
              <w:t>&amp;</w:t>
            </w:r>
            <w:r>
              <w:t xml:space="preserve"> </w:t>
            </w:r>
            <w:r w:rsidRPr="00503EDA">
              <w:rPr>
                <w:rFonts w:eastAsia="Times New Roman"/>
              </w:rPr>
              <w:t xml:space="preserve">Herman, D.C. (2020). Falling as a strategy to decrease knee loading during landings. Conference cancelled. </w:t>
            </w:r>
            <w:r>
              <w:rPr>
                <w:rFonts w:eastAsia="Times New Roman"/>
              </w:rPr>
              <w:t>Online presentation</w:t>
            </w:r>
            <w:r w:rsidR="00217BCA">
              <w:rPr>
                <w:rFonts w:eastAsia="Times New Roman"/>
              </w:rPr>
              <w:t xml:space="preserve"> at </w:t>
            </w:r>
            <w:r w:rsidRPr="00503EDA">
              <w:rPr>
                <w:rFonts w:eastAsia="Times New Roman"/>
              </w:rPr>
              <w:lastRenderedPageBreak/>
              <w:t xml:space="preserve">International Society of Biomechanics in Sports Meeting. </w:t>
            </w:r>
            <w:r w:rsidR="00AB4E79">
              <w:t>Vi</w:t>
            </w:r>
            <w:r w:rsidR="00AB4E79" w:rsidRPr="00AB4E79">
              <w:t>rtual</w:t>
            </w:r>
            <w:r w:rsidR="00AB4E79">
              <w:t xml:space="preserve"> Conference.</w:t>
            </w:r>
          </w:p>
          <w:p w14:paraId="75D65B27" w14:textId="6E8413FD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eastAsia="Times New Roman"/>
                <w:color w:val="FF0000"/>
              </w:rPr>
            </w:pPr>
            <w:r w:rsidRPr="00503EDA">
              <w:rPr>
                <w:rFonts w:eastAsia="Times New Roman"/>
                <w:b/>
                <w:bCs/>
              </w:rPr>
              <w:t xml:space="preserve">Dai, B., </w:t>
            </w:r>
            <w:proofErr w:type="spellStart"/>
            <w:r w:rsidRPr="00503EDA">
              <w:rPr>
                <w:rFonts w:eastAsia="Times New Roman"/>
              </w:rPr>
              <w:t>Goršič</w:t>
            </w:r>
            <w:proofErr w:type="spellEnd"/>
            <w:r w:rsidRPr="00503EDA">
              <w:rPr>
                <w:rFonts w:eastAsia="Times New Roman"/>
              </w:rPr>
              <w:t xml:space="preserve">, M., Rochelle, L.E., Layer, J.S., Smith, D.T., </w:t>
            </w:r>
            <w:r w:rsidRPr="00503EDA">
              <w:t>&amp;</w:t>
            </w:r>
            <w:r>
              <w:t xml:space="preserve"> </w:t>
            </w:r>
            <w:r w:rsidRPr="00503EDA">
              <w:rPr>
                <w:rFonts w:eastAsia="Times New Roman"/>
              </w:rPr>
              <w:t>Novak, D. (2020).</w:t>
            </w:r>
            <w:r w:rsidRPr="00503EDA">
              <w:t xml:space="preserve"> </w:t>
            </w:r>
            <w:r w:rsidRPr="00503EDA">
              <w:rPr>
                <w:rFonts w:eastAsia="Times New Roman"/>
              </w:rPr>
              <w:t>Effects of anterior-posterior load placements imposed by a transformer bar on squat biomechanics. Abstract displayed online</w:t>
            </w:r>
            <w:r w:rsidR="00FB1DC6">
              <w:rPr>
                <w:rFonts w:eastAsia="Times New Roman"/>
              </w:rPr>
              <w:t xml:space="preserve"> at</w:t>
            </w:r>
            <w:r w:rsidRPr="00503EDA">
              <w:rPr>
                <w:rFonts w:eastAsia="Times New Roman"/>
              </w:rPr>
              <w:t xml:space="preserve"> International Society of Biomechanics in Sports Meeting. </w:t>
            </w:r>
            <w:r w:rsidR="00AB4E79">
              <w:t>Vi</w:t>
            </w:r>
            <w:r w:rsidR="00AB4E79" w:rsidRPr="00AB4E79">
              <w:t>rtual</w:t>
            </w:r>
            <w:r w:rsidR="00AB4E79">
              <w:t xml:space="preserve"> Conference.</w:t>
            </w:r>
          </w:p>
          <w:p w14:paraId="4B907F28" w14:textId="593F0593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color w:val="FF0000"/>
              </w:rPr>
            </w:pPr>
            <w:r w:rsidRPr="00503EDA">
              <w:rPr>
                <w:rFonts w:eastAsia="Times New Roman"/>
                <w:b/>
              </w:rPr>
              <w:t xml:space="preserve">Dai, B., </w:t>
            </w:r>
            <w:r w:rsidRPr="00503EDA">
              <w:t xml:space="preserve">Layer, J.S., </w:t>
            </w:r>
            <w:r w:rsidRPr="00503EDA">
              <w:rPr>
                <w:rFonts w:eastAsia="Times New Roman"/>
              </w:rPr>
              <w:t xml:space="preserve">Bordelon N.M., LaCroix S.E., Critchley M.L., </w:t>
            </w:r>
            <w:r w:rsidRPr="00503EDA">
              <w:t>&amp;</w:t>
            </w:r>
            <w:r>
              <w:t xml:space="preserve"> </w:t>
            </w:r>
            <w:r w:rsidRPr="00503EDA">
              <w:rPr>
                <w:rFonts w:eastAsia="Times New Roman"/>
              </w:rPr>
              <w:t>Ross J.D. (2019).</w:t>
            </w:r>
            <w:r w:rsidRPr="00503EDA">
              <w:t xml:space="preserve"> </w:t>
            </w:r>
            <w:r w:rsidRPr="00503EDA">
              <w:rPr>
                <w:rFonts w:eastAsia="Times New Roman"/>
              </w:rPr>
              <w:t xml:space="preserve">Longitudinal assessments of balance and jump-landing performance in collegiate athletes pre and post ACL injuries. </w:t>
            </w:r>
            <w:r w:rsidRPr="00503EDA">
              <w:t xml:space="preserve">Oral presentation </w:t>
            </w:r>
            <w:r w:rsidRPr="00503EDA">
              <w:rPr>
                <w:color w:val="000000"/>
                <w:shd w:val="clear" w:color="auto" w:fill="FFFFFF"/>
              </w:rPr>
              <w:t xml:space="preserve">at </w:t>
            </w:r>
            <w:r w:rsidRPr="00503EDA">
              <w:t>International Society of Biomechanics in Sports Meeting, Oxford, OH.</w:t>
            </w:r>
          </w:p>
          <w:p w14:paraId="016AEC8A" w14:textId="7922BCE1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color w:val="FF0000"/>
              </w:rPr>
            </w:pPr>
            <w:r w:rsidRPr="00503EDA">
              <w:rPr>
                <w:rFonts w:eastAsia="Times New Roman"/>
              </w:rPr>
              <w:t xml:space="preserve">Bordelon N.M., </w:t>
            </w:r>
            <w:r w:rsidRPr="00503EDA">
              <w:t xml:space="preserve">Layer, J.S., </w:t>
            </w:r>
            <w:r w:rsidRPr="00503EDA">
              <w:rPr>
                <w:rFonts w:eastAsia="Times New Roman"/>
              </w:rPr>
              <w:t xml:space="preserve">LaCroix S.E., Critchley M.L., Ross J.D., </w:t>
            </w:r>
            <w:r w:rsidRPr="00503EDA">
              <w:t>&amp;</w:t>
            </w:r>
            <w:r>
              <w:t xml:space="preserve"> </w:t>
            </w:r>
            <w:r w:rsidRPr="00503EDA">
              <w:rPr>
                <w:rFonts w:eastAsia="Times New Roman"/>
                <w:b/>
              </w:rPr>
              <w:t xml:space="preserve">Dai, B. </w:t>
            </w:r>
            <w:r w:rsidRPr="00503EDA">
              <w:rPr>
                <w:rFonts w:eastAsia="Times New Roman"/>
              </w:rPr>
              <w:t xml:space="preserve">(2019). </w:t>
            </w:r>
            <w:r w:rsidRPr="00503EDA">
              <w:rPr>
                <w:color w:val="000000"/>
                <w:shd w:val="clear" w:color="auto" w:fill="FFFFFF"/>
              </w:rPr>
              <w:t xml:space="preserve">Post-ACL injury balance and jump landing asymmetries in collegiate athletes. </w:t>
            </w:r>
            <w:r w:rsidRPr="00503EDA">
              <w:t xml:space="preserve">Oral presentation </w:t>
            </w:r>
            <w:r w:rsidRPr="00503EDA">
              <w:rPr>
                <w:color w:val="000000"/>
                <w:shd w:val="clear" w:color="auto" w:fill="FFFFFF"/>
              </w:rPr>
              <w:t xml:space="preserve">at </w:t>
            </w:r>
            <w:r w:rsidRPr="00503EDA">
              <w:t>National Strength and Conditioning Association National Conference, Washington, DC.</w:t>
            </w:r>
          </w:p>
          <w:p w14:paraId="7E0116C9" w14:textId="70DAB57C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color w:val="FF0000"/>
              </w:rPr>
            </w:pPr>
            <w:r w:rsidRPr="00503EDA">
              <w:rPr>
                <w:rFonts w:eastAsia="Times New Roman"/>
              </w:rPr>
              <w:t>Bordelon N.M.</w:t>
            </w:r>
            <w:r w:rsidRPr="00503EDA">
              <w:t>, Jones, D., Sweeney, K., Davis, D., Critchley, M., &amp;</w:t>
            </w:r>
            <w:r>
              <w:t xml:space="preserve"> </w:t>
            </w:r>
            <w:r w:rsidRPr="00503EDA">
              <w:rPr>
                <w:b/>
              </w:rPr>
              <w:t>Dai, B.</w:t>
            </w:r>
            <w:r w:rsidRPr="00503EDA">
              <w:t xml:space="preserve"> (2019). </w:t>
            </w:r>
            <w:r w:rsidRPr="00503EDA">
              <w:rPr>
                <w:color w:val="000000"/>
                <w:shd w:val="clear" w:color="auto" w:fill="FFFFFF"/>
              </w:rPr>
              <w:t xml:space="preserve">The effect of load placement on force and power production during a countermovement jump. Poster at </w:t>
            </w:r>
            <w:r w:rsidRPr="00503EDA">
              <w:t>National Strength and Conditioning Association National Conference, Washington, DC.</w:t>
            </w:r>
          </w:p>
          <w:p w14:paraId="0AD4271E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Tran, M.H., </w:t>
            </w:r>
            <w:proofErr w:type="spellStart"/>
            <w:r w:rsidRPr="00503EDA">
              <w:t>Kmecl</w:t>
            </w:r>
            <w:proofErr w:type="spellEnd"/>
            <w:r w:rsidRPr="00503EDA">
              <w:t xml:space="preserve">, P., Regmi, Y., </w:t>
            </w:r>
            <w:r w:rsidRPr="00503EDA">
              <w:rPr>
                <w:b/>
              </w:rPr>
              <w:t>Dai, B.</w:t>
            </w:r>
            <w:r w:rsidRPr="00503EDA">
              <w:t xml:space="preserve">, </w:t>
            </w:r>
            <w:proofErr w:type="spellStart"/>
            <w:r w:rsidRPr="00503EDA">
              <w:t>Goršic</w:t>
            </w:r>
            <w:proofErr w:type="spellEnd"/>
            <w:r w:rsidRPr="00503EDA">
              <w:t>, M., &amp;Novak, D. (2019). Toward real-world evaluations of trunk exoskeletons using inertial measurement units. Poster at IEEE 16th International Conference on Rehabilitation Robotics, Toronto, Canada.</w:t>
            </w:r>
          </w:p>
          <w:p w14:paraId="07ED5FED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Critchley, M.L., Davis, D.J., Keener, M.M., Layer, J.S.,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 xml:space="preserve">Dai, B. </w:t>
            </w:r>
            <w:r w:rsidRPr="00503EDA">
              <w:t>(2018). The effect of mid-flight whole-body and trunk rotation on landing mechanics. Poster at American Society of Biomechanics Meeting, Rochester, MN.</w:t>
            </w:r>
          </w:p>
          <w:p w14:paraId="3885B927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Davis, D.J., Hinshaw, T.J.,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>Dai, B</w:t>
            </w:r>
            <w:r w:rsidRPr="00503EDA">
              <w:t>. (2018). The effect of mid-flight trunk flexion and extension on center of mass redistribution and landing mechanics. Poster at American Society of Biomechanics Meeting, Rochester, MN.</w:t>
            </w:r>
          </w:p>
          <w:p w14:paraId="7D1CCD87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Sha, Z., Zhou, Z., </w:t>
            </w:r>
            <w:r w:rsidRPr="00503EDA">
              <w:rPr>
                <w:b/>
              </w:rPr>
              <w:t>Dai, B.</w:t>
            </w:r>
            <w:r w:rsidRPr="00503EDA">
              <w:t xml:space="preserve">, Krebs, G., </w:t>
            </w:r>
            <w:r w:rsidRPr="00503EDA">
              <w:rPr>
                <w:rFonts w:eastAsia="Times New Roman"/>
              </w:rPr>
              <w:t xml:space="preserve">&amp; </w:t>
            </w:r>
            <w:proofErr w:type="spellStart"/>
            <w:r w:rsidRPr="00503EDA">
              <w:t>Piland</w:t>
            </w:r>
            <w:proofErr w:type="spellEnd"/>
            <w:r w:rsidRPr="00503EDA">
              <w:t>, S. (2018). Wavelet transform analyses of countermovement jump performance. Poster at American Society of Biomechanics Meeting, Rochester, MN.</w:t>
            </w:r>
          </w:p>
          <w:p w14:paraId="5505B55E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Critchley, M.L., Davis, D.J., Keener, M.M., Layer, J.S.,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 xml:space="preserve">Dai, B. </w:t>
            </w:r>
            <w:r w:rsidRPr="00503EDA">
              <w:t>(2018). The effect of mid-flight rotation on landing mechanics. Poster at 2018 PAMA Symposium, Orange, CA.</w:t>
            </w:r>
          </w:p>
          <w:p w14:paraId="570BC4C4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Johnson, A.P., </w:t>
            </w:r>
            <w:proofErr w:type="spellStart"/>
            <w:r w:rsidRPr="00503EDA">
              <w:t>Goršic</w:t>
            </w:r>
            <w:proofErr w:type="spellEnd"/>
            <w:r w:rsidRPr="00503EDA">
              <w:t xml:space="preserve">, M., Regmi, Y., Davidson, B.S., </w:t>
            </w:r>
            <w:r w:rsidRPr="00503EDA">
              <w:rPr>
                <w:b/>
              </w:rPr>
              <w:t>Dai, B.</w:t>
            </w:r>
            <w:r w:rsidRPr="00503EDA">
              <w:t xml:space="preserve">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t>Novak, D. (2018). Design and pilot evaluation of a reconfigurable spinal exoskeleton. Poster at IEEE Engineering in Medicine and Biology Society Meeting, Honolulu, HI, USA</w:t>
            </w:r>
          </w:p>
          <w:p w14:paraId="79888970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Huang, S., </w:t>
            </w:r>
            <w:r w:rsidRPr="00503EDA">
              <w:rPr>
                <w:b/>
              </w:rPr>
              <w:t>Dai, B.</w:t>
            </w:r>
            <w:r w:rsidRPr="00503EDA">
              <w:t xml:space="preserve">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t xml:space="preserve">Zhu, Q. (2018). Using coordination tasks to screen people with a history of </w:t>
            </w:r>
            <w:proofErr w:type="spellStart"/>
            <w:r w:rsidRPr="00503EDA">
              <w:t>mTBI</w:t>
            </w:r>
            <w:proofErr w:type="spellEnd"/>
            <w:r w:rsidRPr="00503EDA">
              <w:t>. Oral presentation at North American Society for the Psychology of Sport and Physical Activity Meeting. Denver, CO, USA.</w:t>
            </w:r>
          </w:p>
          <w:p w14:paraId="060D7FA8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</w:t>
            </w:r>
            <w:r w:rsidRPr="00503EDA">
              <w:t xml:space="preserve">., Layer, J.S., Hinshaw, T.J., Cook, R.F., </w:t>
            </w:r>
            <w:r w:rsidRPr="00503EDA">
              <w:rPr>
                <w:rFonts w:eastAsia="Times New Roman"/>
              </w:rPr>
              <w:t xml:space="preserve">&amp; </w:t>
            </w:r>
            <w:proofErr w:type="spellStart"/>
            <w:r w:rsidRPr="00503EDA">
              <w:t>Dufek</w:t>
            </w:r>
            <w:proofErr w:type="spellEnd"/>
            <w:r w:rsidRPr="00503EDA">
              <w:t>, J.S. (2017). Kinematic analysis of Parkour landings from a drop height of 2.7 meters. Poster at American Society of Biomechanics Meeting, Boulder, CO.</w:t>
            </w:r>
          </w:p>
          <w:p w14:paraId="4EE70E25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Hinshaw, T.J., Davis, D.J., Layer, J.S.,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>Dai, B.</w:t>
            </w:r>
            <w:r w:rsidRPr="00503EDA">
              <w:t xml:space="preserve"> (2017). Mid-flight trunk motion increased unilateral loading during landing: a center of mass analysis. Poster at American Society of Biomechanics Meeting, Boulder, CO.</w:t>
            </w:r>
          </w:p>
          <w:p w14:paraId="1116918A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proofErr w:type="spellStart"/>
            <w:r w:rsidRPr="00503EDA">
              <w:t>Beardt</w:t>
            </w:r>
            <w:proofErr w:type="spellEnd"/>
            <w:r w:rsidRPr="00503EDA">
              <w:t xml:space="preserve">, B.S., McCollum, M.R., Hinshaw, T.J., Layer, J.S.,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>Dai, B</w:t>
            </w:r>
            <w:r w:rsidRPr="00503EDA">
              <w:t>. (2017). Landing mechanics in controlled screening tasks and simulated games in volleyball. Poster at American Society of Biomechanics Meeting, Boulder, CO.</w:t>
            </w:r>
          </w:p>
          <w:p w14:paraId="29DA046C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Sha, Z., Zhou, Z.,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rPr>
                <w:b/>
              </w:rPr>
              <w:t>Dai, B.</w:t>
            </w:r>
            <w:r w:rsidRPr="00503EDA">
              <w:t xml:space="preserve"> (2017). Classifying landing performance using frequency domain analyses. Poster at American Society of Biomechanics Meeting, Boulder, CO.</w:t>
            </w:r>
          </w:p>
          <w:p w14:paraId="2BE859EF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Greenwell, R.A., Wilson, M.A., </w:t>
            </w:r>
            <w:r w:rsidRPr="00503EDA">
              <w:rPr>
                <w:b/>
              </w:rPr>
              <w:t>Dai, B.</w:t>
            </w:r>
            <w:r w:rsidRPr="00503EDA">
              <w:t xml:space="preserve">, </w:t>
            </w:r>
            <w:r w:rsidRPr="00503EDA">
              <w:rPr>
                <w:rFonts w:eastAsia="Times New Roman"/>
              </w:rPr>
              <w:t xml:space="preserve">&amp; </w:t>
            </w:r>
            <w:r w:rsidRPr="00503EDA">
              <w:t xml:space="preserve">Deckert, J.L. (2017). Comparison of kinematic differences in dance movements with and without support: grand plié. Oral presentation at International Association </w:t>
            </w:r>
            <w:r w:rsidRPr="00503EDA">
              <w:lastRenderedPageBreak/>
              <w:t>for Dance Medicine &amp; Science Meeting, Houston, TX.</w:t>
            </w:r>
          </w:p>
          <w:p w14:paraId="0BCEF03B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 xml:space="preserve">Dai, B., </w:t>
            </w:r>
            <w:r w:rsidRPr="00503EDA">
              <w:t>Cosgrove, M.J., Hinshaw, T.J., Olive S.L., Layer, J.S., &amp; Li, Y. (2016). Association between bilateral strength and balance asymmetries in collegiate athletes. Poster at American Society of Biomechanics Meeting, Raleigh, NC.</w:t>
            </w:r>
          </w:p>
          <w:p w14:paraId="1CE2C913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 xml:space="preserve">Dai, B., </w:t>
            </w:r>
            <w:r w:rsidRPr="00503EDA">
              <w:t xml:space="preserve">Hinshaw, T.J., </w:t>
            </w:r>
            <w:proofErr w:type="spellStart"/>
            <w:r w:rsidRPr="00503EDA">
              <w:t>Trumble</w:t>
            </w:r>
            <w:proofErr w:type="spellEnd"/>
            <w:r w:rsidRPr="00503EDA">
              <w:t>, T.A., Cosgrove, M.J., Wang, C., &amp; Zhu, Q. (2016). Lower eye height to increase knee and hip flexion during landing. Oral presentation at American Society of Biomechanics Meeting, Raleigh, NC.</w:t>
            </w:r>
          </w:p>
          <w:p w14:paraId="434895E0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Meyer, E.A., </w:t>
            </w:r>
            <w:proofErr w:type="spellStart"/>
            <w:r w:rsidRPr="00503EDA">
              <w:t>Sciascia</w:t>
            </w:r>
            <w:proofErr w:type="spellEnd"/>
            <w:r w:rsidRPr="00503EDA">
              <w:t xml:space="preserve">, Y., Cook, R.F., Hinshaw, T.J., Wang, C., Zhu, Q., &amp; </w:t>
            </w:r>
            <w:r w:rsidRPr="00503EDA">
              <w:rPr>
                <w:b/>
              </w:rPr>
              <w:t>Dai, B.</w:t>
            </w:r>
            <w:r w:rsidRPr="00503EDA">
              <w:t xml:space="preserve"> (2016). The effect of a secondary cognitive task on landing biomechanics and jump performance. Poster at American Society of Biomechanics Meeting, Raleigh, NC.</w:t>
            </w:r>
          </w:p>
          <w:p w14:paraId="52AA8026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Hinshaw, T.J., Stephenson, M.L., &amp; </w:t>
            </w:r>
            <w:r w:rsidRPr="00503EDA">
              <w:rPr>
                <w:b/>
              </w:rPr>
              <w:t>Dai, B.</w:t>
            </w:r>
            <w:r w:rsidRPr="00503EDA">
              <w:t xml:space="preserve"> (2016). External loading effect on force and power production during push-up. Poster at American Society of Biomechanics Meeting, Raleigh, NC.</w:t>
            </w:r>
          </w:p>
          <w:p w14:paraId="72032079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Stephenson, M.L., Zhu, Q., &amp; </w:t>
            </w:r>
            <w:r w:rsidRPr="00503EDA">
              <w:rPr>
                <w:b/>
              </w:rPr>
              <w:t>Dai, B.</w:t>
            </w:r>
            <w:r w:rsidRPr="00503EDA">
              <w:t xml:space="preserve"> (2016). Functional data analysis determines specific anticipation threshold for knee kinematics in a reactive jump-landing task. Oral presentation and poster at American Society of Biomechanics Meeting, Raleigh, NC.</w:t>
            </w:r>
          </w:p>
          <w:p w14:paraId="7D01A6A8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proofErr w:type="spellStart"/>
            <w:r w:rsidRPr="00503EDA">
              <w:t>Slagowski</w:t>
            </w:r>
            <w:proofErr w:type="spellEnd"/>
            <w:r w:rsidRPr="00503EDA">
              <w:t xml:space="preserve">, C.R., Dixson, S.E., </w:t>
            </w:r>
            <w:proofErr w:type="spellStart"/>
            <w:r w:rsidRPr="00503EDA">
              <w:t>Moynes</w:t>
            </w:r>
            <w:proofErr w:type="spellEnd"/>
            <w:r w:rsidRPr="00503EDA">
              <w:t xml:space="preserve">, R.C., </w:t>
            </w:r>
            <w:r w:rsidRPr="00503EDA">
              <w:rPr>
                <w:b/>
              </w:rPr>
              <w:t>Dai, B.</w:t>
            </w:r>
            <w:r w:rsidRPr="00503EDA">
              <w:t>, Skinner, J.S., &amp; Smith, D.T. (2016). High-intensity low-volume training improves glycemic control and functional fitness in type 2 diabetics. Poster at American College of Sports Medicine Meeting, Boston, MA.</w:t>
            </w:r>
          </w:p>
          <w:p w14:paraId="43638007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 xml:space="preserve"> (2016). The effect of major knee injuries on strength and balance performance and bilateral asymmetries in collegiate athletes. Oral presentation at Clinical Translational Research Third Annual Meeting, Las Vegas, NV.</w:t>
            </w:r>
          </w:p>
          <w:p w14:paraId="5B337644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Cosgrove, M.J., Stephenson, M.L., Hinshaw, T.J., Overton, K.L., Roberts, A.L., Meyer, E.A., &amp; </w:t>
            </w:r>
            <w:r w:rsidRPr="00503EDA">
              <w:rPr>
                <w:b/>
              </w:rPr>
              <w:t xml:space="preserve">Dai, B. </w:t>
            </w:r>
            <w:r w:rsidRPr="00503EDA">
              <w:t>(2015). Age and sex effects on force asymmetry during jump and push-up tasks in youth soccer players. Poster at American Society of Biomechanics Meeting, Columbus, OH.</w:t>
            </w:r>
          </w:p>
          <w:p w14:paraId="604CF3DB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Stephenson, M.L., Fisher, H., Graves, K.K., Hinshaw, T.J., &amp; </w:t>
            </w:r>
            <w:r w:rsidRPr="00503EDA">
              <w:rPr>
                <w:b/>
              </w:rPr>
              <w:t>Dai, B.</w:t>
            </w:r>
            <w:r w:rsidRPr="00503EDA">
              <w:t xml:space="preserve"> (2015). Isometric squat peak force in range of knee flexion angles strongly related to countermovement jump peak force. Poster at American Society of Biomechanics Meeting, Columbus, OH.</w:t>
            </w:r>
          </w:p>
          <w:p w14:paraId="0333FAA5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Stephenson, M.L., Hinshaw, T.J., </w:t>
            </w:r>
            <w:proofErr w:type="spellStart"/>
            <w:r w:rsidRPr="00503EDA">
              <w:t>Trumble</w:t>
            </w:r>
            <w:proofErr w:type="spellEnd"/>
            <w:r w:rsidRPr="00503EDA">
              <w:t xml:space="preserve">, T.A., Zhu, Q., &amp; </w:t>
            </w:r>
            <w:r w:rsidRPr="00503EDA">
              <w:rPr>
                <w:b/>
              </w:rPr>
              <w:t>Dai, B.</w:t>
            </w:r>
            <w:r w:rsidRPr="00503EDA">
              <w:t xml:space="preserve"> (2015). The effects of stimulus timing on the kinetics of a directed jump landing. Poster at American Society of Biomechanics Meeting, Columbus, OH.</w:t>
            </w:r>
          </w:p>
          <w:p w14:paraId="7C23367F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Fisher, H., Stephenson, M.L., Graves, K.K., Hinshaw, T.J., &amp; </w:t>
            </w:r>
            <w:r w:rsidRPr="00503EDA">
              <w:rPr>
                <w:b/>
              </w:rPr>
              <w:t>Dai, B</w:t>
            </w:r>
            <w:r w:rsidRPr="00503EDA">
              <w:t>. (2015). The relationship between force production during isometric squats and knee flexion angles during landing. Oral presentation at International Society of Biomechanics in Sport Meeting, Poitiers, France.</w:t>
            </w:r>
          </w:p>
          <w:p w14:paraId="6DEEACEF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Zhu, Q., Dahill, A., Tryon, D., </w:t>
            </w:r>
            <w:r w:rsidRPr="00503EDA">
              <w:rPr>
                <w:b/>
              </w:rPr>
              <w:t>Dai, B.</w:t>
            </w:r>
            <w:r w:rsidRPr="00503EDA">
              <w:t>, &amp; Lu, J. (2015). The influence of musical training on lifting bottles of unknown weights. Poster at the NASPSPA Conference, Portland, OR.</w:t>
            </w:r>
          </w:p>
          <w:p w14:paraId="786D34E6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Mao, M., </w:t>
            </w:r>
            <w:r w:rsidRPr="00503EDA">
              <w:rPr>
                <w:b/>
              </w:rPr>
              <w:t>Dai, B.</w:t>
            </w:r>
            <w:r w:rsidRPr="00503EDA">
              <w:t>, Garrett, W.E., &amp; Yu, B. (2015). The comparison of selected kinematics between anterior cruciate ligament injured and non-injured trials of a javelin thrower athlete. Oral presentation at ACL Research Retreat VII. Greensboro, NC.</w:t>
            </w:r>
          </w:p>
          <w:p w14:paraId="109340F0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</w:pPr>
            <w:r w:rsidRPr="00503EDA">
              <w:rPr>
                <w:rFonts w:eastAsia="Times New Roman"/>
              </w:rPr>
              <w:t xml:space="preserve">Zhou, J., Ning, X., </w:t>
            </w:r>
            <w:proofErr w:type="spellStart"/>
            <w:r w:rsidRPr="00503EDA">
              <w:rPr>
                <w:rFonts w:eastAsia="Times New Roman"/>
              </w:rPr>
              <w:t>Nimbarte</w:t>
            </w:r>
            <w:proofErr w:type="spellEnd"/>
            <w:r w:rsidRPr="00503EDA">
              <w:rPr>
                <w:rFonts w:eastAsia="Times New Roman"/>
              </w:rPr>
              <w:t xml:space="preserve">, A.D., &amp; </w:t>
            </w:r>
            <w:r w:rsidRPr="00503EDA">
              <w:rPr>
                <w:rFonts w:eastAsia="Times New Roman"/>
                <w:b/>
              </w:rPr>
              <w:t xml:space="preserve">Dai, B. </w:t>
            </w:r>
            <w:r w:rsidRPr="00503EDA">
              <w:rPr>
                <w:rFonts w:eastAsia="Times New Roman"/>
              </w:rPr>
              <w:t xml:space="preserve">(2014). </w:t>
            </w:r>
            <w:r w:rsidRPr="00503EDA">
              <w:rPr>
                <w:rFonts w:eastAsia="Times New Roman"/>
                <w:i/>
              </w:rPr>
              <w:t>The effect of load holding height on trunk biomechanics during sudden loading</w:t>
            </w:r>
            <w:r w:rsidRPr="00503EDA">
              <w:rPr>
                <w:rFonts w:eastAsia="Times New Roman"/>
              </w:rPr>
              <w:t xml:space="preserve">. Oral presentation at </w:t>
            </w:r>
            <w:r w:rsidRPr="00503EDA">
              <w:t>International Meeting of the Human Factors and Ergonomics Society, Chicago, IL.</w:t>
            </w:r>
          </w:p>
          <w:p w14:paraId="7C2EE185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 xml:space="preserve">, Zhu, Q., Ning, X., &amp; Leigh, S. (2014). </w:t>
            </w:r>
            <w:r w:rsidRPr="00503EDA">
              <w:rPr>
                <w:i/>
              </w:rPr>
              <w:t>Video-based motion capture to calculate 3D knee kinematics and kinetics during landing</w:t>
            </w:r>
            <w:r w:rsidRPr="00503EDA">
              <w:t>. Poster at World Congress of Biomechanics, Boston, MA.</w:t>
            </w:r>
          </w:p>
          <w:p w14:paraId="2D8E9D35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 xml:space="preserve">, Stephenson, M.L., Ellis, S.M., Donohue, M.R., &amp; Zhu, Q. (2014). </w:t>
            </w:r>
            <w:r w:rsidRPr="00503EDA">
              <w:rPr>
                <w:i/>
              </w:rPr>
              <w:t>Landing training with concurrent tactile feedback increased maximum knee flexion and decreases impact forces</w:t>
            </w:r>
            <w:r w:rsidRPr="00503EDA">
              <w:t>. Oral presentation at International Society of Biomechanics in Sport Meeting, Johnson City, TN.</w:t>
            </w:r>
          </w:p>
          <w:p w14:paraId="5331D7B0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lastRenderedPageBreak/>
              <w:t>Dai, B.</w:t>
            </w:r>
            <w:r w:rsidRPr="00503EDA">
              <w:t xml:space="preserve">, Stephenson, M.L., </w:t>
            </w:r>
            <w:proofErr w:type="spellStart"/>
            <w:r w:rsidRPr="00503EDA">
              <w:t>Heinbaugh</w:t>
            </w:r>
            <w:proofErr w:type="spellEnd"/>
            <w:r w:rsidRPr="00503EDA">
              <w:t xml:space="preserve">, E.M., </w:t>
            </w:r>
            <w:proofErr w:type="spellStart"/>
            <w:r w:rsidRPr="00503EDA">
              <w:t>Moynes</w:t>
            </w:r>
            <w:proofErr w:type="spellEnd"/>
            <w:r w:rsidRPr="00503EDA">
              <w:t xml:space="preserve">, R.C., </w:t>
            </w:r>
            <w:proofErr w:type="spellStart"/>
            <w:r w:rsidRPr="00503EDA">
              <w:t>Rockey</w:t>
            </w:r>
            <w:proofErr w:type="spellEnd"/>
            <w:r w:rsidRPr="00503EDA">
              <w:t xml:space="preserve">, S.S., Thomas, J.J., &amp; Smith, D.T. (2014). </w:t>
            </w:r>
            <w:r w:rsidRPr="00503EDA">
              <w:rPr>
                <w:i/>
              </w:rPr>
              <w:t>Lower extremity lean mass asymmetry correlated with force and power asymmetry during jumping in adults</w:t>
            </w:r>
            <w:r w:rsidRPr="00503EDA">
              <w:t>. Oral presentation at International Society of Biomechanics in Sport Meeting, Johnson City, TN.</w:t>
            </w:r>
          </w:p>
          <w:p w14:paraId="3A2C682F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Stephenson, M.L., Smith, D.T., </w:t>
            </w:r>
            <w:proofErr w:type="spellStart"/>
            <w:r w:rsidRPr="00503EDA">
              <w:t>Heinbaugh</w:t>
            </w:r>
            <w:proofErr w:type="spellEnd"/>
            <w:r w:rsidRPr="00503EDA">
              <w:t xml:space="preserve">, E.M., </w:t>
            </w:r>
            <w:proofErr w:type="spellStart"/>
            <w:r w:rsidRPr="00503EDA">
              <w:t>Moynes</w:t>
            </w:r>
            <w:proofErr w:type="spellEnd"/>
            <w:r w:rsidRPr="00503EDA">
              <w:t xml:space="preserve">, R.C., </w:t>
            </w:r>
            <w:proofErr w:type="spellStart"/>
            <w:r w:rsidRPr="00503EDA">
              <w:t>Rockey</w:t>
            </w:r>
            <w:proofErr w:type="spellEnd"/>
            <w:r w:rsidRPr="00503EDA">
              <w:t xml:space="preserve">, S.S., Thomas, J.J., &amp; </w:t>
            </w:r>
            <w:r w:rsidRPr="00503EDA">
              <w:rPr>
                <w:b/>
              </w:rPr>
              <w:t xml:space="preserve">Dai, B. </w:t>
            </w:r>
            <w:r w:rsidRPr="00503EDA">
              <w:t xml:space="preserve">(2014). </w:t>
            </w:r>
            <w:r w:rsidRPr="00503EDA">
              <w:rPr>
                <w:i/>
              </w:rPr>
              <w:t>Total and lower extremity lean mass percentage positively correlates with jump performance</w:t>
            </w:r>
            <w:r w:rsidRPr="00503EDA">
              <w:t>. Oral presentation at International Society of Biomechanics in Sport Meeting, Johnson City, TN.</w:t>
            </w:r>
          </w:p>
          <w:p w14:paraId="54A5A678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proofErr w:type="spellStart"/>
            <w:r w:rsidRPr="00503EDA">
              <w:t>Alphonsa</w:t>
            </w:r>
            <w:proofErr w:type="spellEnd"/>
            <w:r w:rsidRPr="00503EDA">
              <w:t xml:space="preserve">, S., Benham-Deal, T.B., </w:t>
            </w:r>
            <w:r w:rsidRPr="00503EDA">
              <w:rPr>
                <w:b/>
              </w:rPr>
              <w:t>Dai, B.</w:t>
            </w:r>
            <w:r w:rsidRPr="00503EDA">
              <w:t xml:space="preserve">, &amp; Zhu, Q. (2014). </w:t>
            </w:r>
            <w:r w:rsidRPr="00503EDA">
              <w:rPr>
                <w:i/>
              </w:rPr>
              <w:t>The differential effect of the perceived index of difficulty on the movement outcomes of discrete and continuous tapping</w:t>
            </w:r>
            <w:r w:rsidRPr="00503EDA">
              <w:t>. Oral presentation at North American Society for The Psychology of Sport and Physical Activity Meeting, Minneapolis, MN.</w:t>
            </w:r>
          </w:p>
          <w:p w14:paraId="71F029CD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</w:pPr>
            <w:r w:rsidRPr="00503EDA">
              <w:t xml:space="preserve">Queen, R.M., Butler, R.J., Carpenter, A.L., </w:t>
            </w:r>
            <w:r w:rsidRPr="00503EDA">
              <w:rPr>
                <w:b/>
              </w:rPr>
              <w:t>Dai, B.</w:t>
            </w:r>
            <w:r w:rsidRPr="00503EDA">
              <w:t xml:space="preserve">, &amp; Garrett, W.E. (2014). </w:t>
            </w:r>
            <w:r w:rsidRPr="00503EDA">
              <w:rPr>
                <w:i/>
              </w:rPr>
              <w:t>Changes in landing mechanics between 6 and 12 months following ACL reconstruction when using a functional knee brace</w:t>
            </w:r>
            <w:r w:rsidRPr="00503EDA">
              <w:t xml:space="preserve">. Poster at Meeting of the </w:t>
            </w:r>
            <w:proofErr w:type="spellStart"/>
            <w:r w:rsidRPr="00503EDA">
              <w:t>Orthopaedic</w:t>
            </w:r>
            <w:proofErr w:type="spellEnd"/>
            <w:r w:rsidRPr="00503EDA">
              <w:t xml:space="preserve"> Research Society, New Orleans, LA.</w:t>
            </w:r>
          </w:p>
          <w:p w14:paraId="25808001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</w:pPr>
            <w:r w:rsidRPr="00503EDA">
              <w:rPr>
                <w:rFonts w:eastAsia="Times New Roman"/>
              </w:rPr>
              <w:t xml:space="preserve">Zhou, J., Ning, X., &amp; </w:t>
            </w:r>
            <w:r w:rsidRPr="00503EDA">
              <w:rPr>
                <w:rFonts w:eastAsia="Times New Roman"/>
                <w:b/>
              </w:rPr>
              <w:t xml:space="preserve">Dai, B. </w:t>
            </w:r>
            <w:r w:rsidRPr="00503EDA">
              <w:rPr>
                <w:rFonts w:eastAsia="Times New Roman"/>
              </w:rPr>
              <w:t>(2013)</w:t>
            </w:r>
            <w:r w:rsidRPr="00503EDA">
              <w:t xml:space="preserve">. </w:t>
            </w:r>
            <w:r w:rsidRPr="00503EDA">
              <w:rPr>
                <w:i/>
              </w:rPr>
              <w:t>Trunk kinematics under sudden loading impact when adopting different foot postures</w:t>
            </w:r>
            <w:r w:rsidRPr="00503EDA">
              <w:t>. Oral presentation at International Meeting of the Human Factors and Ergonomics Society, San Diego, CA.</w:t>
            </w:r>
          </w:p>
          <w:p w14:paraId="4DBB7ACF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</w:pPr>
            <w:r w:rsidRPr="00503EDA">
              <w:rPr>
                <w:rFonts w:eastAsia="Times New Roman"/>
              </w:rPr>
              <w:t>Wilson, M.A.</w:t>
            </w:r>
            <w:r w:rsidRPr="00503EDA">
              <w:t xml:space="preserve">, </w:t>
            </w:r>
            <w:r w:rsidRPr="00503EDA">
              <w:rPr>
                <w:b/>
              </w:rPr>
              <w:t>Dai, B.</w:t>
            </w:r>
            <w:r w:rsidRPr="00503EDA">
              <w:t xml:space="preserve">, Zhu, Q., &amp; Humphrey, N. (2013). </w:t>
            </w:r>
            <w:r w:rsidRPr="00503EDA">
              <w:rPr>
                <w:i/>
              </w:rPr>
              <w:t>Estimating trunk compression force in vertical dance</w:t>
            </w:r>
            <w:r w:rsidRPr="00503EDA">
              <w:t>. Poster at International Association for Dance Medicine &amp; Science Meeting, Seattle, WA.</w:t>
            </w:r>
          </w:p>
          <w:p w14:paraId="2C6325E0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</w:pPr>
            <w:r w:rsidRPr="00503EDA">
              <w:rPr>
                <w:b/>
              </w:rPr>
              <w:t>Dai, B.</w:t>
            </w:r>
            <w:r w:rsidRPr="00503EDA">
              <w:t xml:space="preserve">, Garrett, W.E., Gross, M.T., Padua, D.A., Queen, R.M., &amp; Yu, B. (2013). </w:t>
            </w:r>
            <w:r w:rsidRPr="00503EDA">
              <w:rPr>
                <w:i/>
              </w:rPr>
              <w:t>The effects of performance demands on ACL loading during a stop-jump task</w:t>
            </w:r>
            <w:r w:rsidRPr="00503EDA">
              <w:t>. Poster at American Society of Biomechanics Meeting, Omaha, NE, 2013.</w:t>
            </w:r>
          </w:p>
          <w:p w14:paraId="72B0D192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</w:pPr>
            <w:r w:rsidRPr="00503EDA">
              <w:rPr>
                <w:b/>
              </w:rPr>
              <w:t>Dai, B.</w:t>
            </w:r>
            <w:r w:rsidRPr="00503EDA">
              <w:t xml:space="preserve">, </w:t>
            </w:r>
            <w:proofErr w:type="spellStart"/>
            <w:r w:rsidRPr="00503EDA">
              <w:t>Heinbaugh</w:t>
            </w:r>
            <w:proofErr w:type="spellEnd"/>
            <w:r w:rsidRPr="00503EDA">
              <w:t xml:space="preserve">, E.M., </w:t>
            </w:r>
            <w:proofErr w:type="spellStart"/>
            <w:r w:rsidRPr="00503EDA">
              <w:t>Moynes</w:t>
            </w:r>
            <w:proofErr w:type="spellEnd"/>
            <w:r w:rsidRPr="00503EDA">
              <w:t xml:space="preserve">, R.C., </w:t>
            </w:r>
            <w:proofErr w:type="spellStart"/>
            <w:r w:rsidRPr="00503EDA">
              <w:t>Rockey</w:t>
            </w:r>
            <w:proofErr w:type="spellEnd"/>
            <w:r w:rsidRPr="00503EDA">
              <w:t xml:space="preserve">, S.S., &amp; Smith, D.T. (2013). </w:t>
            </w:r>
            <w:r w:rsidRPr="00503EDA">
              <w:rPr>
                <w:i/>
              </w:rPr>
              <w:t xml:space="preserve">The relationships of force generation between </w:t>
            </w:r>
            <w:proofErr w:type="spellStart"/>
            <w:r w:rsidRPr="00503EDA">
              <w:rPr>
                <w:i/>
              </w:rPr>
              <w:t>bioDensity</w:t>
            </w:r>
            <w:proofErr w:type="spellEnd"/>
            <w:r w:rsidRPr="00503EDA">
              <w:rPr>
                <w:i/>
              </w:rPr>
              <w:t xml:space="preserve"> training and similar athletic tasks</w:t>
            </w:r>
            <w:r w:rsidRPr="00503EDA">
              <w:t>. Poster at American Society of Biomechanics Meeting, Omaha, NE.</w:t>
            </w:r>
          </w:p>
          <w:p w14:paraId="0464CE05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</w:pPr>
            <w:r w:rsidRPr="00503EDA">
              <w:rPr>
                <w:rFonts w:eastAsia="Times New Roman"/>
              </w:rPr>
              <w:t>Wilson, M.A.</w:t>
            </w:r>
            <w:r w:rsidRPr="00503EDA">
              <w:t xml:space="preserve">, </w:t>
            </w:r>
            <w:r w:rsidRPr="00503EDA">
              <w:rPr>
                <w:b/>
              </w:rPr>
              <w:t>Dai, B.</w:t>
            </w:r>
            <w:r w:rsidRPr="00503EDA">
              <w:t xml:space="preserve">, Zhu, Q., &amp; Humphrey, N. (2013). </w:t>
            </w:r>
            <w:r w:rsidRPr="00503EDA">
              <w:rPr>
                <w:i/>
              </w:rPr>
              <w:t>Estimating trunk muscle force in vertical dance</w:t>
            </w:r>
            <w:r w:rsidRPr="00503EDA">
              <w:t>. Oral presentation and poster at American Society of Biomechanics Meeting, Omaha, NE.</w:t>
            </w:r>
          </w:p>
          <w:p w14:paraId="2A405296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</w:pPr>
            <w:r w:rsidRPr="00503EDA">
              <w:t xml:space="preserve">Donohue, M.R., Ellis, S.M., </w:t>
            </w:r>
            <w:proofErr w:type="spellStart"/>
            <w:r w:rsidRPr="00503EDA">
              <w:t>Heinbaugh</w:t>
            </w:r>
            <w:proofErr w:type="spellEnd"/>
            <w:r w:rsidRPr="00503EDA">
              <w:t xml:space="preserve">, E.M., Zhu, Q., &amp; </w:t>
            </w:r>
            <w:r w:rsidRPr="00503EDA">
              <w:rPr>
                <w:b/>
              </w:rPr>
              <w:t xml:space="preserve">Dai, B. </w:t>
            </w:r>
            <w:r w:rsidRPr="00503EDA">
              <w:t xml:space="preserve">(2013). </w:t>
            </w:r>
            <w:r w:rsidRPr="00503EDA">
              <w:rPr>
                <w:i/>
              </w:rPr>
              <w:t>Similarities and differences in knee mechanics between single leg squat and single leg jump</w:t>
            </w:r>
            <w:r w:rsidRPr="00503EDA">
              <w:t>. Poster at American Society of Biomechanics Meeting, Omaha, NE.</w:t>
            </w:r>
          </w:p>
          <w:p w14:paraId="00AD03E3" w14:textId="2A7CEDD9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 xml:space="preserve">Dai, B., </w:t>
            </w:r>
            <w:r w:rsidRPr="00503EDA">
              <w:t xml:space="preserve">Garrett, W.E., Gross, M.T., Padua, D.A., Queen, R.M., &amp; Yu, B. (2013). </w:t>
            </w:r>
            <w:r w:rsidRPr="00503EDA">
              <w:rPr>
                <w:i/>
              </w:rPr>
              <w:t>ACL loading and jump performance are decreased with increased knee flexion landing and soft landing</w:t>
            </w:r>
            <w:r w:rsidRPr="00503EDA">
              <w:t>. Oral presentation at American College of Sports Medicine Meeting, Indianapolis, IN. (</w:t>
            </w:r>
            <w:r w:rsidRPr="00503EDA">
              <w:rPr>
                <w:i/>
              </w:rPr>
              <w:t>Medicine and Science in Sports and Exercise</w:t>
            </w:r>
            <w:r w:rsidRPr="00503EDA">
              <w:t>, 45:5, Supplement).</w:t>
            </w:r>
          </w:p>
          <w:p w14:paraId="087AC235" w14:textId="15BD61F2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Butler, R.J., </w:t>
            </w:r>
            <w:r w:rsidRPr="00503EDA">
              <w:rPr>
                <w:b/>
              </w:rPr>
              <w:t>Dai, B.</w:t>
            </w:r>
            <w:r w:rsidRPr="00503EDA">
              <w:t xml:space="preserve">, Garrett, W.E., &amp; Queen, R.M. (2013). </w:t>
            </w:r>
            <w:r w:rsidRPr="00503EDA">
              <w:rPr>
                <w:i/>
              </w:rPr>
              <w:t>Changes in lower extremity mechanics during a stop jump from 6 to 12 months following ACL reconstruction</w:t>
            </w:r>
            <w:r w:rsidRPr="00503EDA">
              <w:t>. Oral presentation at American College of Sports Medicine Meeting, Indianapolis, IN. (</w:t>
            </w:r>
            <w:r w:rsidRPr="00503EDA">
              <w:rPr>
                <w:i/>
              </w:rPr>
              <w:t>Medicine and Science in Sports and Exercise</w:t>
            </w:r>
            <w:r w:rsidRPr="00503EDA">
              <w:t>, 45:5, Supplement).</w:t>
            </w:r>
          </w:p>
          <w:p w14:paraId="68791B35" w14:textId="643C5B1C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Li, Y., </w:t>
            </w:r>
            <w:r w:rsidRPr="00503EDA">
              <w:rPr>
                <w:b/>
              </w:rPr>
              <w:t>Dai, B.</w:t>
            </w:r>
            <w:r w:rsidRPr="00503EDA">
              <w:t xml:space="preserve">, Chen, X., &amp; Hartmann, U. (2013). </w:t>
            </w:r>
            <w:r w:rsidRPr="00503EDA">
              <w:rPr>
                <w:i/>
              </w:rPr>
              <w:t>Function movement screen in elite sailors</w:t>
            </w:r>
            <w:r w:rsidRPr="00503EDA">
              <w:t>. Poster at American College of Sports Medicine Meeting, Indianapolis, IN. (</w:t>
            </w:r>
            <w:r w:rsidRPr="00503EDA">
              <w:rPr>
                <w:i/>
              </w:rPr>
              <w:t>Medicine and Science in Sports and Exercise</w:t>
            </w:r>
            <w:r w:rsidRPr="00503EDA">
              <w:t>, 45:5, Supplement).</w:t>
            </w:r>
          </w:p>
          <w:p w14:paraId="0915AF30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 xml:space="preserve">, Butler, R.J., Garrett, W.E., &amp; Queen, R.M. (2012). </w:t>
            </w:r>
            <w:r w:rsidRPr="00503EDA">
              <w:rPr>
                <w:i/>
              </w:rPr>
              <w:t>Gender effects on lower extremity biomechanics in adolescent patients following ACL reconstruction</w:t>
            </w:r>
            <w:r w:rsidRPr="00503EDA">
              <w:t>. Poster at American Society of Biomechanics Meeting, Gainesville, FL, 2012.</w:t>
            </w:r>
          </w:p>
          <w:p w14:paraId="1FEE8806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 xml:space="preserve">, Yu, B. (2012). </w:t>
            </w:r>
            <w:r w:rsidRPr="00503EDA">
              <w:rPr>
                <w:i/>
              </w:rPr>
              <w:t>Estimating ACL force from lower extremity kinematics and kinetics</w:t>
            </w:r>
            <w:r w:rsidRPr="00503EDA">
              <w:t>. Poster at American Society of Biomechanics Meeting, Gainesville, FL.</w:t>
            </w:r>
          </w:p>
          <w:p w14:paraId="1CE521E1" w14:textId="612C583F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Butler, R.J., </w:t>
            </w:r>
            <w:r w:rsidRPr="00503EDA">
              <w:rPr>
                <w:b/>
              </w:rPr>
              <w:t>Dai, B.</w:t>
            </w:r>
            <w:r w:rsidRPr="00503EDA">
              <w:t xml:space="preserve">, Reiman, M.P., Garrett, W.E., &amp; Queen, R.M. (2012). </w:t>
            </w:r>
            <w:r w:rsidRPr="00503EDA">
              <w:rPr>
                <w:i/>
              </w:rPr>
              <w:t xml:space="preserve">Are fundamental movement </w:t>
            </w:r>
            <w:r w:rsidRPr="00503EDA">
              <w:rPr>
                <w:i/>
              </w:rPr>
              <w:lastRenderedPageBreak/>
              <w:t>patterns meaningful in identifying patients at risk for sustaining a second ACL tear?</w:t>
            </w:r>
            <w:r w:rsidRPr="00503EDA">
              <w:t>. Oral presentation at American College of Sports Medicine Meeting, San Francisco, CA. (</w:t>
            </w:r>
            <w:r w:rsidRPr="00503EDA">
              <w:rPr>
                <w:i/>
              </w:rPr>
              <w:t>Medicine and Science in Sports and Exercise</w:t>
            </w:r>
            <w:r w:rsidRPr="00503EDA">
              <w:t>, 44:5, Supplement)</w:t>
            </w:r>
          </w:p>
          <w:p w14:paraId="1D516418" w14:textId="76FD3214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Butler, R.J., </w:t>
            </w:r>
            <w:r w:rsidRPr="00503EDA">
              <w:rPr>
                <w:b/>
              </w:rPr>
              <w:t>Dai, B.</w:t>
            </w:r>
            <w:r w:rsidRPr="00503EDA">
              <w:t xml:space="preserve">, Garrett, W.E., &amp; Queen, R.M. (2012). </w:t>
            </w:r>
            <w:r w:rsidRPr="00503EDA">
              <w:rPr>
                <w:i/>
              </w:rPr>
              <w:t>Asymmetry in stop jump mechanics correlates to asymmetry in deep squat mechanics in patients 6 months following ACL reconstruction</w:t>
            </w:r>
            <w:r w:rsidRPr="00503EDA">
              <w:t>. Poster at American College of Sports Medicine Meeting, San Francisco, CA. (</w:t>
            </w:r>
            <w:r w:rsidRPr="00503EDA">
              <w:rPr>
                <w:i/>
              </w:rPr>
              <w:t>Medicine and Science in Sports and Exercise</w:t>
            </w:r>
            <w:r w:rsidRPr="00503EDA">
              <w:t>, 44:5, Supplement)</w:t>
            </w:r>
          </w:p>
          <w:p w14:paraId="5679BEC4" w14:textId="75AA52ED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Russell, M.E., </w:t>
            </w:r>
            <w:r w:rsidRPr="00503EDA">
              <w:rPr>
                <w:b/>
              </w:rPr>
              <w:t>Dai, B.</w:t>
            </w:r>
            <w:r w:rsidRPr="00503EDA">
              <w:t xml:space="preserve">, Butler, R.J., &amp; Queen, R.M. (2012). </w:t>
            </w:r>
            <w:r w:rsidRPr="00503EDA">
              <w:rPr>
                <w:i/>
              </w:rPr>
              <w:t>Changes in plantar loading during the lower quarter Y balance tes</w:t>
            </w:r>
            <w:r w:rsidRPr="00503EDA">
              <w:t>t. Poster at American College of Sports Medicine Meeting, San Francisco, CA. (</w:t>
            </w:r>
            <w:r w:rsidRPr="00503EDA">
              <w:rPr>
                <w:i/>
              </w:rPr>
              <w:t>Medicine and Science in Sports and Exercise</w:t>
            </w:r>
            <w:r w:rsidRPr="00503EDA">
              <w:t>, 44:5, Supplement).</w:t>
            </w:r>
          </w:p>
          <w:p w14:paraId="17983B13" w14:textId="7FF641E2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  <w:rPr>
                <w:rStyle w:val="pagecontents"/>
              </w:rPr>
            </w:pPr>
            <w:r w:rsidRPr="00503EDA">
              <w:rPr>
                <w:b/>
              </w:rPr>
              <w:t>Dai, B.</w:t>
            </w:r>
            <w:r w:rsidRPr="00503EDA">
              <w:t xml:space="preserve">, Butler, R.J., Garrett, W.E., &amp; Queen, R.M. (2012). </w:t>
            </w:r>
            <w:r w:rsidRPr="00503EDA">
              <w:rPr>
                <w:i/>
              </w:rPr>
              <w:t>Using ground reaction forces to predict knee kinetic asymmetries in adolescent patients post ACL reconstructions</w:t>
            </w:r>
            <w:r w:rsidRPr="00503EDA">
              <w:t>. Poster at ACL Research Retreat VI. Greensboro, NC. (</w:t>
            </w:r>
            <w:r w:rsidRPr="00503EDA">
              <w:rPr>
                <w:i/>
              </w:rPr>
              <w:t>Journal of Athletic Training</w:t>
            </w:r>
            <w:r w:rsidRPr="00503EDA">
              <w:t>, 47:5, e4.)</w:t>
            </w:r>
          </w:p>
          <w:p w14:paraId="461F0186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rStyle w:val="pagecontents"/>
                <w:rFonts w:eastAsia="Times New Roman"/>
                <w:b/>
              </w:rPr>
              <w:t>Dai, B.</w:t>
            </w:r>
            <w:r w:rsidRPr="00503EDA">
              <w:rPr>
                <w:rStyle w:val="pagecontents"/>
                <w:rFonts w:eastAsia="Times New Roman"/>
              </w:rPr>
              <w:t xml:space="preserve"> &amp; Giuliani, C.A. (2011). </w:t>
            </w:r>
            <w:r w:rsidRPr="00503EDA">
              <w:rPr>
                <w:rStyle w:val="pagecontents"/>
                <w:rFonts w:eastAsia="Times New Roman"/>
                <w:i/>
              </w:rPr>
              <w:t>A confirmatory path analysis relating physical functions and pain to falls in elderly adults</w:t>
            </w:r>
            <w:r w:rsidRPr="00503EDA">
              <w:rPr>
                <w:rStyle w:val="pagecontents"/>
                <w:rFonts w:eastAsia="Times New Roman"/>
              </w:rPr>
              <w:t>. Poster at Gerontological Society of America Meeting, Boston, MA.</w:t>
            </w:r>
          </w:p>
          <w:p w14:paraId="2E8A3F4F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>, Leigh, S., Li, H., &amp; Yu, B. (2011</w:t>
            </w:r>
            <w:r w:rsidRPr="00503EDA">
              <w:rPr>
                <w:i/>
              </w:rPr>
              <w:t>). The relationships between technique variability and performance in elite discus throwers during competition</w:t>
            </w:r>
            <w:r w:rsidRPr="00503EDA">
              <w:t>. Poster at American Society of Biomechanics Meeting, Long Beach, CA.</w:t>
            </w:r>
          </w:p>
          <w:p w14:paraId="08AB7412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 xml:space="preserve">, Butler, R.J., Garrett, W.E., &amp; Queen, R.M. (2011). </w:t>
            </w:r>
            <w:r w:rsidRPr="00503EDA">
              <w:rPr>
                <w:i/>
              </w:rPr>
              <w:t>Limb asymmetries during a side-cutting task in adolescent patients 6-12 month following ACL reconstruction</w:t>
            </w:r>
            <w:r w:rsidRPr="00503EDA">
              <w:t>. Poster at American Society of Biomechanics Meeting, Long Beach, CA.</w:t>
            </w:r>
          </w:p>
          <w:p w14:paraId="34909D1F" w14:textId="363547FA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Cs/>
              </w:rPr>
              <w:t xml:space="preserve">Sorensen, C.J., </w:t>
            </w:r>
            <w:r w:rsidRPr="00503EDA">
              <w:rPr>
                <w:b/>
                <w:bCs/>
              </w:rPr>
              <w:t>Dai, B.</w:t>
            </w:r>
            <w:r w:rsidRPr="00503EDA">
              <w:rPr>
                <w:bCs/>
              </w:rPr>
              <w:t>, &amp; Gillette, J.C. (2011)</w:t>
            </w:r>
            <w:r w:rsidRPr="00503EDA">
              <w:t xml:space="preserve">. </w:t>
            </w:r>
            <w:r w:rsidRPr="00503EDA">
              <w:rPr>
                <w:bCs/>
                <w:i/>
              </w:rPr>
              <w:t>Trunk and lower extremity kinetics during variations of the forward lunge exercise</w:t>
            </w:r>
            <w:r w:rsidRPr="00503EDA">
              <w:t>. Poster at American College of Sports Medicine Meeting, Denver, CO. (</w:t>
            </w:r>
            <w:r w:rsidRPr="00503EDA">
              <w:rPr>
                <w:i/>
              </w:rPr>
              <w:t>Medicine and Science in Sports and Exercise</w:t>
            </w:r>
            <w:r w:rsidRPr="00503EDA">
              <w:t>, 43:5, Supplement)</w:t>
            </w:r>
          </w:p>
          <w:p w14:paraId="2AE88C26" w14:textId="50F7A64D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Queen, R.M., Butler, R.J., </w:t>
            </w:r>
            <w:r w:rsidRPr="00503EDA">
              <w:rPr>
                <w:b/>
              </w:rPr>
              <w:t>Dai, B.</w:t>
            </w:r>
            <w:r w:rsidRPr="00503EDA">
              <w:t xml:space="preserve">, &amp; Garrett, W.E. (2011). </w:t>
            </w:r>
            <w:r w:rsidRPr="00503EDA">
              <w:rPr>
                <w:i/>
              </w:rPr>
              <w:t>Functional bracing and limb symmetry following ACL reconstruction in adolescent patients</w:t>
            </w:r>
            <w:r w:rsidRPr="00503EDA">
              <w:t>. Poster at American College of Sports Medicine Meeting, Denver, CO. (</w:t>
            </w:r>
            <w:r w:rsidRPr="00503EDA">
              <w:rPr>
                <w:i/>
              </w:rPr>
              <w:t>Medicine and Science in Sports and Exercise</w:t>
            </w:r>
            <w:r w:rsidRPr="00503EDA">
              <w:t>, 43:5, Supplement).</w:t>
            </w:r>
          </w:p>
          <w:p w14:paraId="36555822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proofErr w:type="spellStart"/>
            <w:r w:rsidRPr="00503EDA">
              <w:t>Jin</w:t>
            </w:r>
            <w:proofErr w:type="spellEnd"/>
            <w:r w:rsidRPr="00503EDA">
              <w:t xml:space="preserve">, S., </w:t>
            </w:r>
            <w:r w:rsidRPr="00503EDA">
              <w:rPr>
                <w:b/>
              </w:rPr>
              <w:t>Dai, B.</w:t>
            </w:r>
            <w:r w:rsidRPr="00503EDA">
              <w:t xml:space="preserve">, Ning, X., &amp; </w:t>
            </w:r>
            <w:proofErr w:type="spellStart"/>
            <w:r w:rsidRPr="00503EDA">
              <w:t>Mirka</w:t>
            </w:r>
            <w:proofErr w:type="spellEnd"/>
            <w:r w:rsidRPr="00503EDA">
              <w:t xml:space="preserve">, G.A. (2010). </w:t>
            </w:r>
            <w:r w:rsidRPr="00503EDA">
              <w:rPr>
                <w:i/>
              </w:rPr>
              <w:t>The effect of horizontal load dynamics on lifting biomechanics</w:t>
            </w:r>
            <w:r w:rsidRPr="00503EDA">
              <w:t>. Oral presentation at Human Factors and Ergonomics Society Meeting, San Francisco, CA.</w:t>
            </w:r>
          </w:p>
          <w:p w14:paraId="0322F163" w14:textId="547FA14F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 xml:space="preserve"> &amp; Gillette, J.C. (2010). </w:t>
            </w:r>
            <w:r w:rsidRPr="00503EDA">
              <w:rPr>
                <w:i/>
              </w:rPr>
              <w:t>Knee kinematics and kinetics at two landings in a vertical stop jump tas</w:t>
            </w:r>
            <w:r w:rsidRPr="00503EDA">
              <w:t>k. Oral presentation at ACL Research Retreat, Greensboro, NC. (</w:t>
            </w:r>
            <w:r w:rsidRPr="00503EDA">
              <w:rPr>
                <w:i/>
              </w:rPr>
              <w:t>Journal of Athletic Training</w:t>
            </w:r>
            <w:r w:rsidRPr="00503EDA">
              <w:t>, 45:5, 536–537.)</w:t>
            </w:r>
          </w:p>
          <w:p w14:paraId="6E931F0E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rPr>
                <w:b/>
              </w:rPr>
              <w:t>Dai, B.</w:t>
            </w:r>
            <w:r w:rsidRPr="00503EDA">
              <w:t xml:space="preserve">, Sorensen, C.J., &amp; Gillette, J.C. (2009). </w:t>
            </w:r>
            <w:r w:rsidRPr="00503EDA">
              <w:rPr>
                <w:i/>
              </w:rPr>
              <w:t xml:space="preserve">The effects of detraining on </w:t>
            </w:r>
            <w:proofErr w:type="spellStart"/>
            <w:r w:rsidRPr="00503EDA">
              <w:rPr>
                <w:i/>
              </w:rPr>
              <w:t>stabilometric</w:t>
            </w:r>
            <w:proofErr w:type="spellEnd"/>
            <w:r w:rsidRPr="00503EDA">
              <w:rPr>
                <w:i/>
              </w:rPr>
              <w:t xml:space="preserve"> performance in volleyball players</w:t>
            </w:r>
            <w:r w:rsidRPr="00503EDA">
              <w:t>. Oral presentation at American Society of Biomechanics Meeting, State College, PA.</w:t>
            </w:r>
          </w:p>
          <w:p w14:paraId="1D1B4FDB" w14:textId="77777777" w:rsidR="00B76559" w:rsidRPr="00503EDA" w:rsidRDefault="00B76559" w:rsidP="00DD154D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00503EDA">
              <w:t xml:space="preserve">Sorensen, C.J., </w:t>
            </w:r>
            <w:r w:rsidRPr="00503EDA">
              <w:rPr>
                <w:b/>
              </w:rPr>
              <w:t>Dai, B.</w:t>
            </w:r>
            <w:r w:rsidRPr="00503EDA">
              <w:t xml:space="preserve">, Patrick McIntyre, &amp; Gillette, J.C. (2009). </w:t>
            </w:r>
            <w:r w:rsidRPr="00503EDA">
              <w:rPr>
                <w:i/>
              </w:rPr>
              <w:t>The effects of strength training on knee biomechanics during a drop jump in males</w:t>
            </w:r>
            <w:r w:rsidRPr="00503EDA">
              <w:t>. Poster at American Society of Biomechanics Meeting. State College, PA.</w:t>
            </w:r>
          </w:p>
        </w:tc>
      </w:tr>
      <w:tr w:rsidR="00B76559" w:rsidRPr="00503EDA" w14:paraId="5020133C" w14:textId="77777777" w:rsidTr="00324777">
        <w:trPr>
          <w:trHeight w:val="169"/>
          <w:jc w:val="center"/>
        </w:trPr>
        <w:tc>
          <w:tcPr>
            <w:tcW w:w="10650" w:type="dxa"/>
            <w:gridSpan w:val="9"/>
          </w:tcPr>
          <w:p w14:paraId="2BBBB2BE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5AC4EF60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Invited Presentation</w:t>
            </w:r>
          </w:p>
        </w:tc>
      </w:tr>
      <w:tr w:rsidR="00B76559" w:rsidRPr="00503EDA" w14:paraId="234D5861" w14:textId="77777777" w:rsidTr="00324777">
        <w:trPr>
          <w:trHeight w:val="167"/>
          <w:jc w:val="center"/>
        </w:trPr>
        <w:tc>
          <w:tcPr>
            <w:tcW w:w="10650" w:type="dxa"/>
            <w:gridSpan w:val="9"/>
          </w:tcPr>
          <w:p w14:paraId="798ECB12" w14:textId="77777777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tabs>
                <w:tab w:val="left" w:pos="2150"/>
              </w:tabs>
            </w:pPr>
            <w:r w:rsidRPr="00503EDA">
              <w:rPr>
                <w:b/>
              </w:rPr>
              <w:t>Dai, B.</w:t>
            </w:r>
            <w:r w:rsidRPr="00503EDA">
              <w:t xml:space="preserve"> (2019). </w:t>
            </w:r>
            <w:r w:rsidRPr="00503EDA">
              <w:rPr>
                <w:i/>
              </w:rPr>
              <w:t>Jump-landing mechanics and anterior cruciate ligament injuries. P</w:t>
            </w:r>
            <w:r w:rsidRPr="00503EDA">
              <w:t>resentation at University of Kentucky Sports Medicine Research Institute. Lexington, KY.</w:t>
            </w:r>
          </w:p>
          <w:p w14:paraId="76116F6A" w14:textId="579D53EE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tabs>
                <w:tab w:val="left" w:pos="2150"/>
              </w:tabs>
            </w:pPr>
            <w:r w:rsidRPr="00503EDA">
              <w:rPr>
                <w:b/>
              </w:rPr>
              <w:t>Dai, B.</w:t>
            </w:r>
            <w:r w:rsidRPr="00503EDA">
              <w:t xml:space="preserve"> (2019). </w:t>
            </w:r>
            <w:r w:rsidRPr="00503EDA">
              <w:rPr>
                <w:i/>
              </w:rPr>
              <w:t xml:space="preserve">The use of motion capture in understanding anterior cruciate ligament injuries. </w:t>
            </w:r>
            <w:r w:rsidRPr="00503EDA">
              <w:t>Presentation at the NSF REU SITE HUMANS MOVE seminar. Laramie, WY.</w:t>
            </w:r>
          </w:p>
          <w:p w14:paraId="15EC3BB5" w14:textId="77777777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tabs>
                <w:tab w:val="left" w:pos="2150"/>
              </w:tabs>
            </w:pPr>
            <w:r w:rsidRPr="00503EDA">
              <w:rPr>
                <w:b/>
              </w:rPr>
              <w:t>Dai, B.</w:t>
            </w:r>
            <w:r w:rsidRPr="00503EDA">
              <w:t xml:space="preserve"> (2019). </w:t>
            </w:r>
            <w:r w:rsidRPr="00503EDA">
              <w:rPr>
                <w:i/>
              </w:rPr>
              <w:t xml:space="preserve">The effect of an anterior cruciate ligament injury on strength and balance performance </w:t>
            </w:r>
            <w:r w:rsidRPr="00503EDA">
              <w:rPr>
                <w:i/>
              </w:rPr>
              <w:lastRenderedPageBreak/>
              <w:t xml:space="preserve">in collegiate athletes: a longitudinal study. </w:t>
            </w:r>
            <w:r w:rsidRPr="00503EDA">
              <w:t>Presentation at the University of Wyoming College of Health Sciences seminar, Laramie, WY.</w:t>
            </w:r>
          </w:p>
          <w:p w14:paraId="22BB4E85" w14:textId="77777777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(2018). </w:t>
            </w:r>
            <w:r w:rsidRPr="00503EDA">
              <w:rPr>
                <w:i/>
              </w:rPr>
              <w:t>Jump-landing biomechanics and anterior cruciate ligament injury risk</w:t>
            </w:r>
            <w:r w:rsidRPr="00503EDA">
              <w:t>. Presentation at Beijing Sport University, Beijing, China.</w:t>
            </w:r>
          </w:p>
          <w:p w14:paraId="06C00DE6" w14:textId="77777777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(2018). </w:t>
            </w:r>
            <w:r w:rsidRPr="00503EDA">
              <w:rPr>
                <w:i/>
              </w:rPr>
              <w:t>Strength and balance assessments for post-injury athlete</w:t>
            </w:r>
            <w:r w:rsidRPr="00503EDA">
              <w:t>. Presentation at Shanghai University of Sport, Shanghai, China.</w:t>
            </w:r>
          </w:p>
          <w:p w14:paraId="10E1F245" w14:textId="77777777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(2018). </w:t>
            </w:r>
            <w:r w:rsidRPr="00503EDA">
              <w:rPr>
                <w:i/>
              </w:rPr>
              <w:t>Strength and balance assessments for post-injury athletes</w:t>
            </w:r>
            <w:r w:rsidRPr="00503EDA">
              <w:t>. Presentation at Chengdu University of Sport, Chengdu, China.</w:t>
            </w:r>
          </w:p>
          <w:p w14:paraId="47180002" w14:textId="77777777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(2017). </w:t>
            </w:r>
            <w:r w:rsidRPr="00503EDA">
              <w:rPr>
                <w:i/>
              </w:rPr>
              <w:t>The 4-step sequence of prevention of anterior cruciate ligament injury</w:t>
            </w:r>
            <w:r w:rsidRPr="00503EDA">
              <w:t>. Presentation at Shanghai University of Sport, Shanghai, China.</w:t>
            </w:r>
          </w:p>
          <w:p w14:paraId="7EC51661" w14:textId="77777777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(2017). </w:t>
            </w:r>
            <w:r w:rsidRPr="00503EDA">
              <w:rPr>
                <w:i/>
              </w:rPr>
              <w:t>The 4-step sequence of prevention of anterior cruciate ligament injury</w:t>
            </w:r>
            <w:r w:rsidRPr="00503EDA">
              <w:t>. Presentation at East China Normal University, Shanghai, China.</w:t>
            </w:r>
          </w:p>
          <w:p w14:paraId="69F87648" w14:textId="31EF70DB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tabs>
                <w:tab w:val="left" w:pos="2150"/>
              </w:tabs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(2017). </w:t>
            </w:r>
            <w:r w:rsidRPr="00503EDA">
              <w:rPr>
                <w:i/>
              </w:rPr>
              <w:t>Jump-landing mechanics and anterior cruciate ligament injury risk</w:t>
            </w:r>
            <w:r w:rsidRPr="00503EDA">
              <w:t xml:space="preserve">. Presentation at the University of Wyoming College of Health Sciences </w:t>
            </w:r>
            <w:r>
              <w:t>Research Day</w:t>
            </w:r>
            <w:r w:rsidRPr="00503EDA">
              <w:t>, Laramie, WY.</w:t>
            </w:r>
          </w:p>
          <w:p w14:paraId="7BDE897C" w14:textId="77777777" w:rsidR="00B76559" w:rsidRPr="00503EDA" w:rsidRDefault="00B76559" w:rsidP="00B76559">
            <w:pPr>
              <w:pStyle w:val="ListParagraph"/>
              <w:numPr>
                <w:ilvl w:val="0"/>
                <w:numId w:val="11"/>
              </w:numPr>
              <w:tabs>
                <w:tab w:val="left" w:pos="2150"/>
              </w:tabs>
            </w:pPr>
            <w:r w:rsidRPr="00503EDA">
              <w:rPr>
                <w:b/>
              </w:rPr>
              <w:t xml:space="preserve">Dai, B. </w:t>
            </w:r>
            <w:r w:rsidRPr="00503EDA">
              <w:t xml:space="preserve">(2016). </w:t>
            </w:r>
            <w:r w:rsidRPr="00503EDA">
              <w:rPr>
                <w:i/>
              </w:rPr>
              <w:t>Applying cooperative learning to solving in-class problems</w:t>
            </w:r>
            <w:r w:rsidRPr="00503EDA">
              <w:t xml:space="preserve">. Presentation at the University of Wyoming John P. </w:t>
            </w:r>
            <w:proofErr w:type="spellStart"/>
            <w:r w:rsidRPr="00503EDA">
              <w:t>Ellbogen</w:t>
            </w:r>
            <w:proofErr w:type="spellEnd"/>
            <w:r w:rsidRPr="00503EDA">
              <w:t xml:space="preserve"> Summer Institute, Laramie, WY.</w:t>
            </w:r>
          </w:p>
        </w:tc>
      </w:tr>
      <w:tr w:rsidR="00B76559" w:rsidRPr="00503EDA" w14:paraId="620AFD90" w14:textId="77777777" w:rsidTr="00324777">
        <w:trPr>
          <w:trHeight w:val="323"/>
          <w:jc w:val="center"/>
        </w:trPr>
        <w:tc>
          <w:tcPr>
            <w:tcW w:w="10650" w:type="dxa"/>
            <w:gridSpan w:val="9"/>
          </w:tcPr>
          <w:p w14:paraId="69443E4D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7A171198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Graduate Student Research Supervision</w:t>
            </w:r>
          </w:p>
        </w:tc>
      </w:tr>
      <w:tr w:rsidR="00B76559" w:rsidRPr="00503EDA" w14:paraId="6F622184" w14:textId="77777777" w:rsidTr="00324777">
        <w:trPr>
          <w:trHeight w:val="614"/>
          <w:jc w:val="center"/>
        </w:trPr>
        <w:tc>
          <w:tcPr>
            <w:tcW w:w="10650" w:type="dxa"/>
            <w:gridSpan w:val="9"/>
          </w:tcPr>
          <w:p w14:paraId="5AAE5534" w14:textId="77777777" w:rsidR="00B76559" w:rsidRPr="00503EDA" w:rsidRDefault="00B76559" w:rsidP="00B76559">
            <w:pPr>
              <w:pStyle w:val="ListParagraph"/>
              <w:tabs>
                <w:tab w:val="left" w:pos="2150"/>
              </w:tabs>
              <w:ind w:left="0"/>
              <w:rPr>
                <w:b/>
              </w:rPr>
            </w:pPr>
            <w:r w:rsidRPr="00503EDA">
              <w:rPr>
                <w:b/>
              </w:rPr>
              <w:t>Advisor and Committee Chair</w:t>
            </w:r>
          </w:p>
          <w:p w14:paraId="5FDC9B59" w14:textId="77777777" w:rsidR="00DD154D" w:rsidRDefault="00DD154D" w:rsidP="00DD154D">
            <w:pPr>
              <w:tabs>
                <w:tab w:val="left" w:pos="2150"/>
              </w:tabs>
            </w:pPr>
            <w:r>
              <w:t>Jacob Layer. Doctoral student in Biomedical Sciences. 2017-present.</w:t>
            </w:r>
          </w:p>
          <w:p w14:paraId="2D407D26" w14:textId="77777777" w:rsidR="00DD154D" w:rsidRDefault="00DD154D" w:rsidP="00DD154D">
            <w:pPr>
              <w:tabs>
                <w:tab w:val="left" w:pos="2150"/>
              </w:tabs>
            </w:pPr>
            <w:r>
              <w:t>Yu Song. Doctoral student in Biomedical Sciences. 2020-present.</w:t>
            </w:r>
          </w:p>
          <w:p w14:paraId="1E0DF027" w14:textId="77777777" w:rsidR="00DD154D" w:rsidRDefault="00DD154D" w:rsidP="00DD154D">
            <w:pPr>
              <w:tabs>
                <w:tab w:val="left" w:pos="2150"/>
              </w:tabs>
            </w:pPr>
            <w:r>
              <w:t>Ling Li, Doctoral student in Biomedical Sciences. 2021-present.</w:t>
            </w:r>
          </w:p>
          <w:p w14:paraId="2401A1FD" w14:textId="77777777" w:rsidR="00DD154D" w:rsidRDefault="00DD154D" w:rsidP="00DD154D">
            <w:pPr>
              <w:tabs>
                <w:tab w:val="left" w:pos="2150"/>
              </w:tabs>
            </w:pPr>
            <w:r>
              <w:t>Austin Watson, Master’s student in K&amp;H. 2020-present.</w:t>
            </w:r>
          </w:p>
          <w:p w14:paraId="56B970E0" w14:textId="08E6467C" w:rsidR="00B76559" w:rsidRDefault="00B76559" w:rsidP="00B76559">
            <w:pPr>
              <w:tabs>
                <w:tab w:val="left" w:pos="2150"/>
              </w:tabs>
            </w:pPr>
            <w:r w:rsidRPr="00503EDA">
              <w:t>Ling Li, Master’s student in Kinesiology and Health (K&amp;H). 2019-</w:t>
            </w:r>
            <w:r>
              <w:t>2021</w:t>
            </w:r>
            <w:r w:rsidRPr="00503EDA">
              <w:t>.</w:t>
            </w:r>
          </w:p>
          <w:p w14:paraId="4ABFF703" w14:textId="697494FB" w:rsidR="00B76559" w:rsidRPr="00503EDA" w:rsidRDefault="00B76559" w:rsidP="00B76559">
            <w:pPr>
              <w:tabs>
                <w:tab w:val="left" w:pos="2150"/>
              </w:tabs>
              <w:ind w:left="720"/>
            </w:pPr>
            <w:r>
              <w:rPr>
                <w:i/>
                <w:u w:val="single"/>
              </w:rPr>
              <w:t>Thesis</w:t>
            </w:r>
            <w:r w:rsidRPr="00503EDA">
              <w:t xml:space="preserve">: </w:t>
            </w:r>
            <w:r>
              <w:t>C</w:t>
            </w:r>
            <w:r w:rsidRPr="009F6FDE">
              <w:t>omparisons of pre-landing knee flexion angles between sexes and landing tasks</w:t>
            </w:r>
            <w:r>
              <w:t>.</w:t>
            </w:r>
          </w:p>
          <w:p w14:paraId="16515F41" w14:textId="7EAD492B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 xml:space="preserve">: Doctor of philosophy student </w:t>
            </w:r>
            <w:r>
              <w:t xml:space="preserve">at the </w:t>
            </w:r>
            <w:r w:rsidRPr="00EE663A">
              <w:t xml:space="preserve">University of </w:t>
            </w:r>
            <w:r>
              <w:t>Wyoming</w:t>
            </w:r>
            <w:r w:rsidRPr="00503EDA">
              <w:t>.</w:t>
            </w:r>
          </w:p>
          <w:p w14:paraId="67A2418B" w14:textId="51B6A9FB" w:rsidR="00B76559" w:rsidRDefault="00B76559" w:rsidP="00B76559">
            <w:pPr>
              <w:tabs>
                <w:tab w:val="left" w:pos="2150"/>
              </w:tabs>
            </w:pPr>
            <w:r w:rsidRPr="00503EDA">
              <w:t>Brenna McGuinness, Master’s student in K&amp;H. 2019-</w:t>
            </w:r>
            <w:r>
              <w:t>2021</w:t>
            </w:r>
            <w:r w:rsidRPr="00503EDA">
              <w:t>. (Non-thesis)</w:t>
            </w:r>
            <w:r>
              <w:t>.</w:t>
            </w:r>
          </w:p>
          <w:p w14:paraId="19357A14" w14:textId="752E53E9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Plan B Paper</w:t>
            </w:r>
            <w:r w:rsidRPr="00503EDA">
              <w:t xml:space="preserve">: </w:t>
            </w:r>
            <w:r w:rsidRPr="00EE663A">
              <w:t xml:space="preserve">Strength and atrophy of the quadriceps femoris muscle group post-ACL </w:t>
            </w:r>
            <w:r>
              <w:t>r</w:t>
            </w:r>
            <w:r w:rsidRPr="00EE663A">
              <w:t>econstruction</w:t>
            </w:r>
            <w:r>
              <w:t>.</w:t>
            </w:r>
          </w:p>
          <w:p w14:paraId="5550D62E" w14:textId="028AA2FF" w:rsidR="00B76559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 xml:space="preserve">: Doctor of physical therapy student </w:t>
            </w:r>
            <w:r>
              <w:t xml:space="preserve">at the </w:t>
            </w:r>
            <w:r w:rsidRPr="00EE663A">
              <w:t>University of Montana</w:t>
            </w:r>
            <w:r w:rsidRPr="00503EDA">
              <w:t>.</w:t>
            </w:r>
          </w:p>
          <w:p w14:paraId="55010456" w14:textId="25B29882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Sydne LaCroix. Master’s student in K&amp;H. 2018-</w:t>
            </w:r>
            <w:r>
              <w:t>2020</w:t>
            </w:r>
            <w:r w:rsidRPr="00503EDA">
              <w:t>. (Non-thesis)</w:t>
            </w:r>
            <w:r>
              <w:t>.</w:t>
            </w:r>
          </w:p>
          <w:p w14:paraId="7ACFD6DD" w14:textId="0D56033D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Plan B Paper</w:t>
            </w:r>
            <w:r w:rsidRPr="00503EDA">
              <w:t>: A biomechanical perspective of shoulder injuries in swimming and swimming training</w:t>
            </w:r>
            <w:r>
              <w:t>.</w:t>
            </w:r>
          </w:p>
          <w:p w14:paraId="3345484C" w14:textId="450502D2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 xml:space="preserve">: </w:t>
            </w:r>
            <w:r w:rsidRPr="00EB3983">
              <w:t xml:space="preserve">Restorative </w:t>
            </w:r>
            <w:r>
              <w:t>c</w:t>
            </w:r>
            <w:r w:rsidRPr="00EB3983">
              <w:t>oordinator at Infinity Rehab</w:t>
            </w:r>
            <w:r w:rsidRPr="00503EDA">
              <w:t>.</w:t>
            </w:r>
          </w:p>
          <w:p w14:paraId="318BB594" w14:textId="0B75AA40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Maja </w:t>
            </w:r>
            <w:proofErr w:type="spellStart"/>
            <w:r w:rsidRPr="00503EDA">
              <w:t>Goršic</w:t>
            </w:r>
            <w:proofErr w:type="spellEnd"/>
            <w:r w:rsidRPr="00503EDA">
              <w:t>. Master’s student in K&amp;H. 2018-2019.</w:t>
            </w:r>
          </w:p>
          <w:p w14:paraId="413C6857" w14:textId="37C6FCB9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Thesis</w:t>
            </w:r>
            <w:r w:rsidRPr="00503EDA">
              <w:t>: Biomechanical comparison of back squats and front squats using a conventional bar or a transformer bar</w:t>
            </w:r>
            <w:r>
              <w:t>.</w:t>
            </w:r>
          </w:p>
          <w:p w14:paraId="0F6C9210" w14:textId="66D0EA08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Postdoc training at University of Wyoming.</w:t>
            </w:r>
          </w:p>
          <w:p w14:paraId="41C726D1" w14:textId="4F917709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Nicole Sauls. Master’s student in K&amp;H. 2017-2019. (Co-chair with Dr. Evan Johnson)</w:t>
            </w:r>
            <w:r>
              <w:t>.</w:t>
            </w:r>
          </w:p>
          <w:p w14:paraId="1028E670" w14:textId="67DA1C92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Thesis</w:t>
            </w:r>
            <w:r w:rsidRPr="00503EDA">
              <w:t>: The effects of an extreme bout of high intensity functional resistance training on movement biomechanics and muscle damage</w:t>
            </w:r>
            <w:r>
              <w:t>.</w:t>
            </w:r>
          </w:p>
          <w:p w14:paraId="0C1D073F" w14:textId="77777777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philosophy student at Auburn University.</w:t>
            </w:r>
          </w:p>
          <w:p w14:paraId="50ABA3F9" w14:textId="58C41E8A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Kaleb Ashworth. Master’s student in K&amp;H. 2017-2019. (Non-thesis)</w:t>
            </w:r>
            <w:r>
              <w:t>.</w:t>
            </w:r>
          </w:p>
          <w:p w14:paraId="63BE681D" w14:textId="3587054D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Plan B Paper</w:t>
            </w:r>
            <w:r w:rsidRPr="00503EDA">
              <w:t>: Running: training, technique, and intervention</w:t>
            </w:r>
            <w:r>
              <w:t>.</w:t>
            </w:r>
          </w:p>
          <w:p w14:paraId="1AAD0684" w14:textId="77777777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Athletic trainer at Ochsner Medical Center.</w:t>
            </w:r>
          </w:p>
          <w:p w14:paraId="7ADFB198" w14:textId="76D470F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Uchechukwu Monago. Master’s student in K&amp;H. 2017-2019. (Non-thesis)</w:t>
            </w:r>
            <w:r>
              <w:t>.</w:t>
            </w:r>
          </w:p>
          <w:p w14:paraId="72AD0489" w14:textId="17E322E8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lastRenderedPageBreak/>
              <w:t>Plan B Paper</w:t>
            </w:r>
            <w:r w:rsidRPr="00503EDA">
              <w:t>: Muscular strength training: theories and recommendations</w:t>
            </w:r>
            <w:r>
              <w:t>.</w:t>
            </w:r>
          </w:p>
          <w:p w14:paraId="7293E065" w14:textId="77777777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physical therapy student at Emory University.</w:t>
            </w:r>
          </w:p>
          <w:p w14:paraId="2E1480CC" w14:textId="09D32A4B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Michaela Keener. Master’s student in K&amp;H. 2016-2018.</w:t>
            </w:r>
          </w:p>
          <w:p w14:paraId="639DE08F" w14:textId="7FBEE024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The effect of stirrup length on impacts on the rider</w:t>
            </w:r>
            <w:r>
              <w:t>.</w:t>
            </w:r>
          </w:p>
          <w:p w14:paraId="3ABCAE9B" w14:textId="77777777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philosophy student at University of Kentucky.</w:t>
            </w:r>
          </w:p>
          <w:p w14:paraId="73835648" w14:textId="1F0DC28B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Meghan Critchley. Master’s student in K&amp;H. 2016-2018.</w:t>
            </w:r>
          </w:p>
          <w:p w14:paraId="10921087" w14:textId="58A9B851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The effect of mid-flight whole-body and trunk rotation on landing mechanics</w:t>
            </w:r>
            <w:r>
              <w:t>.</w:t>
            </w:r>
          </w:p>
          <w:p w14:paraId="4E90D4FF" w14:textId="77777777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philosophy student at University of Calgary.</w:t>
            </w:r>
          </w:p>
          <w:p w14:paraId="25481F31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Jacob Layer. Master’s student in K&amp;H. 2015-2017.</w:t>
            </w:r>
          </w:p>
          <w:p w14:paraId="5AE16B7F" w14:textId="0210E35B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A biomechanical comparison of isometric back squats and belt squats</w:t>
            </w:r>
            <w:r>
              <w:t>.</w:t>
            </w:r>
          </w:p>
          <w:p w14:paraId="14E5D908" w14:textId="77777777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philosophy student at University of Wyoming.</w:t>
            </w:r>
          </w:p>
          <w:p w14:paraId="50C3BEFA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Taylour Hinshaw. Master’s student in K&amp;H. 2015-2017.</w:t>
            </w:r>
          </w:p>
          <w:p w14:paraId="00826A12" w14:textId="5CEECB0F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The effect of mid-flight trunk motion on landing mechanics</w:t>
            </w:r>
            <w:r>
              <w:t>.</w:t>
            </w:r>
          </w:p>
          <w:p w14:paraId="262BE193" w14:textId="2C2916ED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Scientific Coordinator at Charles River</w:t>
            </w:r>
            <w:r>
              <w:t>.</w:t>
            </w:r>
          </w:p>
          <w:p w14:paraId="7C797E3F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Brad </w:t>
            </w:r>
            <w:proofErr w:type="spellStart"/>
            <w:r w:rsidRPr="00503EDA">
              <w:t>Beardt</w:t>
            </w:r>
            <w:proofErr w:type="spellEnd"/>
            <w:r w:rsidRPr="00503EDA">
              <w:t>. Master’s student in K&amp;H. 2015-2017.</w:t>
            </w:r>
          </w:p>
          <w:p w14:paraId="5BED24EB" w14:textId="4FF0F6B6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Landing mechanics during controlled screening tasks and simulated games</w:t>
            </w:r>
            <w:r>
              <w:t>.</w:t>
            </w:r>
          </w:p>
          <w:p w14:paraId="33AE2E81" w14:textId="77777777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physical therapy student at Briar Cliff University.</w:t>
            </w:r>
          </w:p>
          <w:p w14:paraId="3C3ACA41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Mara Cosgrove. Master’s student in K&amp;H. 2014-2016.</w:t>
            </w:r>
          </w:p>
          <w:p w14:paraId="366DECB7" w14:textId="6A35830D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Age and sex effects on landing force and asymmetry in youth soccer players</w:t>
            </w:r>
            <w:r>
              <w:t>.</w:t>
            </w:r>
          </w:p>
          <w:p w14:paraId="321EFECD" w14:textId="1603802D" w:rsidR="00B76559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Staff in Cowboy Joe Club at University of Wyoming</w:t>
            </w:r>
            <w:r>
              <w:t>.</w:t>
            </w:r>
          </w:p>
          <w:p w14:paraId="6A21BB89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Mitchell Stephenson. Master’s student in K&amp;H. 2013-2015.</w:t>
            </w:r>
          </w:p>
          <w:p w14:paraId="2B247866" w14:textId="21F168E2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The effects of specific available time to react on ACL loading and performance in jump landing</w:t>
            </w:r>
            <w:r>
              <w:t>.</w:t>
            </w:r>
          </w:p>
          <w:p w14:paraId="312B9DAC" w14:textId="34CA3C8F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philosophy student at Iowa State University</w:t>
            </w:r>
            <w:r>
              <w:t>.</w:t>
            </w:r>
          </w:p>
          <w:p w14:paraId="714CA74C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Harry Fisher. Master’s student in K&amp;H. 2013-2015.</w:t>
            </w:r>
          </w:p>
          <w:p w14:paraId="24BB0A51" w14:textId="455173CD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The relationship between force production during isometric squats and knee flexion angles during landing</w:t>
            </w:r>
            <w:r>
              <w:t>.</w:t>
            </w:r>
          </w:p>
          <w:p w14:paraId="36879B12" w14:textId="104F944D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philosophy student at Cardiff Metropolitan University</w:t>
            </w:r>
            <w:r>
              <w:t>.</w:t>
            </w:r>
          </w:p>
          <w:p w14:paraId="0B54CC9F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Katherine </w:t>
            </w:r>
            <w:proofErr w:type="spellStart"/>
            <w:r w:rsidRPr="00503EDA">
              <w:t>Cawthorn</w:t>
            </w:r>
            <w:proofErr w:type="spellEnd"/>
            <w:r w:rsidRPr="00503EDA">
              <w:t>. Master’s student in K&amp;H. 2013-2015.</w:t>
            </w:r>
          </w:p>
          <w:p w14:paraId="4F3AA363" w14:textId="60D4672C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>: Strength, balance, and body Composition in physically active individuals with mild scoliosis: a preliminary study.</w:t>
            </w:r>
          </w:p>
          <w:p w14:paraId="179AEC93" w14:textId="57F91348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Physician assistant student at Wake Forest University</w:t>
            </w:r>
            <w:r>
              <w:t>.</w:t>
            </w:r>
          </w:p>
          <w:p w14:paraId="2D72948D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Erika </w:t>
            </w:r>
            <w:proofErr w:type="spellStart"/>
            <w:r w:rsidRPr="00503EDA">
              <w:t>Heinbaugh</w:t>
            </w:r>
            <w:proofErr w:type="spellEnd"/>
            <w:r w:rsidRPr="00503EDA">
              <w:t xml:space="preserve">. Master’s student in K&amp;H. 2012-2014. </w:t>
            </w:r>
          </w:p>
          <w:p w14:paraId="1FB9B433" w14:textId="4F86EBCF" w:rsidR="00B76559" w:rsidRPr="00503EDA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Thesis</w:t>
            </w:r>
            <w:r w:rsidRPr="00503EDA">
              <w:t xml:space="preserve">: The effects of time of day on balance performance in recreational athletes. </w:t>
            </w:r>
          </w:p>
          <w:p w14:paraId="3242CD3D" w14:textId="65602DBE" w:rsidR="00B76559" w:rsidRDefault="00B76559" w:rsidP="00B76559">
            <w:pPr>
              <w:pStyle w:val="ListParagraph"/>
              <w:tabs>
                <w:tab w:val="left" w:pos="2150"/>
              </w:tabs>
            </w:pPr>
            <w:r w:rsidRPr="00503EDA">
              <w:rPr>
                <w:i/>
                <w:u w:val="single"/>
              </w:rPr>
              <w:t>Post-Graduation</w:t>
            </w:r>
            <w:r w:rsidRPr="00503EDA">
              <w:t>: Doctor of physical therapy student at Northern Arizona University</w:t>
            </w:r>
            <w:r>
              <w:t>.</w:t>
            </w:r>
          </w:p>
          <w:p w14:paraId="6B1BCA6D" w14:textId="4FA3657B" w:rsidR="0083084B" w:rsidRDefault="0083084B" w:rsidP="0083084B">
            <w:pPr>
              <w:tabs>
                <w:tab w:val="left" w:pos="2150"/>
              </w:tabs>
            </w:pPr>
            <w:r>
              <w:t>Juan Aquino, Doctoral student in Biomedical Sciences. 2021. (withdrawal).</w:t>
            </w:r>
          </w:p>
          <w:p w14:paraId="4EBB49EF" w14:textId="44DE5D74" w:rsidR="0083084B" w:rsidRDefault="0083084B" w:rsidP="0083084B">
            <w:pPr>
              <w:tabs>
                <w:tab w:val="left" w:pos="2150"/>
              </w:tabs>
            </w:pPr>
            <w:r>
              <w:t>Eric A Pantuso, Master’s student in K&amp;H. 2020-2021. (withdrawal).</w:t>
            </w:r>
          </w:p>
          <w:p w14:paraId="48EDC563" w14:textId="588E6DEC" w:rsidR="0083084B" w:rsidRPr="00503EDA" w:rsidRDefault="0083084B" w:rsidP="0083084B">
            <w:pPr>
              <w:tabs>
                <w:tab w:val="left" w:pos="2150"/>
              </w:tabs>
            </w:pPr>
            <w:r w:rsidRPr="00503EDA">
              <w:t xml:space="preserve">Lauren </w:t>
            </w:r>
            <w:proofErr w:type="spellStart"/>
            <w:r w:rsidRPr="00503EDA">
              <w:t>Eberts</w:t>
            </w:r>
            <w:proofErr w:type="spellEnd"/>
            <w:r w:rsidRPr="00503EDA">
              <w:t>. Master’s student in K&amp;H. 2014 (withdrawal).</w:t>
            </w:r>
          </w:p>
          <w:p w14:paraId="35C7B168" w14:textId="77777777" w:rsidR="0083084B" w:rsidRPr="00503EDA" w:rsidRDefault="0083084B" w:rsidP="00B76559">
            <w:pPr>
              <w:pStyle w:val="ListParagraph"/>
              <w:tabs>
                <w:tab w:val="left" w:pos="2150"/>
              </w:tabs>
            </w:pPr>
          </w:p>
          <w:p w14:paraId="6E090982" w14:textId="77777777" w:rsidR="00B76559" w:rsidRPr="00503EDA" w:rsidRDefault="00B76559" w:rsidP="00B76559">
            <w:pPr>
              <w:tabs>
                <w:tab w:val="left" w:pos="2150"/>
              </w:tabs>
            </w:pPr>
          </w:p>
          <w:p w14:paraId="6BBEBE41" w14:textId="392758C5" w:rsidR="00B76559" w:rsidRDefault="00B76559" w:rsidP="00B76559">
            <w:pPr>
              <w:tabs>
                <w:tab w:val="left" w:pos="2150"/>
              </w:tabs>
              <w:rPr>
                <w:b/>
              </w:rPr>
            </w:pPr>
            <w:r w:rsidRPr="00503EDA">
              <w:rPr>
                <w:b/>
              </w:rPr>
              <w:t>Committee Member</w:t>
            </w:r>
          </w:p>
          <w:p w14:paraId="35856305" w14:textId="69915518" w:rsidR="00B76559" w:rsidRDefault="00B76559" w:rsidP="00B76559">
            <w:pPr>
              <w:tabs>
                <w:tab w:val="left" w:pos="2150"/>
              </w:tabs>
              <w:rPr>
                <w:bCs/>
              </w:rPr>
            </w:pPr>
            <w:r w:rsidRPr="00510DD2">
              <w:rPr>
                <w:bCs/>
              </w:rPr>
              <w:t>Danilo Arruda</w:t>
            </w:r>
            <w:r>
              <w:rPr>
                <w:bCs/>
              </w:rPr>
              <w:t>.</w:t>
            </w:r>
            <w:r w:rsidRPr="00510DD2">
              <w:rPr>
                <w:bCs/>
              </w:rPr>
              <w:t xml:space="preserve"> Master’s student in K&amp;H. 2020- present.</w:t>
            </w:r>
          </w:p>
          <w:p w14:paraId="077A5702" w14:textId="77E8C21E" w:rsidR="00B76559" w:rsidRPr="00510DD2" w:rsidRDefault="00B76559" w:rsidP="00B76559">
            <w:pPr>
              <w:tabs>
                <w:tab w:val="left" w:pos="2150"/>
              </w:tabs>
              <w:rPr>
                <w:bCs/>
              </w:rPr>
            </w:pPr>
            <w:r>
              <w:rPr>
                <w:bCs/>
              </w:rPr>
              <w:t xml:space="preserve">Pratik Deb, </w:t>
            </w:r>
            <w:r w:rsidRPr="00503EDA">
              <w:t xml:space="preserve">Master’s student in Electrical Engineering. </w:t>
            </w:r>
            <w:r>
              <w:t>2021</w:t>
            </w:r>
            <w:r w:rsidRPr="00503EDA">
              <w:t>. (Non-thesis)</w:t>
            </w:r>
            <w:r>
              <w:t>.</w:t>
            </w:r>
          </w:p>
          <w:p w14:paraId="2F954027" w14:textId="2E98D10D" w:rsidR="00B76559" w:rsidRPr="00510DD2" w:rsidRDefault="00B76559" w:rsidP="00B76559">
            <w:pPr>
              <w:tabs>
                <w:tab w:val="left" w:pos="2150"/>
              </w:tabs>
              <w:rPr>
                <w:bCs/>
              </w:rPr>
            </w:pPr>
            <w:r w:rsidRPr="00510DD2">
              <w:rPr>
                <w:bCs/>
              </w:rPr>
              <w:t>Henry Bergmann</w:t>
            </w:r>
            <w:r>
              <w:rPr>
                <w:bCs/>
              </w:rPr>
              <w:t xml:space="preserve">. </w:t>
            </w:r>
            <w:r w:rsidRPr="00510DD2">
              <w:rPr>
                <w:bCs/>
              </w:rPr>
              <w:t>Master’s student in K&amp;H. 2020- present.</w:t>
            </w:r>
            <w:r w:rsidRPr="00503EDA">
              <w:t xml:space="preserve"> (Non-thesis)</w:t>
            </w:r>
            <w:r>
              <w:t>.</w:t>
            </w:r>
          </w:p>
          <w:p w14:paraId="0F95B189" w14:textId="237001C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Shaochen Huang. Doctoral student in Biomedical Sciences. 2017-2020.</w:t>
            </w:r>
          </w:p>
          <w:p w14:paraId="29FE1056" w14:textId="2AB8AF53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Steven Hlucny. Master’s student in Electrical Engineering. 2019-2020.</w:t>
            </w:r>
          </w:p>
          <w:p w14:paraId="36D18B85" w14:textId="69B696EA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lastRenderedPageBreak/>
              <w:t xml:space="preserve">Benjamin McNair, Master’s student in K&amp;H. 2019-2020. </w:t>
            </w:r>
          </w:p>
          <w:p w14:paraId="1FE24F40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Josiah Batson, Master’s student in Electrical Engineering. 2018-2019. </w:t>
            </w:r>
          </w:p>
          <w:p w14:paraId="48070D3C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Kelly Ibele, Master’s student in K&amp;H. 2018-2019.</w:t>
            </w:r>
          </w:p>
          <w:p w14:paraId="51939F79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Taylor Kuehn, Master’s student in K&amp;H. 2018-2019.</w:t>
            </w:r>
          </w:p>
          <w:p w14:paraId="2759B548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Yubi Regmi, Master’s student in Electrical Engineering. 2018.</w:t>
            </w:r>
          </w:p>
          <w:p w14:paraId="378C5A35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Thomas Hart. Master’s student in K&amp;H. 2017.</w:t>
            </w:r>
          </w:p>
          <w:p w14:paraId="1E6D6EEF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Shaochen Huang. Master’s student in K&amp;H. 2016.</w:t>
            </w:r>
          </w:p>
          <w:p w14:paraId="67458BD5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Chelsea </w:t>
            </w:r>
            <w:proofErr w:type="spellStart"/>
            <w:r w:rsidRPr="00503EDA">
              <w:t>Slagowski</w:t>
            </w:r>
            <w:proofErr w:type="spellEnd"/>
            <w:r w:rsidRPr="00503EDA">
              <w:t xml:space="preserve">. Master’s student in K&amp;H. 2015. </w:t>
            </w:r>
          </w:p>
          <w:p w14:paraId="72124F61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Sarah Dixson. Master’s student in K&amp;H. 2015. </w:t>
            </w:r>
          </w:p>
          <w:p w14:paraId="437C36BF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Rebecca </w:t>
            </w:r>
            <w:proofErr w:type="spellStart"/>
            <w:r w:rsidRPr="00503EDA">
              <w:t>Moynes</w:t>
            </w:r>
            <w:proofErr w:type="spellEnd"/>
            <w:r w:rsidRPr="00503EDA">
              <w:t xml:space="preserve">. Master’s student in K&amp;H. 2015. </w:t>
            </w:r>
          </w:p>
          <w:p w14:paraId="0F4D16A1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Sushma </w:t>
            </w:r>
            <w:proofErr w:type="spellStart"/>
            <w:r w:rsidRPr="00503EDA">
              <w:t>Alphosa</w:t>
            </w:r>
            <w:proofErr w:type="spellEnd"/>
            <w:r w:rsidRPr="00503EDA">
              <w:t xml:space="preserve">. Master’s student in K&amp;H. 2013. </w:t>
            </w:r>
          </w:p>
          <w:p w14:paraId="1B69DEC8" w14:textId="3413405E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Megan </w:t>
            </w:r>
            <w:proofErr w:type="spellStart"/>
            <w:r w:rsidRPr="00503EDA">
              <w:t>Neemann</w:t>
            </w:r>
            <w:proofErr w:type="spellEnd"/>
            <w:r w:rsidRPr="00503EDA">
              <w:t>. Master’s student in K&amp;H. 2013. (Non-thesis)</w:t>
            </w:r>
            <w:r>
              <w:t>.</w:t>
            </w:r>
          </w:p>
          <w:p w14:paraId="47944C4A" w14:textId="77777777" w:rsidR="00B76559" w:rsidRPr="00503EDA" w:rsidRDefault="00B76559" w:rsidP="00B76559">
            <w:pPr>
              <w:tabs>
                <w:tab w:val="left" w:pos="2150"/>
              </w:tabs>
              <w:ind w:left="720"/>
            </w:pPr>
          </w:p>
          <w:p w14:paraId="7F0D8922" w14:textId="77777777" w:rsidR="00F9432D" w:rsidRDefault="00F9432D" w:rsidP="00B76559">
            <w:pPr>
              <w:tabs>
                <w:tab w:val="left" w:pos="2150"/>
              </w:tabs>
            </w:pPr>
            <w:r w:rsidRPr="00965EF4">
              <w:rPr>
                <w:b/>
              </w:rPr>
              <w:t xml:space="preserve">Advisor </w:t>
            </w:r>
            <w:r>
              <w:rPr>
                <w:b/>
              </w:rPr>
              <w:t xml:space="preserve">and Faculty Mentor: </w:t>
            </w:r>
            <w:r w:rsidRPr="00965EF4">
              <w:rPr>
                <w:b/>
              </w:rPr>
              <w:t>International Scholars and Students</w:t>
            </w:r>
            <w:r w:rsidRPr="00503EDA">
              <w:t xml:space="preserve"> </w:t>
            </w:r>
          </w:p>
          <w:p w14:paraId="61D5E018" w14:textId="51B099EA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Rui Xia. Graduate student at Shanghai University of Sport, China. 2015-2016, 2018-2019</w:t>
            </w:r>
            <w:r>
              <w:t>.</w:t>
            </w:r>
          </w:p>
          <w:p w14:paraId="6502F672" w14:textId="50B88F80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Ting Chen. Attending Physician at Nanning Center for Disease Control and Prevention, China. 2019</w:t>
            </w:r>
            <w:r>
              <w:t>.</w:t>
            </w:r>
          </w:p>
          <w:p w14:paraId="3DB56BAD" w14:textId="53660F92" w:rsidR="00B76559" w:rsidRPr="00503EDA" w:rsidRDefault="00B76559" w:rsidP="00B76559">
            <w:pPr>
              <w:tabs>
                <w:tab w:val="left" w:pos="2150"/>
              </w:tabs>
            </w:pPr>
            <w:proofErr w:type="spellStart"/>
            <w:r w:rsidRPr="00503EDA">
              <w:t>Xiaotian</w:t>
            </w:r>
            <w:proofErr w:type="spellEnd"/>
            <w:r w:rsidRPr="00503EDA">
              <w:t xml:space="preserve"> Li. Graduate student at Shanghai University of Sport, China. 2018-2019</w:t>
            </w:r>
            <w:r>
              <w:t>.</w:t>
            </w:r>
          </w:p>
          <w:p w14:paraId="73F093C7" w14:textId="0D70275D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Yu Song. Graduate student at Beijing Sport University, China. 2019</w:t>
            </w:r>
            <w:r>
              <w:t>.</w:t>
            </w:r>
          </w:p>
        </w:tc>
      </w:tr>
      <w:tr w:rsidR="00B76559" w:rsidRPr="00503EDA" w14:paraId="66959BF4" w14:textId="77777777" w:rsidTr="00324777">
        <w:trPr>
          <w:trHeight w:val="60"/>
          <w:jc w:val="center"/>
        </w:trPr>
        <w:tc>
          <w:tcPr>
            <w:tcW w:w="10650" w:type="dxa"/>
            <w:gridSpan w:val="9"/>
          </w:tcPr>
          <w:p w14:paraId="22ACB845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7A17C660" w14:textId="77777777" w:rsidR="00B76559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Undergraduate Student Research Supervision</w:t>
            </w:r>
          </w:p>
          <w:p w14:paraId="5725F785" w14:textId="6496A77B" w:rsidR="007E3F7C" w:rsidRPr="007E3F7C" w:rsidRDefault="007E3F7C" w:rsidP="00B76559">
            <w:pPr>
              <w:tabs>
                <w:tab w:val="left" w:pos="2150"/>
              </w:tabs>
              <w:ind w:left="355" w:hangingChars="148" w:hanging="355"/>
              <w:rPr>
                <w:bCs/>
              </w:rPr>
            </w:pPr>
            <w:r w:rsidRPr="007E3F7C">
              <w:rPr>
                <w:bCs/>
              </w:rPr>
              <w:t>Madeline Jenkins</w:t>
            </w:r>
            <w:r>
              <w:rPr>
                <w:b/>
              </w:rPr>
              <w:t xml:space="preserve"> </w:t>
            </w:r>
            <w:r w:rsidRPr="00503EDA">
              <w:t>(2 research credits). 20</w:t>
            </w:r>
            <w:r>
              <w:t>21.</w:t>
            </w:r>
          </w:p>
        </w:tc>
      </w:tr>
      <w:tr w:rsidR="00B76559" w:rsidRPr="00503EDA" w14:paraId="7E108B8E" w14:textId="77777777" w:rsidTr="00324777">
        <w:trPr>
          <w:trHeight w:val="614"/>
          <w:jc w:val="center"/>
        </w:trPr>
        <w:tc>
          <w:tcPr>
            <w:tcW w:w="10650" w:type="dxa"/>
            <w:gridSpan w:val="9"/>
          </w:tcPr>
          <w:p w14:paraId="4320E986" w14:textId="77777777" w:rsidR="00E261BC" w:rsidRDefault="00E261BC" w:rsidP="00E261BC">
            <w:pPr>
              <w:tabs>
                <w:tab w:val="left" w:pos="2150"/>
              </w:tabs>
              <w:ind w:left="355" w:hangingChars="148" w:hanging="355"/>
              <w:rPr>
                <w:bCs/>
              </w:rPr>
            </w:pPr>
            <w:r w:rsidRPr="00534A38">
              <w:rPr>
                <w:bCs/>
              </w:rPr>
              <w:t>Sarah Bentlage</w:t>
            </w:r>
            <w:r>
              <w:rPr>
                <w:bCs/>
              </w:rPr>
              <w:t xml:space="preserve"> </w:t>
            </w:r>
            <w:r w:rsidRPr="00503EDA">
              <w:t>(2 research credits). 20</w:t>
            </w:r>
            <w:r>
              <w:t>21.</w:t>
            </w:r>
          </w:p>
          <w:p w14:paraId="72294A50" w14:textId="77777777" w:rsidR="00E261BC" w:rsidRDefault="00E261BC" w:rsidP="00E261BC">
            <w:pPr>
              <w:tabs>
                <w:tab w:val="left" w:pos="2150"/>
              </w:tabs>
              <w:ind w:left="355" w:hangingChars="148" w:hanging="355"/>
              <w:rPr>
                <w:bCs/>
              </w:rPr>
            </w:pPr>
            <w:r w:rsidRPr="00503EDA">
              <w:rPr>
                <w:bCs/>
              </w:rPr>
              <w:t>Elizabeth Albrandt (2 research credits). 2020</w:t>
            </w:r>
            <w:r>
              <w:rPr>
                <w:bCs/>
              </w:rPr>
              <w:t>.</w:t>
            </w:r>
          </w:p>
          <w:p w14:paraId="0200D747" w14:textId="316105D3" w:rsidR="00B76559" w:rsidRPr="00503EDA" w:rsidRDefault="00B76559" w:rsidP="00E261BC">
            <w:pPr>
              <w:tabs>
                <w:tab w:val="left" w:pos="2150"/>
              </w:tabs>
              <w:ind w:left="355" w:hangingChars="148" w:hanging="355"/>
            </w:pPr>
            <w:r w:rsidRPr="00503EDA">
              <w:t>Chester Samuelson (1 research credits). 2020</w:t>
            </w:r>
            <w:r>
              <w:t>.</w:t>
            </w:r>
          </w:p>
          <w:p w14:paraId="0C0BE8BD" w14:textId="33854726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Ana George (1 research credits and ASPIRE program). 2019</w:t>
            </w:r>
            <w:r>
              <w:t>.</w:t>
            </w:r>
          </w:p>
          <w:p w14:paraId="215992F1" w14:textId="47D4386B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Kevin Baldwin (2 research credits). 2019</w:t>
            </w:r>
            <w:r>
              <w:t>.</w:t>
            </w:r>
          </w:p>
          <w:p w14:paraId="7AEFF916" w14:textId="5995185B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LuAnna Rochelle (2 research credits). 2019</w:t>
            </w:r>
            <w:r>
              <w:t>.</w:t>
            </w:r>
          </w:p>
          <w:p w14:paraId="6333BE7F" w14:textId="21EE99F5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Jamee McMullen (2 research credits). 2019</w:t>
            </w:r>
            <w:r>
              <w:t>.</w:t>
            </w:r>
          </w:p>
          <w:p w14:paraId="531FF191" w14:textId="215701D9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Aaron Gann (2 research credits). 2019</w:t>
            </w:r>
            <w:r>
              <w:t>.</w:t>
            </w:r>
          </w:p>
          <w:p w14:paraId="0B8322F1" w14:textId="0266159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  <w:rPr>
                <w:b/>
              </w:rPr>
            </w:pPr>
            <w:r w:rsidRPr="00503EDA">
              <w:t>Marten Baur (2 research credits). 2019</w:t>
            </w:r>
            <w:r>
              <w:t>.</w:t>
            </w:r>
          </w:p>
          <w:p w14:paraId="40E0342B" w14:textId="4A10D271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Kael Sweeney (6 research credits and ASPIRE program). 2018-2019</w:t>
            </w:r>
            <w:r>
              <w:t>.</w:t>
            </w:r>
          </w:p>
          <w:p w14:paraId="743E2D6F" w14:textId="7E3172DF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Devin Jones (4 research credits). 2018</w:t>
            </w:r>
            <w:r>
              <w:t>.</w:t>
            </w:r>
          </w:p>
          <w:p w14:paraId="1061F709" w14:textId="49D7FDD3" w:rsidR="00B76559" w:rsidRPr="00503EDA" w:rsidRDefault="00B76559" w:rsidP="00B76559">
            <w:pPr>
              <w:tabs>
                <w:tab w:val="left" w:pos="2150"/>
              </w:tabs>
            </w:pPr>
            <w:proofErr w:type="spellStart"/>
            <w:r w:rsidRPr="00503EDA">
              <w:t>Cormick</w:t>
            </w:r>
            <w:proofErr w:type="spellEnd"/>
            <w:r w:rsidRPr="00503EDA">
              <w:t xml:space="preserve"> Eaton (2 research credits). 2018</w:t>
            </w:r>
            <w:r>
              <w:t>.</w:t>
            </w:r>
          </w:p>
          <w:p w14:paraId="194EC38D" w14:textId="51D3EA7F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Cameron Olson (2 research credits). 2018</w:t>
            </w:r>
            <w:r>
              <w:t>.</w:t>
            </w:r>
          </w:p>
          <w:p w14:paraId="7DB0C34C" w14:textId="3DED4098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Daniel Davis (5 research credits and ASPIRE program). 2016-2018</w:t>
            </w:r>
            <w:r>
              <w:t>.</w:t>
            </w:r>
          </w:p>
          <w:p w14:paraId="01413AF7" w14:textId="43981F15" w:rsidR="00B76559" w:rsidRPr="00503EDA" w:rsidRDefault="00B76559" w:rsidP="00B76559">
            <w:r w:rsidRPr="00503EDA">
              <w:t>Stephanie Petty (1 research credit). 2017</w:t>
            </w:r>
            <w:r>
              <w:t>.</w:t>
            </w:r>
          </w:p>
          <w:p w14:paraId="3E7FCF0D" w14:textId="0750D8C1" w:rsidR="00B76559" w:rsidRPr="00503EDA" w:rsidRDefault="00B76559" w:rsidP="00B76559">
            <w:r w:rsidRPr="00503EDA">
              <w:t>Myranda McCollum (2 research credits). 2016</w:t>
            </w:r>
            <w:r>
              <w:t>.</w:t>
            </w:r>
          </w:p>
          <w:p w14:paraId="4836FDD7" w14:textId="1B28CD18" w:rsidR="00B76559" w:rsidRPr="00503EDA" w:rsidRDefault="00B76559" w:rsidP="00B76559">
            <w:r w:rsidRPr="00503EDA">
              <w:t>Kirsten Jacobson (2 research credits). 2016</w:t>
            </w:r>
            <w:r>
              <w:t>.</w:t>
            </w:r>
          </w:p>
          <w:p w14:paraId="00B4F76D" w14:textId="199C45A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Christylynne Grenz (1 research credit). 2016</w:t>
            </w:r>
            <w:r>
              <w:t>.</w:t>
            </w:r>
          </w:p>
          <w:p w14:paraId="3984CDAA" w14:textId="5860EE21" w:rsidR="00B76559" w:rsidRPr="00503EDA" w:rsidRDefault="00B76559" w:rsidP="00B76559">
            <w:pPr>
              <w:rPr>
                <w:b/>
              </w:rPr>
            </w:pPr>
            <w:r w:rsidRPr="00503EDA">
              <w:t>Ross Cook</w:t>
            </w:r>
            <w:r w:rsidRPr="00503EDA">
              <w:rPr>
                <w:b/>
              </w:rPr>
              <w:t xml:space="preserve"> </w:t>
            </w:r>
            <w:r w:rsidRPr="00503EDA">
              <w:t>(4 research credits). 2015-2016</w:t>
            </w:r>
            <w:r>
              <w:t>.</w:t>
            </w:r>
          </w:p>
          <w:p w14:paraId="36D2CE06" w14:textId="143BE22F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Yvonne </w:t>
            </w:r>
            <w:proofErr w:type="spellStart"/>
            <w:r w:rsidRPr="00503EDA">
              <w:t>Sciascia</w:t>
            </w:r>
            <w:proofErr w:type="spellEnd"/>
            <w:r w:rsidRPr="00503EDA">
              <w:t xml:space="preserve"> (4 research credits). 2015-2016</w:t>
            </w:r>
            <w:r>
              <w:t>.</w:t>
            </w:r>
          </w:p>
          <w:p w14:paraId="50368443" w14:textId="25B7B8DE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Hunter Perala (3 research credits). 2015-2016</w:t>
            </w:r>
            <w:r>
              <w:t>.</w:t>
            </w:r>
          </w:p>
          <w:p w14:paraId="567CCE23" w14:textId="41AD0579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Samantha Oliver (4 research credits). 2015-2016</w:t>
            </w:r>
            <w:r>
              <w:t>.</w:t>
            </w:r>
          </w:p>
          <w:p w14:paraId="0CFCFFB7" w14:textId="0B9DD97B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 xml:space="preserve">Tyler </w:t>
            </w:r>
            <w:proofErr w:type="spellStart"/>
            <w:r w:rsidRPr="00503EDA">
              <w:t>Trumble</w:t>
            </w:r>
            <w:proofErr w:type="spellEnd"/>
            <w:r w:rsidRPr="00503EDA">
              <w:t xml:space="preserve"> (6 research credits). 2015-2016</w:t>
            </w:r>
            <w:r>
              <w:t>.</w:t>
            </w:r>
          </w:p>
          <w:p w14:paraId="60EAD1A4" w14:textId="23DDB60D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Elizabeth A Meyer (5 research credit and ASPIRE program). 2014-2016</w:t>
            </w:r>
            <w:r>
              <w:t>.</w:t>
            </w:r>
          </w:p>
          <w:p w14:paraId="2B796954" w14:textId="72F45E9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Austin Roberts (3 research credits and ASPIRE program). 2013-2016</w:t>
            </w:r>
            <w:r>
              <w:t>.</w:t>
            </w:r>
          </w:p>
          <w:p w14:paraId="6BCA92CE" w14:textId="09789B8E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lastRenderedPageBreak/>
              <w:t>Kathryn Overton (ASPIRE program). 2013-2015</w:t>
            </w:r>
            <w:r>
              <w:t>.</w:t>
            </w:r>
          </w:p>
          <w:p w14:paraId="556EDA20" w14:textId="6EE605C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Haley Wadley (2 research credits). 2015</w:t>
            </w:r>
            <w:r>
              <w:t>.</w:t>
            </w:r>
          </w:p>
          <w:p w14:paraId="18B2F00B" w14:textId="6514ED71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Taylour Hinshaw (8 research credits). 2014-2015</w:t>
            </w:r>
            <w:r>
              <w:t>.</w:t>
            </w:r>
          </w:p>
          <w:p w14:paraId="23AF977C" w14:textId="3F561949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Kyle Graves (4 research credits). 2014-2015</w:t>
            </w:r>
            <w:r>
              <w:t>.</w:t>
            </w:r>
          </w:p>
          <w:p w14:paraId="22534072" w14:textId="7AB9A75A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rPr>
                <w:rFonts w:eastAsia="Times New Roman"/>
              </w:rPr>
              <w:t xml:space="preserve">Lucas </w:t>
            </w:r>
            <w:proofErr w:type="spellStart"/>
            <w:r w:rsidRPr="00503EDA">
              <w:rPr>
                <w:rFonts w:eastAsia="Times New Roman"/>
              </w:rPr>
              <w:t>Carr</w:t>
            </w:r>
            <w:proofErr w:type="spellEnd"/>
            <w:r w:rsidRPr="00503EDA">
              <w:rPr>
                <w:rFonts w:eastAsia="Times New Roman"/>
              </w:rPr>
              <w:t xml:space="preserve"> </w:t>
            </w:r>
            <w:r w:rsidRPr="00503EDA">
              <w:t>(3 research credits)</w:t>
            </w:r>
            <w:r w:rsidRPr="00503EDA">
              <w:rPr>
                <w:rFonts w:eastAsia="Times New Roman"/>
              </w:rPr>
              <w:t>. 2013-</w:t>
            </w:r>
            <w:r w:rsidRPr="00503EDA">
              <w:t>2014</w:t>
            </w:r>
            <w:r>
              <w:t>.</w:t>
            </w:r>
          </w:p>
          <w:p w14:paraId="6EDC2B6E" w14:textId="5AB8B30C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Samantha Ellis (5 research credits). 2013</w:t>
            </w:r>
            <w:r>
              <w:t>.</w:t>
            </w:r>
          </w:p>
          <w:p w14:paraId="0F7B08E2" w14:textId="22A2CDAA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Michael Donohue (8 research credits). 2012-2013</w:t>
            </w:r>
            <w:r>
              <w:t>.</w:t>
            </w:r>
          </w:p>
        </w:tc>
      </w:tr>
      <w:tr w:rsidR="00B76559" w:rsidRPr="00503EDA" w14:paraId="68082BE5" w14:textId="77777777" w:rsidTr="00324777">
        <w:trPr>
          <w:trHeight w:val="108"/>
          <w:jc w:val="center"/>
        </w:trPr>
        <w:tc>
          <w:tcPr>
            <w:tcW w:w="10650" w:type="dxa"/>
            <w:gridSpan w:val="9"/>
          </w:tcPr>
          <w:p w14:paraId="5BC6D566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  <w:color w:val="000000"/>
              </w:rPr>
            </w:pPr>
          </w:p>
          <w:p w14:paraId="75F58BFC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  <w:color w:val="000000"/>
              </w:rPr>
            </w:pPr>
            <w:r w:rsidRPr="00503EDA">
              <w:rPr>
                <w:b/>
                <w:color w:val="000000"/>
              </w:rPr>
              <w:t>Student Research Grants</w:t>
            </w:r>
          </w:p>
        </w:tc>
      </w:tr>
      <w:tr w:rsidR="00B76559" w:rsidRPr="00503EDA" w14:paraId="04E150B2" w14:textId="77777777" w:rsidTr="00324777">
        <w:trPr>
          <w:trHeight w:val="614"/>
          <w:jc w:val="center"/>
        </w:trPr>
        <w:tc>
          <w:tcPr>
            <w:tcW w:w="10650" w:type="dxa"/>
            <w:gridSpan w:val="9"/>
          </w:tcPr>
          <w:p w14:paraId="2F933B3F" w14:textId="2A1A1F5A" w:rsidR="00B76559" w:rsidRDefault="00B76559" w:rsidP="00B76559">
            <w:pPr>
              <w:pStyle w:val="ListParagraph"/>
              <w:numPr>
                <w:ilvl w:val="0"/>
                <w:numId w:val="8"/>
              </w:numPr>
            </w:pPr>
            <w:r>
              <w:t>Jacob Layer</w:t>
            </w:r>
            <w:r w:rsidRPr="00503EDA">
              <w:t xml:space="preserve">. Faculty Advisor: </w:t>
            </w:r>
            <w:r w:rsidRPr="00277EA7">
              <w:rPr>
                <w:b/>
              </w:rPr>
              <w:t>Boyi Dai</w:t>
            </w:r>
            <w:r w:rsidRPr="00503EDA">
              <w:t>. “</w:t>
            </w:r>
            <w:r w:rsidRPr="00277EA7">
              <w:t>Spinal loading during the belt squat, the back squat, and the vertical jump, a biomechanical comparison</w:t>
            </w:r>
            <w:r w:rsidRPr="00503EDA">
              <w:t>.” Student Research Grant. College of Health Sciences, University of Wyoming, 202</w:t>
            </w:r>
            <w:r>
              <w:t>1</w:t>
            </w:r>
            <w:r w:rsidRPr="00503EDA">
              <w:t>-202</w:t>
            </w:r>
            <w:r>
              <w:t>2</w:t>
            </w:r>
            <w:r w:rsidRPr="00503EDA">
              <w:t>. ($1,000, funded).</w:t>
            </w:r>
          </w:p>
          <w:p w14:paraId="0606B445" w14:textId="5979C54F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Ling Li. Faculty Advisor: </w:t>
            </w:r>
            <w:r w:rsidRPr="00503EDA">
              <w:rPr>
                <w:b/>
              </w:rPr>
              <w:t>Boyi Dai</w:t>
            </w:r>
            <w:r w:rsidRPr="00503EDA">
              <w:t>. “Effects of a one-week falling training program on landing mechanics: implications for ACL injury prevention.” Student Research Grant. College of Health Sciences, University of Wyoming, 2020-2021. ($1,000, funded).</w:t>
            </w:r>
          </w:p>
          <w:p w14:paraId="32F97482" w14:textId="502D445F" w:rsidR="00B76559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Yu Song. Faculty Advisor: </w:t>
            </w:r>
            <w:r w:rsidRPr="00503EDA">
              <w:rPr>
                <w:b/>
              </w:rPr>
              <w:t>Boyi Dai</w:t>
            </w:r>
            <w:r w:rsidRPr="00503EDA">
              <w:t>. “The effect of mid-flight external perturbation on landing mechanics.” Student Research Grant. College of Health Sciences, University of Wyoming, 2020-2021. ($1,000, funded).</w:t>
            </w:r>
          </w:p>
          <w:p w14:paraId="73A4C208" w14:textId="525C4749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>
              <w:t>Jacob Layer</w:t>
            </w:r>
            <w:r w:rsidRPr="00503EDA">
              <w:t xml:space="preserve">. Faculty Advisor: </w:t>
            </w:r>
            <w:r w:rsidRPr="00277EA7">
              <w:rPr>
                <w:b/>
              </w:rPr>
              <w:t>Boyi Dai</w:t>
            </w:r>
            <w:r w:rsidRPr="00503EDA">
              <w:t xml:space="preserve">. </w:t>
            </w:r>
            <w:r>
              <w:rPr>
                <w:bCs/>
              </w:rPr>
              <w:t>Biomechanics of the belt and back squats. Biomedical Sciences Graduate Program Mini Grant, College of Health Sciences, University of Wyoming, 2020. ($1,200, funded).</w:t>
            </w:r>
          </w:p>
          <w:p w14:paraId="1C88D905" w14:textId="7FEFF0E5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Marten Baur. Faculty Advisor: </w:t>
            </w:r>
            <w:r w:rsidRPr="00503EDA">
              <w:rPr>
                <w:b/>
              </w:rPr>
              <w:t>Boyi Dai</w:t>
            </w:r>
            <w:r w:rsidRPr="00503EDA">
              <w:t>. “Falling as a strategy to change knee loading during double-leg and single-leg landings.” Student Research Grant. College of Health Sciences, University of Wyoming, 2019-2020. ($1,000, funded).</w:t>
            </w:r>
          </w:p>
          <w:p w14:paraId="2E6F55A4" w14:textId="79A37E3C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Maja </w:t>
            </w:r>
            <w:proofErr w:type="spellStart"/>
            <w:r w:rsidRPr="00503EDA">
              <w:t>Goršic</w:t>
            </w:r>
            <w:proofErr w:type="spellEnd"/>
            <w:r w:rsidRPr="00503EDA">
              <w:t xml:space="preserve">. Faculty Advisor: </w:t>
            </w:r>
            <w:r w:rsidRPr="00503EDA">
              <w:rPr>
                <w:b/>
              </w:rPr>
              <w:t>Boyi Dai</w:t>
            </w:r>
            <w:r w:rsidRPr="00503EDA">
              <w:t>. “Biomechanical comparison of back squat and front squat using a conventional bar or a transformer bar.” Student Research Grant. College of Health Sciences, University of Wyoming, 2019-2020. ($1,000, funded).</w:t>
            </w:r>
          </w:p>
          <w:p w14:paraId="48FA4CB6" w14:textId="273FD33A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Sydne LaCroix. Faculty Advisor: </w:t>
            </w:r>
            <w:r w:rsidRPr="00503EDA">
              <w:rPr>
                <w:b/>
              </w:rPr>
              <w:t>Boyi Dai</w:t>
            </w:r>
            <w:r w:rsidRPr="00503EDA">
              <w:t>. “Asymmetries in upper body balance, strength, and stroke distance and their associations with swimmers.” Student Research Grant. College of Health Sciences, University of Wyoming, 2019-2020. ($1,000, funded). Funding was returned as the student changed to complete a Plan B paper.</w:t>
            </w:r>
          </w:p>
          <w:p w14:paraId="3AE6164F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Michaela Keener. Faculty Advisor: </w:t>
            </w:r>
            <w:r w:rsidRPr="00503EDA">
              <w:rPr>
                <w:b/>
              </w:rPr>
              <w:t>Boyi Dai</w:t>
            </w:r>
            <w:r w:rsidRPr="00503EDA">
              <w:t>. “The effect of stirrup length on impacts on the rider.” Student Research Grant. College of Health Sciences, University of Wyoming, 2017-2018. ($1,000, funded).</w:t>
            </w:r>
          </w:p>
          <w:p w14:paraId="27F2B908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Meghan Critchley. Faculty Advisor: </w:t>
            </w:r>
            <w:r w:rsidRPr="00503EDA">
              <w:rPr>
                <w:b/>
              </w:rPr>
              <w:t>Boyi Dai</w:t>
            </w:r>
            <w:r w:rsidRPr="00503EDA">
              <w:t>. “The effect of rotational movements on landing biomechanics: implication for ACL injuries.” Student Research Grant. College of Health Sciences, University of Wyoming, 2017-2018. ($1,000, funded).</w:t>
            </w:r>
          </w:p>
          <w:p w14:paraId="25B123B3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Taylour Hinshaw. Faculty Advisor: </w:t>
            </w:r>
            <w:r w:rsidRPr="00503EDA">
              <w:rPr>
                <w:b/>
              </w:rPr>
              <w:t>Boyi Dai</w:t>
            </w:r>
            <w:r w:rsidRPr="00503EDA">
              <w:t>. “The effect of mid-flight trunk motion on landing mechanics.” Student Research Grant. College of Health Sciences, University of Wyoming, 2016-2017. ($1,000, funded).</w:t>
            </w:r>
          </w:p>
          <w:p w14:paraId="17B361EC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Tyler </w:t>
            </w:r>
            <w:proofErr w:type="spellStart"/>
            <w:r w:rsidRPr="00503EDA">
              <w:t>Trumble</w:t>
            </w:r>
            <w:proofErr w:type="spellEnd"/>
            <w:r w:rsidRPr="00503EDA">
              <w:t xml:space="preserve">. Faculty Advisor: </w:t>
            </w:r>
            <w:r w:rsidRPr="00503EDA">
              <w:rPr>
                <w:b/>
              </w:rPr>
              <w:t>Boyi Dai</w:t>
            </w:r>
            <w:r w:rsidRPr="00503EDA">
              <w:t>. “Using eye height to increase knee flexion angles during landing.” Student Research Grant. College of Health Sciences, University of Wyoming, 2015-2016. ($400, funded).</w:t>
            </w:r>
          </w:p>
          <w:p w14:paraId="57C050AE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Hunter Perala. Faculty Advisor: </w:t>
            </w:r>
            <w:r w:rsidRPr="00503EDA">
              <w:rPr>
                <w:b/>
              </w:rPr>
              <w:t>Boyi Dai</w:t>
            </w:r>
            <w:r w:rsidRPr="00503EDA">
              <w:t>. “The effect of footwear on rotational torque during a 180º-turn in country swing dance.” Student Research Grant. College of Health Sciences, University of Wyoming, 2015-2016. ($600, funded).</w:t>
            </w:r>
          </w:p>
          <w:p w14:paraId="07E41B06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lastRenderedPageBreak/>
              <w:t xml:space="preserve">Katherine </w:t>
            </w:r>
            <w:proofErr w:type="spellStart"/>
            <w:r w:rsidRPr="00503EDA">
              <w:t>Cawthorn</w:t>
            </w:r>
            <w:proofErr w:type="spellEnd"/>
            <w:r w:rsidRPr="00503EDA">
              <w:t xml:space="preserve">. Faculty Advisor: </w:t>
            </w:r>
            <w:r w:rsidRPr="00503EDA">
              <w:rPr>
                <w:b/>
              </w:rPr>
              <w:t>Boyi Dai</w:t>
            </w:r>
            <w:r w:rsidRPr="00503EDA">
              <w:t>. “Strength, balance, and body composition asymmetry in individuals with scoliosis.” Student Research Grant. College of Health Sciences, University of Wyoming, 2014-2015. ($1,000, funded).</w:t>
            </w:r>
          </w:p>
          <w:p w14:paraId="54ED79AA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Mitchell Stephenson. Faculty Advisor: </w:t>
            </w:r>
            <w:r w:rsidRPr="00503EDA">
              <w:rPr>
                <w:b/>
              </w:rPr>
              <w:t>Boyi Dai</w:t>
            </w:r>
            <w:r w:rsidRPr="00503EDA">
              <w:t>. “Effect of available response time to directional signal in abrupt movement change: Implications for ACL injury.” Student Research Grant. College of Health Sciences, University of Wyoming, 2014-2015. ($600, funded).</w:t>
            </w:r>
          </w:p>
          <w:p w14:paraId="35614959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Harry Fisher. Faculty Advisor: </w:t>
            </w:r>
            <w:r w:rsidRPr="00503EDA">
              <w:rPr>
                <w:b/>
              </w:rPr>
              <w:t>Boyi Dai</w:t>
            </w:r>
            <w:r w:rsidRPr="00503EDA">
              <w:t>. “Lower extremity force production and knee flexion angle during landing.” Student Research Grant. College of Health Sciences, University of Wyoming, 2014-2015. ($700, funded).</w:t>
            </w:r>
          </w:p>
          <w:p w14:paraId="7047A5F5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Erika </w:t>
            </w:r>
            <w:proofErr w:type="spellStart"/>
            <w:r w:rsidRPr="00503EDA">
              <w:t>Heinbaugh</w:t>
            </w:r>
            <w:proofErr w:type="spellEnd"/>
            <w:r w:rsidRPr="00503EDA">
              <w:t xml:space="preserve">. Faculty Advisor: </w:t>
            </w:r>
            <w:r w:rsidRPr="00503EDA">
              <w:rPr>
                <w:b/>
              </w:rPr>
              <w:t>Boyi Dai</w:t>
            </w:r>
            <w:r w:rsidRPr="00503EDA">
              <w:t>. “Effects of time of day on balance performance, push-up mechanics, and jump landing mechanics.” Student Research Grant. College of Health Sciences, University of Wyoming, 2013-2014. ($1,000, funded).</w:t>
            </w:r>
          </w:p>
          <w:p w14:paraId="07B6A4EA" w14:textId="77777777" w:rsidR="00B76559" w:rsidRPr="00503EDA" w:rsidRDefault="00B76559" w:rsidP="00B76559">
            <w:pPr>
              <w:pStyle w:val="ListParagraph"/>
              <w:numPr>
                <w:ilvl w:val="0"/>
                <w:numId w:val="8"/>
              </w:numPr>
              <w:tabs>
                <w:tab w:val="left" w:pos="2150"/>
              </w:tabs>
            </w:pPr>
            <w:r w:rsidRPr="00503EDA">
              <w:t xml:space="preserve">Michael Donahue. Faculty Advisor: </w:t>
            </w:r>
            <w:r w:rsidRPr="00503EDA">
              <w:rPr>
                <w:b/>
              </w:rPr>
              <w:t>Boyi Dai</w:t>
            </w:r>
            <w:r w:rsidRPr="00503EDA">
              <w:t>. “The relationships between squatting mechanics and jump landing mechanics.” Student Research Grant. College of Health Sciences, University of Wyoming, 2013-2014. ($1,000, funded).</w:t>
            </w:r>
          </w:p>
        </w:tc>
      </w:tr>
      <w:tr w:rsidR="00B76559" w:rsidRPr="00503EDA" w14:paraId="62E840EF" w14:textId="77777777" w:rsidTr="00324777">
        <w:trPr>
          <w:trHeight w:val="614"/>
          <w:jc w:val="center"/>
        </w:trPr>
        <w:tc>
          <w:tcPr>
            <w:tcW w:w="10650" w:type="dxa"/>
            <w:gridSpan w:val="9"/>
          </w:tcPr>
          <w:p w14:paraId="52E16C2B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2CFF8D9B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Student Research Awards</w:t>
            </w:r>
          </w:p>
        </w:tc>
      </w:tr>
      <w:tr w:rsidR="00B76559" w:rsidRPr="00503EDA" w14:paraId="5172A71D" w14:textId="77777777" w:rsidTr="00324777">
        <w:trPr>
          <w:trHeight w:val="614"/>
          <w:jc w:val="center"/>
        </w:trPr>
        <w:tc>
          <w:tcPr>
            <w:tcW w:w="10650" w:type="dxa"/>
            <w:gridSpan w:val="9"/>
          </w:tcPr>
          <w:p w14:paraId="4DABC28F" w14:textId="405C3314" w:rsidR="00331630" w:rsidRPr="002F3E94" w:rsidRDefault="00331630" w:rsidP="00331630">
            <w:pPr>
              <w:pStyle w:val="ListParagraph"/>
              <w:numPr>
                <w:ilvl w:val="0"/>
                <w:numId w:val="7"/>
              </w:numPr>
            </w:pPr>
            <w:r>
              <w:t xml:space="preserve">Song Yu. </w:t>
            </w:r>
            <w:r w:rsidRPr="00503EDA">
              <w:t xml:space="preserve">Faculty Advisor: </w:t>
            </w:r>
            <w:r w:rsidRPr="002F3E94">
              <w:rPr>
                <w:b/>
                <w:bCs/>
              </w:rPr>
              <w:t>Boyi Dai</w:t>
            </w:r>
            <w:r w:rsidRPr="00503EDA">
              <w:t>. 1</w:t>
            </w:r>
            <w:r w:rsidRPr="002F3E94">
              <w:rPr>
                <w:vertAlign w:val="superscript"/>
              </w:rPr>
              <w:t>st</w:t>
            </w:r>
            <w:r w:rsidRPr="00503EDA">
              <w:t xml:space="preserve"> </w:t>
            </w:r>
            <w:r w:rsidR="00EB2153">
              <w:t>Place</w:t>
            </w:r>
            <w:r w:rsidRPr="00B01AF2">
              <w:t xml:space="preserve"> of Oral Presentation </w:t>
            </w:r>
            <w:r>
              <w:t>-</w:t>
            </w:r>
            <w:r w:rsidRPr="00B01AF2">
              <w:t xml:space="preserve"> Sports Rehabilitation</w:t>
            </w:r>
            <w:r>
              <w:t xml:space="preserve"> ($200). </w:t>
            </w:r>
            <w:r w:rsidR="00644DFE">
              <w:t>“</w:t>
            </w:r>
            <w:r w:rsidRPr="002F3E94">
              <w:t>Using trunk kinematics to predict kinetic asymmetries during double-leg jump-landings in collegiate athletes following anterior cruciate ligament reconstruction.</w:t>
            </w:r>
            <w:r w:rsidR="00644DFE">
              <w:t>”</w:t>
            </w:r>
            <w:r w:rsidRPr="002F3E94">
              <w:t xml:space="preserve"> Hong Kong Association of Sports Medicine and Sports Science Student Conference</w:t>
            </w:r>
            <w:r>
              <w:t>, 2021.</w:t>
            </w:r>
          </w:p>
          <w:p w14:paraId="71F924AB" w14:textId="49C83260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</w:pPr>
            <w:r w:rsidRPr="00503EDA">
              <w:t xml:space="preserve">Ling Li. Faculty Advisor: </w:t>
            </w:r>
            <w:r w:rsidRPr="00503EDA">
              <w:rPr>
                <w:b/>
                <w:bCs/>
              </w:rPr>
              <w:t>Boyi Dai</w:t>
            </w:r>
            <w:r w:rsidRPr="00503EDA">
              <w:t>. 1</w:t>
            </w:r>
            <w:r w:rsidRPr="00503EDA">
              <w:rPr>
                <w:vertAlign w:val="superscript"/>
              </w:rPr>
              <w:t>st</w:t>
            </w:r>
            <w:r w:rsidRPr="00503EDA">
              <w:t xml:space="preserve"> Place in Student </w:t>
            </w:r>
            <w:r w:rsidR="00EB2153">
              <w:t>O</w:t>
            </w:r>
            <w:r>
              <w:t>ral</w:t>
            </w:r>
            <w:r w:rsidRPr="00503EDA">
              <w:t xml:space="preserve"> </w:t>
            </w:r>
            <w:r w:rsidR="00EB2153">
              <w:t>P</w:t>
            </w:r>
            <w:r w:rsidRPr="00503EDA">
              <w:t>resentations ($</w:t>
            </w:r>
            <w:r>
              <w:t>2</w:t>
            </w:r>
            <w:r w:rsidRPr="00503EDA">
              <w:t>50). “</w:t>
            </w:r>
            <w:r w:rsidRPr="00066B67">
              <w:rPr>
                <w:rFonts w:eastAsia="Times New Roman"/>
              </w:rPr>
              <w:t>Comparisons of pre-landing knee flexion angles between sexes and landings tasks</w:t>
            </w:r>
            <w:r w:rsidRPr="00503EDA">
              <w:t xml:space="preserve">.” University of Wyoming College of Health Sciences </w:t>
            </w:r>
            <w:r>
              <w:t>Research Day</w:t>
            </w:r>
            <w:r w:rsidRPr="00503EDA">
              <w:t>, 202</w:t>
            </w:r>
            <w:r>
              <w:t>1</w:t>
            </w:r>
            <w:r w:rsidRPr="00503EDA">
              <w:t xml:space="preserve">. </w:t>
            </w:r>
          </w:p>
          <w:p w14:paraId="5C563341" w14:textId="30BA0B13" w:rsidR="00B76559" w:rsidRDefault="00B76559" w:rsidP="00B76559">
            <w:pPr>
              <w:pStyle w:val="ListParagraph"/>
              <w:numPr>
                <w:ilvl w:val="0"/>
                <w:numId w:val="7"/>
              </w:numPr>
            </w:pPr>
            <w:r>
              <w:t>Song Yu</w:t>
            </w:r>
            <w:r w:rsidRPr="00503EDA">
              <w:t xml:space="preserve">. Faculty Advisor: </w:t>
            </w:r>
            <w:r w:rsidRPr="00503EDA">
              <w:rPr>
                <w:b/>
                <w:bCs/>
              </w:rPr>
              <w:t>Boyi Dai</w:t>
            </w:r>
            <w:r w:rsidRPr="00503EDA">
              <w:t>. 1</w:t>
            </w:r>
            <w:r w:rsidRPr="00503EDA">
              <w:rPr>
                <w:vertAlign w:val="superscript"/>
              </w:rPr>
              <w:t>st</w:t>
            </w:r>
            <w:r w:rsidRPr="00503EDA">
              <w:t xml:space="preserve"> Place in Student </w:t>
            </w:r>
            <w:r w:rsidR="00EB2153">
              <w:t>P</w:t>
            </w:r>
            <w:r>
              <w:t xml:space="preserve">oster </w:t>
            </w:r>
            <w:r w:rsidR="00EB2153">
              <w:t>P</w:t>
            </w:r>
            <w:r w:rsidRPr="00503EDA">
              <w:t>resentations ($</w:t>
            </w:r>
            <w:r>
              <w:t>1</w:t>
            </w:r>
            <w:r w:rsidRPr="00503EDA">
              <w:t>50). “</w:t>
            </w:r>
            <w:r>
              <w:t>Medial-lateral shoulder and hip positions predicted kinetic asymmetries during double-leg squats in collegiate athletes following ACL reconstruction</w:t>
            </w:r>
            <w:r w:rsidRPr="00503EDA">
              <w:t xml:space="preserve">.” University of Wyoming College of Health Sciences </w:t>
            </w:r>
            <w:r>
              <w:t>Research Day</w:t>
            </w:r>
            <w:r w:rsidRPr="00503EDA">
              <w:t>, 202</w:t>
            </w:r>
            <w:r>
              <w:t>1</w:t>
            </w:r>
            <w:r w:rsidRPr="00503EDA">
              <w:t xml:space="preserve">. </w:t>
            </w:r>
          </w:p>
          <w:p w14:paraId="02490AFB" w14:textId="2101C7AE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</w:pPr>
            <w:r w:rsidRPr="00503EDA">
              <w:t xml:space="preserve">Ling Li. Faculty Advisor: </w:t>
            </w:r>
            <w:r w:rsidRPr="00503EDA">
              <w:rPr>
                <w:b/>
                <w:bCs/>
              </w:rPr>
              <w:t>Boyi Dai</w:t>
            </w:r>
            <w:r w:rsidRPr="00503EDA">
              <w:t>. People's Choice Award. “Falling as a strategy to decrease knee loading during landings.” Online Presentation. International Society of Biomechanics in Sports Meeting. Liverpool, UK, 2020.</w:t>
            </w:r>
          </w:p>
          <w:p w14:paraId="40F4EFDC" w14:textId="497CCF7D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</w:pPr>
            <w:r w:rsidRPr="00503EDA">
              <w:t xml:space="preserve">Ling Li. Faculty Advisor: </w:t>
            </w:r>
            <w:r w:rsidRPr="00503EDA">
              <w:rPr>
                <w:b/>
                <w:bCs/>
              </w:rPr>
              <w:t>Boyi Dai</w:t>
            </w:r>
            <w:r w:rsidRPr="00503EDA">
              <w:t>. Student Abstract Awards ($150). “</w:t>
            </w:r>
            <w:r w:rsidRPr="00503EDA">
              <w:rPr>
                <w:rFonts w:eastAsia="Times New Roman"/>
              </w:rPr>
              <w:t>Falling as a strategy to decrease knee loading during landings</w:t>
            </w:r>
            <w:r w:rsidRPr="00503EDA">
              <w:t xml:space="preserve">.” University of Wyoming College of Health Sciences </w:t>
            </w:r>
            <w:r>
              <w:t>Research Day</w:t>
            </w:r>
            <w:r w:rsidRPr="00503EDA">
              <w:t xml:space="preserve">, 2020. </w:t>
            </w:r>
          </w:p>
          <w:p w14:paraId="6E4A23F4" w14:textId="708A3962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</w:pPr>
            <w:r w:rsidRPr="00503EDA">
              <w:t xml:space="preserve">Brenna McGuinness. Faculty Advisor: </w:t>
            </w:r>
            <w:r w:rsidRPr="00503EDA">
              <w:rPr>
                <w:b/>
                <w:bCs/>
              </w:rPr>
              <w:t>Boyi Dai</w:t>
            </w:r>
            <w:r w:rsidRPr="00503EDA">
              <w:t xml:space="preserve">. Student Abstract Awards ($150). “Strength and balance performance before and after labrum repairs in collegiate athletes.” University of Wyoming College of Health Sciences </w:t>
            </w:r>
            <w:r>
              <w:t>Research Day</w:t>
            </w:r>
            <w:r w:rsidRPr="00503EDA">
              <w:t xml:space="preserve">, 2020. </w:t>
            </w:r>
          </w:p>
          <w:p w14:paraId="030FF190" w14:textId="7998999D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</w:pPr>
            <w:r w:rsidRPr="00503EDA">
              <w:t xml:space="preserve">Nicole Bordelon. Faculty Advisor: </w:t>
            </w:r>
            <w:r w:rsidRPr="00503EDA">
              <w:rPr>
                <w:b/>
              </w:rPr>
              <w:t>Boyi Dai</w:t>
            </w:r>
            <w:r w:rsidRPr="00503EDA">
              <w:t>. Master's Student Outstanding Podium Presentation. “</w:t>
            </w:r>
            <w:r w:rsidRPr="00503EDA">
              <w:rPr>
                <w:color w:val="000000"/>
                <w:shd w:val="clear" w:color="auto" w:fill="FFFFFF"/>
              </w:rPr>
              <w:t>ACL injuries increase balance and jump-landing asymmetries in collegiate athletes: a longitudinal study with pre-injury assessments</w:t>
            </w:r>
            <w:r w:rsidRPr="00503EDA">
              <w:t>.” National Strength and Conditioning Association National Conference, 2019.</w:t>
            </w:r>
          </w:p>
          <w:p w14:paraId="15B2C189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</w:pPr>
            <w:r w:rsidRPr="00503EDA">
              <w:t xml:space="preserve">Nicole Sauls. Faculty Advisor: </w:t>
            </w:r>
            <w:r w:rsidRPr="00503EDA">
              <w:rPr>
                <w:b/>
              </w:rPr>
              <w:t>Boyi Dai</w:t>
            </w:r>
            <w:r w:rsidRPr="00503EDA">
              <w:t>. Most Amazing Poster Presentation ($250). “The effect of load placement on force, velocity, and power production during a countermovement jump.” Rocky Mountain American Society of Biomechanics Annual Meeting, 2019.</w:t>
            </w:r>
          </w:p>
          <w:p w14:paraId="05B75C4C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</w:pPr>
            <w:r w:rsidRPr="00503EDA">
              <w:t xml:space="preserve">LuAnna Rochelle. Faculty Advisor: </w:t>
            </w:r>
            <w:r w:rsidRPr="00503EDA">
              <w:rPr>
                <w:b/>
              </w:rPr>
              <w:t>Boyi Dai</w:t>
            </w:r>
            <w:r w:rsidRPr="00503EDA">
              <w:t>. Undergraduate Student Research Fellowship ($5,400). “Biomechanical comparison of back squats and front squats using a conventional bar or transformer bar.” University of Wyoming INBRE, Summer, 2019.</w:t>
            </w:r>
          </w:p>
          <w:p w14:paraId="665C8A93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Marten Baur.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Undergraduate Student Research Fellowship ($800). “Falling </w:t>
            </w:r>
            <w:r w:rsidRPr="00503EDA">
              <w:lastRenderedPageBreak/>
              <w:t>as a strategy to change knee loading during double-leg and single-leg landings.” University of Wyoming INBRE, Spring, 2019.</w:t>
            </w:r>
          </w:p>
          <w:p w14:paraId="073D27BC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Aaron Gann. Faculty Advisor: </w:t>
            </w:r>
            <w:r w:rsidRPr="00503EDA">
              <w:rPr>
                <w:b/>
              </w:rPr>
              <w:t>Boyi Dai</w:t>
            </w:r>
            <w:r w:rsidRPr="00503EDA">
              <w:t>. Undergraduate Student Research Fellowship ($800). “The effect of mid-flight external perturbation on landing mechanics.” University of Wyoming INBRE, Spring, 2019.</w:t>
            </w:r>
          </w:p>
          <w:p w14:paraId="502A1437" w14:textId="7C9429D3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>Daniel Davis</w:t>
            </w:r>
            <w:r w:rsidRPr="00503EDA">
              <w:rPr>
                <w:rFonts w:eastAsia="Times New Roman"/>
              </w:rPr>
              <w:t xml:space="preserve">. </w:t>
            </w:r>
            <w:r w:rsidRPr="00503EDA">
              <w:t xml:space="preserve">Faculty Advisor: </w:t>
            </w:r>
            <w:r w:rsidRPr="00503EDA">
              <w:rPr>
                <w:b/>
              </w:rPr>
              <w:t>Boyi Dai</w:t>
            </w:r>
            <w:r w:rsidRPr="00503EDA">
              <w:t>. 1</w:t>
            </w:r>
            <w:r w:rsidRPr="00503EDA">
              <w:rPr>
                <w:vertAlign w:val="superscript"/>
              </w:rPr>
              <w:t>st</w:t>
            </w:r>
            <w:r w:rsidRPr="00503EDA">
              <w:t xml:space="preserve"> Place in Student Poster Presentations ($150). “The effect of mid-flight trunk flexion and extension on center of mass redistribution and landing mechanics.” University of Wyoming College of Health Sciences </w:t>
            </w:r>
            <w:r>
              <w:t>Research Day</w:t>
            </w:r>
            <w:r w:rsidRPr="00503EDA">
              <w:t xml:space="preserve">, 2018. </w:t>
            </w:r>
          </w:p>
          <w:p w14:paraId="79564F4E" w14:textId="640E6A32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>Michaela Keener</w:t>
            </w:r>
            <w:r w:rsidRPr="00503EDA">
              <w:rPr>
                <w:rFonts w:eastAsia="Times New Roman"/>
              </w:rPr>
              <w:t xml:space="preserve">. </w:t>
            </w:r>
            <w:r w:rsidRPr="00503EDA">
              <w:t xml:space="preserve">Faculty Advisor: </w:t>
            </w:r>
            <w:r w:rsidRPr="00503EDA">
              <w:rPr>
                <w:b/>
              </w:rPr>
              <w:t>Boyi Dai</w:t>
            </w:r>
            <w:r w:rsidRPr="00503EDA">
              <w:t>. 2</w:t>
            </w:r>
            <w:r w:rsidRPr="00503EDA">
              <w:rPr>
                <w:vertAlign w:val="superscript"/>
              </w:rPr>
              <w:t>nd</w:t>
            </w:r>
            <w:r w:rsidRPr="00503EDA">
              <w:t xml:space="preserve"> Place in Student Poster Presentations ($100). “The effect of stirrup length on impacts on the rider.” University of Wyoming College of Health Sciences </w:t>
            </w:r>
            <w:r>
              <w:t>Research Day</w:t>
            </w:r>
            <w:r w:rsidRPr="00503EDA">
              <w:t xml:space="preserve">, 2018. </w:t>
            </w:r>
          </w:p>
          <w:p w14:paraId="7F2D4E8E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Meghan Critchley. Faculty Advisor: </w:t>
            </w:r>
            <w:r w:rsidRPr="00503EDA">
              <w:rPr>
                <w:b/>
              </w:rPr>
              <w:t>Boyi Dai</w:t>
            </w:r>
            <w:r w:rsidRPr="00503EDA">
              <w:t>. Travel Award ($750). College of Health Sciences, University of Wyoming, 2018.</w:t>
            </w:r>
          </w:p>
          <w:p w14:paraId="082B9B18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Devin Jones. Faculty Advisor: </w:t>
            </w:r>
            <w:r w:rsidRPr="00503EDA">
              <w:rPr>
                <w:b/>
              </w:rPr>
              <w:t>Boyi Dai</w:t>
            </w:r>
            <w:r w:rsidRPr="00503EDA">
              <w:t>. Undergraduate Student Research Fellowship ($800). “The effect of load placements on force and power production during a countermovement jump.” University of Wyoming INBRE, Spring, 2018.</w:t>
            </w:r>
          </w:p>
          <w:p w14:paraId="0BE9A4CA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Daniel Davis. Faculty Advisor: </w:t>
            </w:r>
            <w:r w:rsidRPr="00503EDA">
              <w:rPr>
                <w:b/>
              </w:rPr>
              <w:t>Boyi Dai</w:t>
            </w:r>
            <w:r w:rsidRPr="00503EDA">
              <w:t>. Undergraduate Student Research Fellowship ($1,600). “Medial and lateral single-leg landings.” University of Wyoming INBRE, Fall, 2017 and Spring, 2018.</w:t>
            </w:r>
          </w:p>
          <w:p w14:paraId="1D638E49" w14:textId="4039885B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rPr>
                <w:rFonts w:eastAsia="Times New Roman"/>
              </w:rPr>
              <w:t xml:space="preserve">Jacob Layer. </w:t>
            </w:r>
            <w:r w:rsidRPr="00503EDA">
              <w:t xml:space="preserve">Faculty Advisor: </w:t>
            </w:r>
            <w:r w:rsidRPr="00503EDA">
              <w:rPr>
                <w:b/>
              </w:rPr>
              <w:t>Boyi Dai</w:t>
            </w:r>
            <w:r w:rsidRPr="00503EDA">
              <w:t>. 2</w:t>
            </w:r>
            <w:r w:rsidRPr="00503EDA">
              <w:rPr>
                <w:vertAlign w:val="superscript"/>
              </w:rPr>
              <w:t>nd</w:t>
            </w:r>
            <w:r w:rsidRPr="00503EDA">
              <w:t xml:space="preserve"> Place in Student Oral Presentations ($200). “Biomechanical comparison of isometric back and belt squats.” University of Wyoming College of Health Sciences </w:t>
            </w:r>
            <w:r>
              <w:t>Research Day</w:t>
            </w:r>
            <w:r w:rsidRPr="00503EDA">
              <w:t xml:space="preserve">, 2017. </w:t>
            </w:r>
          </w:p>
          <w:p w14:paraId="0F564324" w14:textId="3E715842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rPr>
                <w:rFonts w:eastAsia="Times New Roman"/>
              </w:rPr>
              <w:t xml:space="preserve">Taylour Hinshaw. </w:t>
            </w:r>
            <w:r w:rsidRPr="00503EDA">
              <w:t xml:space="preserve">Faculty Advisor: </w:t>
            </w:r>
            <w:r w:rsidRPr="00503EDA">
              <w:rPr>
                <w:b/>
              </w:rPr>
              <w:t>Boyi Dai</w:t>
            </w:r>
            <w:r w:rsidRPr="00503EDA">
              <w:t>. 2</w:t>
            </w:r>
            <w:r w:rsidRPr="00503EDA">
              <w:rPr>
                <w:vertAlign w:val="superscript"/>
              </w:rPr>
              <w:t>nd</w:t>
            </w:r>
            <w:r w:rsidRPr="00503EDA">
              <w:t xml:space="preserve"> Place in Student Poster Presentations ($100). “Mid-flight trunk motion increased unilateral loading during landing: a center of mass analysis.” University of Wyoming College of Health Sciences </w:t>
            </w:r>
            <w:r>
              <w:t>Research Day</w:t>
            </w:r>
            <w:r w:rsidRPr="00503EDA">
              <w:t xml:space="preserve">, 2017. </w:t>
            </w:r>
          </w:p>
          <w:p w14:paraId="7B5A6D87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Daniel Davis. Faculty Advisor: </w:t>
            </w:r>
            <w:r w:rsidRPr="00503EDA">
              <w:rPr>
                <w:b/>
              </w:rPr>
              <w:t>Boyi Dai</w:t>
            </w:r>
            <w:r w:rsidRPr="00503EDA">
              <w:t>. Undergraduate Student Research Fellowship ($1,600). “The effect of mid-flight trunk motion on landing mechanics.” University of Wyoming INBRE, Fall, 2016 and Spring, 2017.</w:t>
            </w:r>
          </w:p>
          <w:p w14:paraId="5728CFC0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Ross Cook.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Undergraduate Student Research Fellowship ($4,500). “Biomechanical analysis of landing techniques in Parkour.” 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Summer, 2016.</w:t>
            </w:r>
          </w:p>
          <w:p w14:paraId="53B6CE64" w14:textId="2C3CC996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rPr>
                <w:rFonts w:eastAsia="Times New Roman"/>
              </w:rPr>
              <w:t xml:space="preserve">Hunter Perala. </w:t>
            </w:r>
            <w:r w:rsidRPr="00503EDA">
              <w:t xml:space="preserve">Faculty Advisor: </w:t>
            </w:r>
            <w:r w:rsidRPr="00503EDA">
              <w:rPr>
                <w:b/>
              </w:rPr>
              <w:t>Boyi Dai</w:t>
            </w:r>
            <w:r w:rsidRPr="00503EDA">
              <w:t>. 2</w:t>
            </w:r>
            <w:r w:rsidRPr="00503EDA">
              <w:rPr>
                <w:vertAlign w:val="superscript"/>
              </w:rPr>
              <w:t>nd</w:t>
            </w:r>
            <w:r w:rsidRPr="00503EDA">
              <w:t xml:space="preserve"> Place in Student Oral Presentations ($200). “The effect of footwear on rotational torques in country swing dance.” University of Wyoming College of Health Sciences </w:t>
            </w:r>
            <w:r>
              <w:t>Research Day</w:t>
            </w:r>
            <w:r w:rsidRPr="00503EDA">
              <w:t xml:space="preserve">, 2016. </w:t>
            </w:r>
          </w:p>
          <w:p w14:paraId="2718C3C5" w14:textId="46DC76B1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rPr>
                <w:rFonts w:eastAsia="Times New Roman"/>
              </w:rPr>
              <w:t xml:space="preserve">Yvonne </w:t>
            </w:r>
            <w:proofErr w:type="spellStart"/>
            <w:r w:rsidRPr="00503EDA">
              <w:rPr>
                <w:rFonts w:eastAsia="Times New Roman"/>
              </w:rPr>
              <w:t>Sciascia</w:t>
            </w:r>
            <w:proofErr w:type="spellEnd"/>
            <w:r w:rsidRPr="00503EDA">
              <w:rPr>
                <w:rFonts w:eastAsia="Times New Roman"/>
              </w:rPr>
              <w:t xml:space="preserve">. </w:t>
            </w:r>
            <w:r w:rsidRPr="00503EDA">
              <w:t xml:space="preserve">Faculty Advisor: </w:t>
            </w:r>
            <w:r w:rsidRPr="00503EDA">
              <w:rPr>
                <w:b/>
              </w:rPr>
              <w:t>Boyi Dai</w:t>
            </w:r>
            <w:r w:rsidRPr="00503EDA">
              <w:t>. 3</w:t>
            </w:r>
            <w:r w:rsidRPr="00503EDA">
              <w:rPr>
                <w:vertAlign w:val="superscript"/>
              </w:rPr>
              <w:t>rd</w:t>
            </w:r>
            <w:r w:rsidRPr="00503EDA">
              <w:t xml:space="preserve"> Place in Student Oral Presentations ($150). “The effect of a cognitive task on lower extremity biomechanics and performance during landing.” University of Wyoming College of Health Sciences </w:t>
            </w:r>
            <w:r>
              <w:t>Research Day</w:t>
            </w:r>
            <w:r w:rsidRPr="00503EDA">
              <w:t xml:space="preserve">, 2016. </w:t>
            </w:r>
          </w:p>
          <w:p w14:paraId="7C1B368D" w14:textId="40300440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Taylour Hinshaw. Faculty Advisor: </w:t>
            </w:r>
            <w:r w:rsidRPr="00503EDA">
              <w:rPr>
                <w:b/>
              </w:rPr>
              <w:t>Boyi Dai</w:t>
            </w:r>
            <w:r w:rsidRPr="00503EDA">
              <w:t>. 3</w:t>
            </w:r>
            <w:r w:rsidRPr="00503EDA">
              <w:rPr>
                <w:vertAlign w:val="superscript"/>
              </w:rPr>
              <w:t>rd</w:t>
            </w:r>
            <w:r w:rsidRPr="00503EDA">
              <w:t xml:space="preserve"> Place in Student Poster Presentations ($50). “External loading effect on force and power production during push-up.” University of Wyoming College of Health Sciences </w:t>
            </w:r>
            <w:r>
              <w:t>Research Day</w:t>
            </w:r>
            <w:r w:rsidRPr="00503EDA">
              <w:t>, 2016.</w:t>
            </w:r>
          </w:p>
          <w:p w14:paraId="3B08C532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Tyler </w:t>
            </w:r>
            <w:proofErr w:type="spellStart"/>
            <w:r w:rsidRPr="00503EDA">
              <w:t>Trumble</w:t>
            </w:r>
            <w:proofErr w:type="spellEnd"/>
            <w:r w:rsidRPr="00503EDA">
              <w:t xml:space="preserve">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Undergraduate Student Research Fellowship ($1,600). “Using eye height to increase knee flexion angles during landing.” 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Fall, 2015 and Spring, 2016.</w:t>
            </w:r>
          </w:p>
          <w:p w14:paraId="5A81E04F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Elizabeth Meyer.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Undergraduate Student Research Fellowship ($1,600). “The effect of a secondary cognitive task on lower extremity biomechanics during landing.” 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Fall, 2015 and Spring, 2016.</w:t>
            </w:r>
          </w:p>
          <w:p w14:paraId="43872C09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Taylour Hinshaw.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Undergraduate Student Research Fellowship ($4,500). </w:t>
            </w:r>
            <w:r w:rsidRPr="00503EDA">
              <w:lastRenderedPageBreak/>
              <w:t xml:space="preserve">“Age and sex effects on balance, strength, and landing mechanics in youth soccer players.” 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Summer, 2015.</w:t>
            </w:r>
          </w:p>
          <w:p w14:paraId="33B14058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Hunter Perala.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Undergraduate Student Research Fellowship ($4,500). “The effect of footwear on rotational torque during a 180º-turn in country swing dance.” 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Summer, 2015.</w:t>
            </w:r>
          </w:p>
          <w:p w14:paraId="31FE391A" w14:textId="1CE6668C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Mara Cosgrove. Faculty Advisor: </w:t>
            </w:r>
            <w:r w:rsidRPr="00503EDA">
              <w:rPr>
                <w:b/>
              </w:rPr>
              <w:t>Boyi Dai</w:t>
            </w:r>
            <w:r w:rsidRPr="00503EDA">
              <w:t>. 1</w:t>
            </w:r>
            <w:r w:rsidRPr="00503EDA">
              <w:rPr>
                <w:vertAlign w:val="superscript"/>
              </w:rPr>
              <w:t>st</w:t>
            </w:r>
            <w:r w:rsidRPr="00503EDA">
              <w:t xml:space="preserve"> Place in Student Oral Presentations ($250). “Age and sex effects on force asymmetry during jump and push-up tasks in youth soccer players.” University of Wyoming College of Health Sciences </w:t>
            </w:r>
            <w:r>
              <w:t>Research Day</w:t>
            </w:r>
            <w:r w:rsidRPr="00503EDA">
              <w:t xml:space="preserve">, 2015. </w:t>
            </w:r>
          </w:p>
          <w:p w14:paraId="00E158B7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Mara Cosgrove. Faculty Advisor: </w:t>
            </w:r>
            <w:r w:rsidRPr="00503EDA">
              <w:rPr>
                <w:b/>
              </w:rPr>
              <w:t>Boyi Dai</w:t>
            </w:r>
            <w:r w:rsidRPr="00503EDA">
              <w:t>. Travel Award ($750). College of Health Sciences, University of Wyoming, 2015.</w:t>
            </w:r>
          </w:p>
          <w:p w14:paraId="601515C8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Mitchell Stephenson. Faculty Advisor: </w:t>
            </w:r>
            <w:r w:rsidRPr="00503EDA">
              <w:rPr>
                <w:b/>
              </w:rPr>
              <w:t>Boyi Dai</w:t>
            </w:r>
            <w:r w:rsidRPr="00503EDA">
              <w:t>. Travel Award ($750). College of Health Sciences, University of Wyoming, 2015.</w:t>
            </w:r>
          </w:p>
          <w:p w14:paraId="23F1876E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Harry Fisher. Faculty Advisor: </w:t>
            </w:r>
            <w:r w:rsidRPr="00503EDA">
              <w:rPr>
                <w:b/>
              </w:rPr>
              <w:t>Boyi Dai</w:t>
            </w:r>
            <w:r w:rsidRPr="00503EDA">
              <w:t>. Travel Award ($750). College of Health Sciences, University of Wyoming, 2015.</w:t>
            </w:r>
          </w:p>
          <w:p w14:paraId="03E549E0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Kyle Graves.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Undergraduate Student Research Fellowship ($800). “The effects of forms and external loading on maximum power production during push-up exercises.” 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Spring, 2015.</w:t>
            </w:r>
          </w:p>
          <w:p w14:paraId="0E4FD1B9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t xml:space="preserve">Taylour Hinshaw.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Undergraduate Student Research Fellowship ($800). “The effects of specific signal latencies on ACL loading factors in an unanticipated jump and cut maneuver.” 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Spring, 2015.</w:t>
            </w:r>
          </w:p>
          <w:p w14:paraId="272D544A" w14:textId="5A1EC3C2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Mitchell Stephenson. Faculty Advisor: </w:t>
            </w:r>
            <w:r w:rsidRPr="00503EDA">
              <w:rPr>
                <w:b/>
              </w:rPr>
              <w:t>Boyi Dai</w:t>
            </w:r>
            <w:r w:rsidRPr="00503EDA">
              <w:t>. 2</w:t>
            </w:r>
            <w:r w:rsidRPr="00503EDA">
              <w:rPr>
                <w:vertAlign w:val="superscript"/>
              </w:rPr>
              <w:t>nd</w:t>
            </w:r>
            <w:r w:rsidRPr="00503EDA">
              <w:t xml:space="preserve"> Place in Student Oral Presentations ($200). “Total and lower extremity lean mass percentage positively correlates with jump performance.” University of Wyoming College of Health Sciences </w:t>
            </w:r>
            <w:r>
              <w:t>Research Day</w:t>
            </w:r>
            <w:r w:rsidRPr="00503EDA">
              <w:t xml:space="preserve">, 2014. </w:t>
            </w:r>
          </w:p>
          <w:p w14:paraId="11076990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 xml:space="preserve">Lucas </w:t>
            </w:r>
            <w:proofErr w:type="spellStart"/>
            <w:r w:rsidRPr="00503EDA">
              <w:rPr>
                <w:rFonts w:eastAsia="Times New Roman"/>
              </w:rPr>
              <w:t>Carr</w:t>
            </w:r>
            <w:proofErr w:type="spellEnd"/>
            <w:r w:rsidRPr="00503EDA">
              <w:rPr>
                <w:rFonts w:eastAsia="Times New Roman"/>
              </w:rPr>
              <w:t xml:space="preserve">. </w:t>
            </w:r>
            <w:r w:rsidRPr="00503EDA">
              <w:t xml:space="preserve">Faculty Advisor: </w:t>
            </w:r>
            <w:r w:rsidRPr="00503EDA">
              <w:rPr>
                <w:b/>
              </w:rPr>
              <w:t>Boyi Dai</w:t>
            </w:r>
            <w:r w:rsidRPr="00503EDA">
              <w:t>. Undergraduate Student Research Fellowship ($750). “Lower extremity force production and knee flexion angle during landing.”</w:t>
            </w:r>
            <w:r w:rsidRPr="00503EDA">
              <w:rPr>
                <w:b/>
              </w:rPr>
              <w:t xml:space="preserve"> </w:t>
            </w:r>
            <w:r w:rsidRPr="00503EDA">
              <w:t xml:space="preserve">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Spring, 2014.</w:t>
            </w:r>
          </w:p>
          <w:p w14:paraId="64696226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Samantha Ellis. Faculty Advisor: </w:t>
            </w:r>
            <w:r w:rsidRPr="00503EDA">
              <w:rPr>
                <w:b/>
              </w:rPr>
              <w:t>Boyi Dai</w:t>
            </w:r>
            <w:r w:rsidRPr="00503EDA">
              <w:t>. Undergraduate Student Research Fellowship ($750). “Using tactile feedback to increase knee flexion angles during a jump-landing task.”</w:t>
            </w:r>
            <w:r w:rsidRPr="00503EDA">
              <w:rPr>
                <w:b/>
              </w:rPr>
              <w:t xml:space="preserve"> </w:t>
            </w:r>
            <w:r w:rsidRPr="00503EDA">
              <w:t xml:space="preserve">University of Wyoming </w:t>
            </w:r>
            <w:proofErr w:type="spellStart"/>
            <w:r w:rsidRPr="00503EDA">
              <w:t>EPSCoR</w:t>
            </w:r>
            <w:proofErr w:type="spellEnd"/>
            <w:r w:rsidRPr="00503EDA">
              <w:t>, Fall, 2013.</w:t>
            </w:r>
          </w:p>
          <w:p w14:paraId="39E7256B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Erika </w:t>
            </w:r>
            <w:proofErr w:type="spellStart"/>
            <w:r w:rsidRPr="00503EDA">
              <w:t>Heinbaugh</w:t>
            </w:r>
            <w:proofErr w:type="spellEnd"/>
            <w:r w:rsidRPr="00503EDA">
              <w:t xml:space="preserve">. Faculty Advisor: </w:t>
            </w:r>
            <w:r w:rsidRPr="00503EDA">
              <w:rPr>
                <w:b/>
              </w:rPr>
              <w:t>Boyi Dai</w:t>
            </w:r>
            <w:r w:rsidRPr="00503EDA">
              <w:t>. 3</w:t>
            </w:r>
            <w:r w:rsidRPr="00503EDA">
              <w:rPr>
                <w:vertAlign w:val="superscript"/>
              </w:rPr>
              <w:t>rd</w:t>
            </w:r>
            <w:r w:rsidRPr="00503EDA">
              <w:t xml:space="preserve"> Place in Student Presentations ($300). “Relationship between lean mass/fat mass ratio and force production during jumping.” Rocky Mountain Chapter of American College of Sport</w:t>
            </w:r>
            <w:r w:rsidRPr="00503EDA">
              <w:rPr>
                <w:b/>
              </w:rPr>
              <w:t xml:space="preserve"> </w:t>
            </w:r>
            <w:r w:rsidRPr="00503EDA">
              <w:t>Medicine Meeting. 2013.</w:t>
            </w:r>
          </w:p>
          <w:p w14:paraId="73935D00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Erika </w:t>
            </w:r>
            <w:proofErr w:type="spellStart"/>
            <w:r w:rsidRPr="00503EDA">
              <w:t>Heinbaugh</w:t>
            </w:r>
            <w:proofErr w:type="spellEnd"/>
            <w:r w:rsidRPr="00503EDA">
              <w:t xml:space="preserve">. Faculty Advisor: </w:t>
            </w:r>
            <w:r w:rsidRPr="00503EDA">
              <w:rPr>
                <w:b/>
              </w:rPr>
              <w:t>Boyi Dai</w:t>
            </w:r>
            <w:r w:rsidRPr="00503EDA">
              <w:t>. Travel Award ($750). College of Health Sciences, University of Wyoming, 2013</w:t>
            </w:r>
          </w:p>
          <w:p w14:paraId="7763AEC0" w14:textId="297F34D2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</w:pPr>
            <w:r w:rsidRPr="00503EDA">
              <w:t xml:space="preserve">Michael Donahue. Faculty Advisor: </w:t>
            </w:r>
            <w:r w:rsidRPr="00503EDA">
              <w:rPr>
                <w:b/>
              </w:rPr>
              <w:t>Boyi Dai</w:t>
            </w:r>
            <w:r w:rsidRPr="00503EDA">
              <w:t xml:space="preserve">. 1st Place in Student Oral Presentations ($250). “Squatting and jump landing mechanics: a pilot study.” University of Wyoming College of Health Sciences </w:t>
            </w:r>
            <w:r>
              <w:t>Research Day</w:t>
            </w:r>
            <w:r w:rsidRPr="00503EDA">
              <w:t xml:space="preserve">, 2013. </w:t>
            </w:r>
          </w:p>
          <w:p w14:paraId="4633EF5D" w14:textId="77777777" w:rsidR="00B76559" w:rsidRPr="00503EDA" w:rsidRDefault="00B76559" w:rsidP="00B76559">
            <w:pPr>
              <w:pStyle w:val="ListParagraph"/>
              <w:numPr>
                <w:ilvl w:val="0"/>
                <w:numId w:val="7"/>
              </w:numPr>
              <w:tabs>
                <w:tab w:val="left" w:pos="2150"/>
              </w:tabs>
              <w:rPr>
                <w:color w:val="FF0000"/>
                <w:u w:val="single"/>
              </w:rPr>
            </w:pPr>
            <w:r w:rsidRPr="00503EDA">
              <w:t xml:space="preserve">Michael Donahue. Faculty Advisor: </w:t>
            </w:r>
            <w:r w:rsidRPr="00503EDA">
              <w:rPr>
                <w:b/>
              </w:rPr>
              <w:t>Boyi Dai</w:t>
            </w:r>
            <w:r w:rsidRPr="00503EDA">
              <w:t>. Undergraduate Student Research Fellowship ($750). “The relationships between squatting mechanics and jump landing mechanics.” University of Wyoming INBRE, Spring, 2013.</w:t>
            </w:r>
          </w:p>
        </w:tc>
      </w:tr>
      <w:tr w:rsidR="00B76559" w:rsidRPr="00503EDA" w14:paraId="5D63271C" w14:textId="77777777" w:rsidTr="00324777">
        <w:trPr>
          <w:trHeight w:val="229"/>
          <w:jc w:val="center"/>
        </w:trPr>
        <w:tc>
          <w:tcPr>
            <w:tcW w:w="10650" w:type="dxa"/>
            <w:gridSpan w:val="9"/>
          </w:tcPr>
          <w:p w14:paraId="3681E5B1" w14:textId="77777777" w:rsidR="00B76559" w:rsidRPr="00503EDA" w:rsidRDefault="00B76559" w:rsidP="00B76559">
            <w:pPr>
              <w:tabs>
                <w:tab w:val="left" w:pos="2150"/>
              </w:tabs>
              <w:rPr>
                <w:b/>
              </w:rPr>
            </w:pPr>
          </w:p>
          <w:p w14:paraId="30558F31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Teaching</w:t>
            </w:r>
          </w:p>
        </w:tc>
      </w:tr>
      <w:tr w:rsidR="00B76559" w:rsidRPr="00503EDA" w14:paraId="6F27A15B" w14:textId="77777777" w:rsidTr="00324777">
        <w:trPr>
          <w:trHeight w:val="33"/>
          <w:jc w:val="center"/>
        </w:trPr>
        <w:tc>
          <w:tcPr>
            <w:tcW w:w="1905" w:type="dxa"/>
            <w:gridSpan w:val="2"/>
          </w:tcPr>
          <w:p w14:paraId="3FE054FC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jc w:val="center"/>
              <w:rPr>
                <w:b/>
              </w:rPr>
            </w:pPr>
            <w:r w:rsidRPr="00503EDA">
              <w:rPr>
                <w:b/>
              </w:rPr>
              <w:t>Course Number</w:t>
            </w:r>
          </w:p>
        </w:tc>
        <w:tc>
          <w:tcPr>
            <w:tcW w:w="2790" w:type="dxa"/>
          </w:tcPr>
          <w:p w14:paraId="1C290C09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jc w:val="center"/>
              <w:rPr>
                <w:b/>
              </w:rPr>
            </w:pPr>
            <w:r w:rsidRPr="00503EDA">
              <w:rPr>
                <w:b/>
              </w:rPr>
              <w:t>Course Title</w:t>
            </w:r>
          </w:p>
        </w:tc>
        <w:tc>
          <w:tcPr>
            <w:tcW w:w="1800" w:type="dxa"/>
            <w:gridSpan w:val="2"/>
          </w:tcPr>
          <w:p w14:paraId="6DBF697E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jc w:val="center"/>
              <w:rPr>
                <w:b/>
              </w:rPr>
            </w:pPr>
            <w:r w:rsidRPr="00503EDA">
              <w:rPr>
                <w:b/>
              </w:rPr>
              <w:t>Credit Hours</w:t>
            </w:r>
          </w:p>
        </w:tc>
        <w:tc>
          <w:tcPr>
            <w:tcW w:w="1800" w:type="dxa"/>
            <w:gridSpan w:val="2"/>
          </w:tcPr>
          <w:p w14:paraId="633EF7C3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jc w:val="center"/>
              <w:rPr>
                <w:b/>
              </w:rPr>
            </w:pPr>
            <w:r w:rsidRPr="00503EDA">
              <w:rPr>
                <w:b/>
              </w:rPr>
              <w:t>Year</w:t>
            </w:r>
          </w:p>
        </w:tc>
        <w:tc>
          <w:tcPr>
            <w:tcW w:w="2355" w:type="dxa"/>
            <w:gridSpan w:val="2"/>
          </w:tcPr>
          <w:p w14:paraId="01B3F0C0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jc w:val="center"/>
              <w:rPr>
                <w:b/>
              </w:rPr>
            </w:pPr>
            <w:r w:rsidRPr="00503EDA">
              <w:rPr>
                <w:b/>
              </w:rPr>
              <w:t>Number of Students</w:t>
            </w:r>
          </w:p>
        </w:tc>
      </w:tr>
      <w:tr w:rsidR="00B76559" w:rsidRPr="00503EDA" w14:paraId="3166F208" w14:textId="77777777" w:rsidTr="00324777">
        <w:trPr>
          <w:trHeight w:val="71"/>
          <w:jc w:val="center"/>
        </w:trPr>
        <w:tc>
          <w:tcPr>
            <w:tcW w:w="1905" w:type="dxa"/>
            <w:gridSpan w:val="2"/>
          </w:tcPr>
          <w:p w14:paraId="5E661552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KIN 3042</w:t>
            </w:r>
          </w:p>
          <w:p w14:paraId="0D4CE5E6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(On-campus)</w:t>
            </w:r>
          </w:p>
        </w:tc>
        <w:tc>
          <w:tcPr>
            <w:tcW w:w="2790" w:type="dxa"/>
          </w:tcPr>
          <w:p w14:paraId="5A1C6CBD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Biomechanics of Human Movement</w:t>
            </w:r>
          </w:p>
        </w:tc>
        <w:tc>
          <w:tcPr>
            <w:tcW w:w="1800" w:type="dxa"/>
            <w:gridSpan w:val="2"/>
          </w:tcPr>
          <w:p w14:paraId="0F8473BE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</w:t>
            </w:r>
          </w:p>
        </w:tc>
        <w:tc>
          <w:tcPr>
            <w:tcW w:w="1800" w:type="dxa"/>
            <w:gridSpan w:val="2"/>
          </w:tcPr>
          <w:p w14:paraId="6758F4C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2012</w:t>
            </w:r>
          </w:p>
          <w:p w14:paraId="5AB324F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2013</w:t>
            </w:r>
          </w:p>
          <w:p w14:paraId="259E448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2013</w:t>
            </w:r>
          </w:p>
          <w:p w14:paraId="43B7508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lastRenderedPageBreak/>
              <w:t>Spring, 2014</w:t>
            </w:r>
          </w:p>
          <w:p w14:paraId="6A99E778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Summer, 2014</w:t>
            </w:r>
          </w:p>
          <w:p w14:paraId="2D51D3E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2014</w:t>
            </w:r>
          </w:p>
          <w:p w14:paraId="373B925F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2015</w:t>
            </w:r>
          </w:p>
          <w:p w14:paraId="036B229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2015</w:t>
            </w:r>
          </w:p>
          <w:p w14:paraId="401B2A7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2016</w:t>
            </w:r>
          </w:p>
          <w:p w14:paraId="6D39CE41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2016</w:t>
            </w:r>
          </w:p>
          <w:p w14:paraId="5DAA9371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2017</w:t>
            </w:r>
          </w:p>
          <w:p w14:paraId="73E72B6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2017</w:t>
            </w:r>
          </w:p>
          <w:p w14:paraId="06789743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2018</w:t>
            </w:r>
          </w:p>
          <w:p w14:paraId="5B4FA99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2018</w:t>
            </w:r>
          </w:p>
          <w:p w14:paraId="1A2A3EA2" w14:textId="4F55F588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2019</w:t>
            </w:r>
          </w:p>
          <w:p w14:paraId="2FB9422A" w14:textId="5163BA9F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2019</w:t>
            </w:r>
          </w:p>
          <w:p w14:paraId="79FB4B96" w14:textId="14DF9D8B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2020</w:t>
            </w:r>
          </w:p>
          <w:p w14:paraId="61AB9697" w14:textId="2AD75A60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Fall, 2020</w:t>
            </w:r>
          </w:p>
          <w:p w14:paraId="22B2E32D" w14:textId="6FF4503E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Spring, 2021</w:t>
            </w:r>
          </w:p>
          <w:p w14:paraId="0AB75C4E" w14:textId="0CC1657E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Summer, 2021</w:t>
            </w:r>
          </w:p>
          <w:p w14:paraId="61B17D7A" w14:textId="0106011A" w:rsidR="00B76559" w:rsidRPr="00503EDA" w:rsidRDefault="008D76FB" w:rsidP="00B76559">
            <w:pPr>
              <w:tabs>
                <w:tab w:val="left" w:pos="2150"/>
              </w:tabs>
              <w:ind w:left="355" w:hangingChars="148" w:hanging="355"/>
            </w:pPr>
            <w:r>
              <w:t>Spring 2021</w:t>
            </w:r>
          </w:p>
        </w:tc>
        <w:tc>
          <w:tcPr>
            <w:tcW w:w="2355" w:type="dxa"/>
            <w:gridSpan w:val="2"/>
          </w:tcPr>
          <w:p w14:paraId="7127AD1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lastRenderedPageBreak/>
              <w:t>46</w:t>
            </w:r>
          </w:p>
          <w:p w14:paraId="1A289AF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24</w:t>
            </w:r>
          </w:p>
          <w:p w14:paraId="22CE759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39</w:t>
            </w:r>
          </w:p>
          <w:p w14:paraId="6582C71F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lastRenderedPageBreak/>
              <w:t>41</w:t>
            </w:r>
          </w:p>
          <w:p w14:paraId="651DEE37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12</w:t>
            </w:r>
          </w:p>
          <w:p w14:paraId="48489AC8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39</w:t>
            </w:r>
          </w:p>
          <w:p w14:paraId="2466CC97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38</w:t>
            </w:r>
          </w:p>
          <w:p w14:paraId="16C37FD8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43</w:t>
            </w:r>
          </w:p>
          <w:p w14:paraId="650C43C7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43</w:t>
            </w:r>
          </w:p>
          <w:p w14:paraId="22911FFB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40</w:t>
            </w:r>
          </w:p>
          <w:p w14:paraId="3484AF3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45</w:t>
            </w:r>
          </w:p>
          <w:p w14:paraId="61435C7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49</w:t>
            </w:r>
          </w:p>
          <w:p w14:paraId="703F795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43</w:t>
            </w:r>
          </w:p>
          <w:p w14:paraId="4E1E708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51</w:t>
            </w:r>
          </w:p>
          <w:p w14:paraId="17FA4CCB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44</w:t>
            </w:r>
          </w:p>
          <w:p w14:paraId="1D0C282F" w14:textId="77777777" w:rsidR="00B76559" w:rsidRPr="00503EDA" w:rsidRDefault="00B76559" w:rsidP="00B76559">
            <w:pPr>
              <w:tabs>
                <w:tab w:val="left" w:pos="2150"/>
              </w:tabs>
            </w:pPr>
            <w:r w:rsidRPr="00503EDA">
              <w:t>48</w:t>
            </w:r>
          </w:p>
          <w:p w14:paraId="5D3A0FB4" w14:textId="77777777" w:rsidR="00B76559" w:rsidRDefault="00B76559" w:rsidP="00B76559">
            <w:pPr>
              <w:tabs>
                <w:tab w:val="left" w:pos="2150"/>
              </w:tabs>
            </w:pPr>
            <w:r w:rsidRPr="00503EDA">
              <w:t>48</w:t>
            </w:r>
          </w:p>
          <w:p w14:paraId="794CA252" w14:textId="77777777" w:rsidR="00B76559" w:rsidRDefault="00B76559" w:rsidP="00B76559">
            <w:pPr>
              <w:tabs>
                <w:tab w:val="left" w:pos="2150"/>
              </w:tabs>
            </w:pPr>
            <w:r>
              <w:t>68</w:t>
            </w:r>
          </w:p>
          <w:p w14:paraId="4C0E374F" w14:textId="77777777" w:rsidR="00B76559" w:rsidRDefault="00B76559" w:rsidP="00B76559">
            <w:pPr>
              <w:tabs>
                <w:tab w:val="left" w:pos="2150"/>
              </w:tabs>
            </w:pPr>
            <w:r>
              <w:t>46</w:t>
            </w:r>
          </w:p>
          <w:p w14:paraId="5FC88C99" w14:textId="77777777" w:rsidR="00B76559" w:rsidRDefault="00B76559" w:rsidP="00B76559">
            <w:pPr>
              <w:tabs>
                <w:tab w:val="left" w:pos="2150"/>
              </w:tabs>
            </w:pPr>
            <w:r>
              <w:t>18</w:t>
            </w:r>
          </w:p>
          <w:p w14:paraId="495BE5E9" w14:textId="77777777" w:rsidR="008D76FB" w:rsidRDefault="008D76FB" w:rsidP="00B76559">
            <w:pPr>
              <w:tabs>
                <w:tab w:val="left" w:pos="2150"/>
              </w:tabs>
            </w:pPr>
            <w:r>
              <w:t>65</w:t>
            </w:r>
          </w:p>
          <w:p w14:paraId="00CF7277" w14:textId="6650EB33" w:rsidR="008D76FB" w:rsidRPr="00503EDA" w:rsidRDefault="008D76FB" w:rsidP="00B76559">
            <w:pPr>
              <w:tabs>
                <w:tab w:val="left" w:pos="2150"/>
              </w:tabs>
            </w:pPr>
          </w:p>
        </w:tc>
      </w:tr>
      <w:tr w:rsidR="00B76559" w:rsidRPr="00503EDA" w14:paraId="6845325E" w14:textId="77777777" w:rsidTr="00324777">
        <w:trPr>
          <w:trHeight w:val="60"/>
          <w:jc w:val="center"/>
        </w:trPr>
        <w:tc>
          <w:tcPr>
            <w:tcW w:w="1905" w:type="dxa"/>
            <w:gridSpan w:val="2"/>
          </w:tcPr>
          <w:p w14:paraId="555FFC97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lastRenderedPageBreak/>
              <w:t>KIN 4042</w:t>
            </w:r>
          </w:p>
          <w:p w14:paraId="5E6A107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  <w:rPr>
                <w:b/>
              </w:rPr>
            </w:pPr>
            <w:r w:rsidRPr="00503EDA">
              <w:t>(On-campus)</w:t>
            </w:r>
          </w:p>
        </w:tc>
        <w:tc>
          <w:tcPr>
            <w:tcW w:w="2790" w:type="dxa"/>
          </w:tcPr>
          <w:p w14:paraId="2606CB6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Applied Biomechanics</w:t>
            </w:r>
          </w:p>
        </w:tc>
        <w:tc>
          <w:tcPr>
            <w:tcW w:w="1800" w:type="dxa"/>
            <w:gridSpan w:val="2"/>
          </w:tcPr>
          <w:p w14:paraId="6DB6C36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</w:t>
            </w:r>
          </w:p>
        </w:tc>
        <w:tc>
          <w:tcPr>
            <w:tcW w:w="1800" w:type="dxa"/>
            <w:gridSpan w:val="2"/>
          </w:tcPr>
          <w:p w14:paraId="17741A98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2014</w:t>
            </w:r>
          </w:p>
          <w:p w14:paraId="5C2D0592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2015</w:t>
            </w:r>
          </w:p>
          <w:p w14:paraId="463B8F66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2016</w:t>
            </w:r>
          </w:p>
          <w:p w14:paraId="75F9225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</w:tc>
        <w:tc>
          <w:tcPr>
            <w:tcW w:w="2355" w:type="dxa"/>
            <w:gridSpan w:val="2"/>
          </w:tcPr>
          <w:p w14:paraId="71A6EE6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6</w:t>
            </w:r>
          </w:p>
          <w:p w14:paraId="2C147887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15</w:t>
            </w:r>
          </w:p>
          <w:p w14:paraId="286092CF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10</w:t>
            </w:r>
          </w:p>
          <w:p w14:paraId="1BECD8C8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</w:tc>
      </w:tr>
      <w:tr w:rsidR="00B76559" w:rsidRPr="00503EDA" w14:paraId="3945FF78" w14:textId="77777777" w:rsidTr="00324777">
        <w:trPr>
          <w:trHeight w:val="317"/>
          <w:jc w:val="center"/>
        </w:trPr>
        <w:tc>
          <w:tcPr>
            <w:tcW w:w="1905" w:type="dxa"/>
            <w:gridSpan w:val="2"/>
          </w:tcPr>
          <w:p w14:paraId="41AA257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KIN 5046</w:t>
            </w:r>
          </w:p>
          <w:p w14:paraId="376B9CC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(On-campus)</w:t>
            </w:r>
          </w:p>
        </w:tc>
        <w:tc>
          <w:tcPr>
            <w:tcW w:w="2790" w:type="dxa"/>
          </w:tcPr>
          <w:p w14:paraId="366B06C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Advanced Biomechanics and Programming</w:t>
            </w:r>
          </w:p>
          <w:p w14:paraId="42F05491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</w:tc>
        <w:tc>
          <w:tcPr>
            <w:tcW w:w="1800" w:type="dxa"/>
            <w:gridSpan w:val="2"/>
          </w:tcPr>
          <w:p w14:paraId="18E908B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</w:t>
            </w:r>
          </w:p>
        </w:tc>
        <w:tc>
          <w:tcPr>
            <w:tcW w:w="1800" w:type="dxa"/>
            <w:gridSpan w:val="2"/>
          </w:tcPr>
          <w:p w14:paraId="3EFFCCE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2013</w:t>
            </w:r>
          </w:p>
          <w:p w14:paraId="7664F99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2015</w:t>
            </w:r>
          </w:p>
          <w:p w14:paraId="74CC89E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2017</w:t>
            </w:r>
          </w:p>
          <w:p w14:paraId="1CD0B1FD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2019</w:t>
            </w:r>
          </w:p>
          <w:p w14:paraId="1AC7BB66" w14:textId="0D48F0C2" w:rsidR="008D76FB" w:rsidRPr="00503EDA" w:rsidRDefault="008D76FB" w:rsidP="00B76559">
            <w:pPr>
              <w:tabs>
                <w:tab w:val="left" w:pos="2150"/>
              </w:tabs>
              <w:ind w:left="355" w:hangingChars="148" w:hanging="355"/>
            </w:pPr>
            <w:r>
              <w:t>Spring 2021</w:t>
            </w:r>
          </w:p>
        </w:tc>
        <w:tc>
          <w:tcPr>
            <w:tcW w:w="2355" w:type="dxa"/>
            <w:gridSpan w:val="2"/>
          </w:tcPr>
          <w:p w14:paraId="7B6CEBA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11</w:t>
            </w:r>
          </w:p>
          <w:p w14:paraId="1C9A51D2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7</w:t>
            </w:r>
          </w:p>
          <w:p w14:paraId="6741B66F" w14:textId="0101F351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10</w:t>
            </w:r>
          </w:p>
          <w:p w14:paraId="42E021DF" w14:textId="4248FEA5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8</w:t>
            </w:r>
          </w:p>
          <w:p w14:paraId="055DD451" w14:textId="7BA6C8C4" w:rsidR="008D76FB" w:rsidRPr="00503EDA" w:rsidRDefault="008D76FB" w:rsidP="00B76559">
            <w:pPr>
              <w:tabs>
                <w:tab w:val="left" w:pos="2150"/>
              </w:tabs>
              <w:ind w:left="355" w:hangingChars="148" w:hanging="355"/>
            </w:pPr>
            <w:r>
              <w:t>5</w:t>
            </w:r>
          </w:p>
          <w:p w14:paraId="5F00B5A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</w:tc>
      </w:tr>
      <w:tr w:rsidR="00B76559" w:rsidRPr="00503EDA" w14:paraId="0021A1E1" w14:textId="77777777" w:rsidTr="00324777">
        <w:trPr>
          <w:trHeight w:val="155"/>
          <w:jc w:val="center"/>
        </w:trPr>
        <w:tc>
          <w:tcPr>
            <w:tcW w:w="1905" w:type="dxa"/>
            <w:gridSpan w:val="2"/>
          </w:tcPr>
          <w:p w14:paraId="4D6667B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KIN 5047</w:t>
            </w:r>
          </w:p>
          <w:p w14:paraId="6CA608D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(On-campus)</w:t>
            </w:r>
          </w:p>
          <w:p w14:paraId="38ADD16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7F4770B3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72BB6EC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KIN 5085</w:t>
            </w:r>
          </w:p>
          <w:p w14:paraId="1B958390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  <w:rPr>
                <w:b/>
              </w:rPr>
            </w:pPr>
            <w:r w:rsidRPr="00503EDA">
              <w:t>(On-campus)</w:t>
            </w:r>
          </w:p>
        </w:tc>
        <w:tc>
          <w:tcPr>
            <w:tcW w:w="2790" w:type="dxa"/>
          </w:tcPr>
          <w:p w14:paraId="51E4F8D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Biomechanics in Sport</w:t>
            </w:r>
          </w:p>
          <w:p w14:paraId="582C100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2D708D6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51EE6C1B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42B63C06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Research Methods</w:t>
            </w:r>
          </w:p>
        </w:tc>
        <w:tc>
          <w:tcPr>
            <w:tcW w:w="1800" w:type="dxa"/>
            <w:gridSpan w:val="2"/>
          </w:tcPr>
          <w:p w14:paraId="6429817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</w:t>
            </w:r>
          </w:p>
          <w:p w14:paraId="27581FB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7AC5DB36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1377B31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721F02D3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</w:t>
            </w:r>
          </w:p>
        </w:tc>
        <w:tc>
          <w:tcPr>
            <w:tcW w:w="1800" w:type="dxa"/>
            <w:gridSpan w:val="2"/>
          </w:tcPr>
          <w:p w14:paraId="2ABC47B3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2014</w:t>
            </w:r>
          </w:p>
          <w:p w14:paraId="14175900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2016</w:t>
            </w:r>
          </w:p>
          <w:p w14:paraId="5EBE069A" w14:textId="0EF8E56C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2018</w:t>
            </w:r>
          </w:p>
          <w:p w14:paraId="7D861F52" w14:textId="43273C70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Fall, 2020</w:t>
            </w:r>
          </w:p>
          <w:p w14:paraId="3B10253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7570EF6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2018</w:t>
            </w:r>
          </w:p>
          <w:p w14:paraId="64A158E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2019</w:t>
            </w:r>
          </w:p>
          <w:p w14:paraId="26DCCD47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2020</w:t>
            </w:r>
          </w:p>
          <w:p w14:paraId="089CE0EB" w14:textId="14EFD096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Spring, 2021</w:t>
            </w:r>
          </w:p>
        </w:tc>
        <w:tc>
          <w:tcPr>
            <w:tcW w:w="2355" w:type="dxa"/>
            <w:gridSpan w:val="2"/>
          </w:tcPr>
          <w:p w14:paraId="056D4827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7</w:t>
            </w:r>
          </w:p>
          <w:p w14:paraId="4C75BD2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9</w:t>
            </w:r>
          </w:p>
          <w:p w14:paraId="5BE6A230" w14:textId="53466EAD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7</w:t>
            </w:r>
          </w:p>
          <w:p w14:paraId="5010C275" w14:textId="70C47CA4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11</w:t>
            </w:r>
          </w:p>
          <w:p w14:paraId="39E8F28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</w:p>
          <w:p w14:paraId="38AD6F93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10</w:t>
            </w:r>
          </w:p>
          <w:p w14:paraId="4BCC9F02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8</w:t>
            </w:r>
          </w:p>
          <w:p w14:paraId="5F8F8196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15</w:t>
            </w:r>
          </w:p>
          <w:p w14:paraId="709E3344" w14:textId="1F6B4EDB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9</w:t>
            </w:r>
          </w:p>
        </w:tc>
      </w:tr>
      <w:tr w:rsidR="00B76559" w:rsidRPr="00503EDA" w14:paraId="475D6FCB" w14:textId="77777777" w:rsidTr="00324777">
        <w:trPr>
          <w:trHeight w:val="154"/>
          <w:jc w:val="center"/>
        </w:trPr>
        <w:tc>
          <w:tcPr>
            <w:tcW w:w="10650" w:type="dxa"/>
            <w:gridSpan w:val="9"/>
          </w:tcPr>
          <w:p w14:paraId="254BF70D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6E517E0B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Guest Lectures</w:t>
            </w:r>
          </w:p>
        </w:tc>
      </w:tr>
      <w:tr w:rsidR="00B76559" w:rsidRPr="00503EDA" w14:paraId="21C5F71A" w14:textId="77777777" w:rsidTr="00324777">
        <w:trPr>
          <w:trHeight w:val="275"/>
          <w:jc w:val="center"/>
        </w:trPr>
        <w:tc>
          <w:tcPr>
            <w:tcW w:w="10650" w:type="dxa"/>
            <w:gridSpan w:val="9"/>
          </w:tcPr>
          <w:p w14:paraId="6696AC10" w14:textId="61992951" w:rsidR="00B76559" w:rsidRPr="00503EDA" w:rsidRDefault="00B76559" w:rsidP="00B76559">
            <w:pPr>
              <w:pStyle w:val="ListParagraph"/>
              <w:numPr>
                <w:ilvl w:val="0"/>
                <w:numId w:val="14"/>
              </w:numPr>
              <w:tabs>
                <w:tab w:val="left" w:pos="2150"/>
              </w:tabs>
            </w:pPr>
            <w:r w:rsidRPr="00503EDA">
              <w:t>“Introduction to biomechanics,” KIN 1005/1006/1101, Introduction to Kinesiology and Health Promotion, University of Wyoming, 2012-present</w:t>
            </w:r>
            <w:r>
              <w:t>.</w:t>
            </w:r>
          </w:p>
          <w:p w14:paraId="3D53E28A" w14:textId="4BD2FA17" w:rsidR="00B76559" w:rsidRPr="00503EDA" w:rsidRDefault="00B76559" w:rsidP="00B76559">
            <w:pPr>
              <w:pStyle w:val="ListParagraph"/>
              <w:numPr>
                <w:ilvl w:val="0"/>
                <w:numId w:val="14"/>
              </w:numPr>
              <w:tabs>
                <w:tab w:val="left" w:pos="2150"/>
              </w:tabs>
            </w:pPr>
            <w:r w:rsidRPr="00503EDA">
              <w:t>“Biomechanical analysis of conducting,” MUSC 5370, Advanced Choral Conducting, University of Wyoming, 2019</w:t>
            </w:r>
            <w:r>
              <w:t>.</w:t>
            </w:r>
          </w:p>
          <w:p w14:paraId="5626A438" w14:textId="77D1333F" w:rsidR="00B76559" w:rsidRPr="00503EDA" w:rsidRDefault="00B76559" w:rsidP="00B76559">
            <w:pPr>
              <w:pStyle w:val="ListParagraph"/>
              <w:numPr>
                <w:ilvl w:val="0"/>
                <w:numId w:val="14"/>
              </w:numPr>
              <w:tabs>
                <w:tab w:val="left" w:pos="2150"/>
              </w:tabs>
            </w:pPr>
            <w:r w:rsidRPr="00503EDA">
              <w:t>“ACL injury prevention in pediatric and adolescent populations,” KIN 4900, Pediatric Exercise Physiology, 2016-2017</w:t>
            </w:r>
            <w:r>
              <w:t>.</w:t>
            </w:r>
          </w:p>
          <w:p w14:paraId="2376DB40" w14:textId="77777777" w:rsidR="00B76559" w:rsidRPr="00503EDA" w:rsidRDefault="00B76559" w:rsidP="00B76559">
            <w:pPr>
              <w:pStyle w:val="ListParagraph"/>
              <w:numPr>
                <w:ilvl w:val="0"/>
                <w:numId w:val="14"/>
              </w:numPr>
              <w:tabs>
                <w:tab w:val="left" w:pos="2150"/>
              </w:tabs>
            </w:pPr>
            <w:r w:rsidRPr="00503EDA">
              <w:lastRenderedPageBreak/>
              <w:t>“Anterior cruciate ligament injury,” Structural Kinesiology, Massey University, New Zealand, 2014.</w:t>
            </w:r>
          </w:p>
        </w:tc>
      </w:tr>
      <w:tr w:rsidR="00B76559" w:rsidRPr="00503EDA" w14:paraId="4A4C9BB8" w14:textId="77777777" w:rsidTr="00324777">
        <w:trPr>
          <w:trHeight w:val="275"/>
          <w:jc w:val="center"/>
        </w:trPr>
        <w:tc>
          <w:tcPr>
            <w:tcW w:w="10650" w:type="dxa"/>
            <w:gridSpan w:val="9"/>
          </w:tcPr>
          <w:p w14:paraId="42A5538C" w14:textId="77777777" w:rsidR="00B76559" w:rsidRPr="00503EDA" w:rsidRDefault="00B76559" w:rsidP="00B76559">
            <w:pPr>
              <w:tabs>
                <w:tab w:val="left" w:pos="2150"/>
              </w:tabs>
              <w:rPr>
                <w:b/>
              </w:rPr>
            </w:pPr>
          </w:p>
          <w:p w14:paraId="5B82F70D" w14:textId="77777777" w:rsidR="00B76559" w:rsidRPr="00503EDA" w:rsidRDefault="00B76559" w:rsidP="00B76559">
            <w:pPr>
              <w:tabs>
                <w:tab w:val="left" w:pos="2150"/>
              </w:tabs>
              <w:rPr>
                <w:b/>
              </w:rPr>
            </w:pPr>
            <w:r w:rsidRPr="00503EDA">
              <w:rPr>
                <w:b/>
              </w:rPr>
              <w:t>Academic Advising</w:t>
            </w:r>
          </w:p>
        </w:tc>
      </w:tr>
      <w:tr w:rsidR="00B76559" w:rsidRPr="00503EDA" w14:paraId="4461F943" w14:textId="77777777" w:rsidTr="00324777">
        <w:trPr>
          <w:trHeight w:val="69"/>
          <w:jc w:val="center"/>
        </w:trPr>
        <w:tc>
          <w:tcPr>
            <w:tcW w:w="1905" w:type="dxa"/>
            <w:gridSpan w:val="2"/>
          </w:tcPr>
          <w:p w14:paraId="77FEAE31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Year</w:t>
            </w:r>
          </w:p>
        </w:tc>
        <w:tc>
          <w:tcPr>
            <w:tcW w:w="3960" w:type="dxa"/>
            <w:gridSpan w:val="2"/>
          </w:tcPr>
          <w:p w14:paraId="006D9187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Number of Undergraduate Advisees</w:t>
            </w:r>
          </w:p>
        </w:tc>
        <w:tc>
          <w:tcPr>
            <w:tcW w:w="4785" w:type="dxa"/>
            <w:gridSpan w:val="5"/>
          </w:tcPr>
          <w:p w14:paraId="0674A81C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Number of Graduate Advisees</w:t>
            </w:r>
          </w:p>
        </w:tc>
      </w:tr>
      <w:tr w:rsidR="00B76559" w:rsidRPr="00503EDA" w14:paraId="16A68C8D" w14:textId="77777777" w:rsidTr="00324777">
        <w:trPr>
          <w:trHeight w:val="69"/>
          <w:jc w:val="center"/>
        </w:trPr>
        <w:tc>
          <w:tcPr>
            <w:tcW w:w="1905" w:type="dxa"/>
            <w:gridSpan w:val="2"/>
          </w:tcPr>
          <w:p w14:paraId="7DA4626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2012</w:t>
            </w:r>
          </w:p>
          <w:p w14:paraId="2660DD72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2013</w:t>
            </w:r>
          </w:p>
          <w:p w14:paraId="6D1C1CF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2013</w:t>
            </w:r>
          </w:p>
          <w:p w14:paraId="6A90965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2014</w:t>
            </w:r>
          </w:p>
          <w:p w14:paraId="47E524DB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2014</w:t>
            </w:r>
          </w:p>
          <w:p w14:paraId="3CC3D2CE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2015</w:t>
            </w:r>
          </w:p>
          <w:p w14:paraId="3F7AFC3B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2015</w:t>
            </w:r>
          </w:p>
          <w:p w14:paraId="6C2B43A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2016</w:t>
            </w:r>
          </w:p>
          <w:p w14:paraId="52CECD1C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2016</w:t>
            </w:r>
          </w:p>
          <w:p w14:paraId="629F7F9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2017</w:t>
            </w:r>
          </w:p>
          <w:p w14:paraId="1BEF9F13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2017</w:t>
            </w:r>
          </w:p>
          <w:p w14:paraId="52B66B1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 2018</w:t>
            </w:r>
          </w:p>
          <w:p w14:paraId="3B379E0F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 2018</w:t>
            </w:r>
          </w:p>
          <w:p w14:paraId="3CF05297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 2019</w:t>
            </w:r>
          </w:p>
          <w:p w14:paraId="3E034782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2019</w:t>
            </w:r>
          </w:p>
          <w:p w14:paraId="1060A719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Spring, 2020</w:t>
            </w:r>
          </w:p>
          <w:p w14:paraId="26ADA998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Fall, 2020</w:t>
            </w:r>
          </w:p>
          <w:p w14:paraId="60EE52EA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Spring, 2021</w:t>
            </w:r>
          </w:p>
          <w:p w14:paraId="5FB78894" w14:textId="4C9BD7DC" w:rsidR="00AF3049" w:rsidRPr="00503EDA" w:rsidRDefault="00AF3049" w:rsidP="00B76559">
            <w:pPr>
              <w:tabs>
                <w:tab w:val="left" w:pos="2150"/>
              </w:tabs>
              <w:ind w:left="355" w:hangingChars="148" w:hanging="355"/>
            </w:pPr>
            <w:r>
              <w:t>Fall, 2021</w:t>
            </w:r>
          </w:p>
        </w:tc>
        <w:tc>
          <w:tcPr>
            <w:tcW w:w="3960" w:type="dxa"/>
            <w:gridSpan w:val="2"/>
          </w:tcPr>
          <w:p w14:paraId="1EFF7B8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12</w:t>
            </w:r>
          </w:p>
          <w:p w14:paraId="4A326A6B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12</w:t>
            </w:r>
          </w:p>
          <w:p w14:paraId="0B296131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27</w:t>
            </w:r>
          </w:p>
          <w:p w14:paraId="4D8251DE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24</w:t>
            </w:r>
          </w:p>
          <w:p w14:paraId="1B8B8CE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26</w:t>
            </w:r>
          </w:p>
          <w:p w14:paraId="53A9A9A0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32</w:t>
            </w:r>
          </w:p>
          <w:p w14:paraId="2EDD36F1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30</w:t>
            </w:r>
          </w:p>
          <w:p w14:paraId="779190E4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32</w:t>
            </w:r>
          </w:p>
          <w:p w14:paraId="267076C3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25</w:t>
            </w:r>
          </w:p>
          <w:p w14:paraId="4388DB1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32</w:t>
            </w:r>
          </w:p>
          <w:p w14:paraId="744A3A20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37</w:t>
            </w:r>
          </w:p>
          <w:p w14:paraId="5EA4DAFA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36</w:t>
            </w:r>
          </w:p>
          <w:p w14:paraId="7571A4A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20</w:t>
            </w:r>
          </w:p>
          <w:p w14:paraId="0AADF732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24</w:t>
            </w:r>
          </w:p>
          <w:p w14:paraId="1CDF0958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22</w:t>
            </w:r>
          </w:p>
          <w:p w14:paraId="7C665B8F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13</w:t>
            </w:r>
          </w:p>
          <w:p w14:paraId="5A3F3084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</w:t>
            </w:r>
            <w:r>
              <w:t>8</w:t>
            </w:r>
          </w:p>
          <w:p w14:paraId="6658D616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22</w:t>
            </w:r>
          </w:p>
          <w:p w14:paraId="23C7645B" w14:textId="7342FD28" w:rsidR="00AF3049" w:rsidRPr="00503EDA" w:rsidRDefault="00AF3049" w:rsidP="00B76559">
            <w:pPr>
              <w:tabs>
                <w:tab w:val="left" w:pos="2150"/>
              </w:tabs>
              <w:ind w:left="355" w:hangingChars="148" w:hanging="355"/>
            </w:pPr>
            <w:r>
              <w:t>18</w:t>
            </w:r>
          </w:p>
        </w:tc>
        <w:tc>
          <w:tcPr>
            <w:tcW w:w="4785" w:type="dxa"/>
            <w:gridSpan w:val="5"/>
          </w:tcPr>
          <w:p w14:paraId="3361B2E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</w:t>
            </w:r>
          </w:p>
          <w:p w14:paraId="461A0CF5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1</w:t>
            </w:r>
          </w:p>
          <w:p w14:paraId="706FEB31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</w:t>
            </w:r>
          </w:p>
          <w:p w14:paraId="109EAEF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5</w:t>
            </w:r>
          </w:p>
          <w:p w14:paraId="32ABE0E0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5</w:t>
            </w:r>
          </w:p>
          <w:p w14:paraId="06DEB75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</w:t>
            </w:r>
          </w:p>
          <w:p w14:paraId="292D10ED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</w:t>
            </w:r>
          </w:p>
          <w:p w14:paraId="40EF1908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4</w:t>
            </w:r>
          </w:p>
          <w:p w14:paraId="2FA025F1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5</w:t>
            </w:r>
          </w:p>
          <w:p w14:paraId="2DDC66D1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5</w:t>
            </w:r>
          </w:p>
          <w:p w14:paraId="7B6138B6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6</w:t>
            </w:r>
          </w:p>
          <w:p w14:paraId="5BC9A7AF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6</w:t>
            </w:r>
          </w:p>
          <w:p w14:paraId="6232D14B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5</w:t>
            </w:r>
          </w:p>
          <w:p w14:paraId="4D061132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6</w:t>
            </w:r>
          </w:p>
          <w:p w14:paraId="60C392C0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5</w:t>
            </w:r>
          </w:p>
          <w:p w14:paraId="4967EA1B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5</w:t>
            </w:r>
          </w:p>
          <w:p w14:paraId="2B4388FE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6</w:t>
            </w:r>
          </w:p>
          <w:p w14:paraId="7A026A98" w14:textId="77777777" w:rsidR="00B76559" w:rsidRDefault="00B76559" w:rsidP="00B76559">
            <w:pPr>
              <w:tabs>
                <w:tab w:val="left" w:pos="2150"/>
              </w:tabs>
              <w:ind w:left="355" w:hangingChars="148" w:hanging="355"/>
            </w:pPr>
            <w:r>
              <w:t>6</w:t>
            </w:r>
          </w:p>
          <w:p w14:paraId="52941997" w14:textId="49C034BE" w:rsidR="00AF3049" w:rsidRPr="00503EDA" w:rsidRDefault="00AF3049" w:rsidP="00B76559">
            <w:pPr>
              <w:tabs>
                <w:tab w:val="left" w:pos="2150"/>
              </w:tabs>
              <w:ind w:left="355" w:hangingChars="148" w:hanging="355"/>
            </w:pPr>
            <w:r>
              <w:t>4</w:t>
            </w:r>
          </w:p>
        </w:tc>
      </w:tr>
      <w:tr w:rsidR="00B76559" w:rsidRPr="00503EDA" w14:paraId="24E1F190" w14:textId="77777777" w:rsidTr="00324777">
        <w:trPr>
          <w:trHeight w:val="113"/>
          <w:jc w:val="center"/>
        </w:trPr>
        <w:tc>
          <w:tcPr>
            <w:tcW w:w="10650" w:type="dxa"/>
            <w:gridSpan w:val="9"/>
          </w:tcPr>
          <w:p w14:paraId="0E6AB6C5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2EF26A3A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University Service</w:t>
            </w:r>
          </w:p>
        </w:tc>
      </w:tr>
      <w:tr w:rsidR="00B76559" w:rsidRPr="00503EDA" w14:paraId="2D57DBDD" w14:textId="77777777" w:rsidTr="00324777">
        <w:trPr>
          <w:trHeight w:val="112"/>
          <w:jc w:val="center"/>
        </w:trPr>
        <w:tc>
          <w:tcPr>
            <w:tcW w:w="10650" w:type="dxa"/>
            <w:gridSpan w:val="9"/>
          </w:tcPr>
          <w:p w14:paraId="0AFCE786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University of Wyoming</w:t>
            </w:r>
          </w:p>
          <w:p w14:paraId="234ABABA" w14:textId="2FA7F17F" w:rsidR="00B76559" w:rsidRPr="00503EDA" w:rsidRDefault="00B76559" w:rsidP="00B76559">
            <w:pPr>
              <w:tabs>
                <w:tab w:val="left" w:pos="2150"/>
              </w:tabs>
              <w:ind w:left="1075" w:hanging="355"/>
            </w:pPr>
            <w:r w:rsidRPr="00503EDA">
              <w:t>Institutional Review Board Committee, 2016-present</w:t>
            </w:r>
            <w:r>
              <w:t>.</w:t>
            </w:r>
          </w:p>
          <w:p w14:paraId="04EA2A25" w14:textId="6973302A" w:rsidR="00B76559" w:rsidRPr="00503EDA" w:rsidRDefault="00B76559" w:rsidP="00B76559">
            <w:pPr>
              <w:tabs>
                <w:tab w:val="left" w:pos="2150"/>
              </w:tabs>
              <w:ind w:left="1075" w:hanging="355"/>
            </w:pPr>
            <w:r w:rsidRPr="00503EDA">
              <w:t>Faculty Senator Committee</w:t>
            </w:r>
          </w:p>
          <w:p w14:paraId="030BA49C" w14:textId="58E8677B" w:rsidR="00B76559" w:rsidRPr="00503EDA" w:rsidRDefault="00B76559" w:rsidP="00B76559">
            <w:pPr>
              <w:tabs>
                <w:tab w:val="left" w:pos="2150"/>
              </w:tabs>
              <w:ind w:left="1430" w:hanging="355"/>
            </w:pPr>
            <w:r w:rsidRPr="00503EDA">
              <w:t>Senator, 2017-2018, 2019-present</w:t>
            </w:r>
            <w:r>
              <w:t>.</w:t>
            </w:r>
          </w:p>
          <w:p w14:paraId="265F863D" w14:textId="66D6CB6C" w:rsidR="00B76559" w:rsidRDefault="00B76559" w:rsidP="00B76559">
            <w:pPr>
              <w:tabs>
                <w:tab w:val="left" w:pos="2150"/>
              </w:tabs>
              <w:ind w:left="1430" w:hanging="355"/>
            </w:pPr>
            <w:r w:rsidRPr="00503EDA">
              <w:t>Alternate, 2018-2019</w:t>
            </w:r>
            <w:r>
              <w:t>.</w:t>
            </w:r>
          </w:p>
          <w:p w14:paraId="674E4023" w14:textId="5946E418" w:rsidR="00B76559" w:rsidRPr="00503EDA" w:rsidRDefault="00B76559" w:rsidP="00B76559">
            <w:pPr>
              <w:tabs>
                <w:tab w:val="left" w:pos="2150"/>
              </w:tabs>
              <w:ind w:left="720"/>
            </w:pPr>
            <w:r w:rsidRPr="0011706B">
              <w:t>Food Security Task Force</w:t>
            </w:r>
            <w:r>
              <w:t>, 2020-present.</w:t>
            </w:r>
          </w:p>
          <w:p w14:paraId="54DAA29F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College of Health Sciences</w:t>
            </w:r>
          </w:p>
          <w:p w14:paraId="629D9696" w14:textId="0FA96236" w:rsidR="00B76559" w:rsidRPr="00503EDA" w:rsidRDefault="00B76559" w:rsidP="00B76559">
            <w:pPr>
              <w:tabs>
                <w:tab w:val="left" w:pos="2150"/>
              </w:tabs>
              <w:ind w:left="1075" w:hanging="355"/>
            </w:pPr>
            <w:r w:rsidRPr="00503EDA">
              <w:t>Research Committee, 2013-2015, 2018-present</w:t>
            </w:r>
            <w:r>
              <w:t>.</w:t>
            </w:r>
          </w:p>
          <w:p w14:paraId="52A6D6C0" w14:textId="77777777" w:rsidR="00B76559" w:rsidRPr="00503EDA" w:rsidRDefault="00B76559" w:rsidP="00B76559">
            <w:pPr>
              <w:tabs>
                <w:tab w:val="left" w:pos="2150"/>
              </w:tabs>
              <w:ind w:left="355" w:hangingChars="148" w:hanging="355"/>
            </w:pPr>
            <w:r w:rsidRPr="00503EDA">
              <w:t>Division of Kinesiology and Health</w:t>
            </w:r>
          </w:p>
          <w:p w14:paraId="462C4E62" w14:textId="48CD1383" w:rsidR="00B76559" w:rsidRPr="00503EDA" w:rsidRDefault="00B76559" w:rsidP="00B76559">
            <w:pPr>
              <w:tabs>
                <w:tab w:val="left" w:pos="2150"/>
              </w:tabs>
              <w:ind w:left="1075" w:hanging="355"/>
            </w:pPr>
            <w:r w:rsidRPr="00503EDA">
              <w:t>Coordinating K&amp;H Seminar, 2017-2020</w:t>
            </w:r>
            <w:r w:rsidR="001F256F">
              <w:t>, 2021-present</w:t>
            </w:r>
            <w:r>
              <w:t>.</w:t>
            </w:r>
          </w:p>
          <w:p w14:paraId="64BDDA29" w14:textId="7E0427CD" w:rsidR="00B76559" w:rsidRPr="00503EDA" w:rsidRDefault="00B76559" w:rsidP="00B76559">
            <w:pPr>
              <w:tabs>
                <w:tab w:val="left" w:pos="2150"/>
              </w:tabs>
              <w:ind w:left="1075" w:hanging="355"/>
            </w:pPr>
            <w:r w:rsidRPr="00503EDA">
              <w:t>Faculty Search Committee, 2015, 2018, 2020</w:t>
            </w:r>
            <w:r>
              <w:t>.</w:t>
            </w:r>
          </w:p>
          <w:p w14:paraId="62673B39" w14:textId="0077EF5E" w:rsidR="00B76559" w:rsidRPr="00503EDA" w:rsidRDefault="00B76559" w:rsidP="00B76559">
            <w:pPr>
              <w:tabs>
                <w:tab w:val="left" w:pos="2150"/>
              </w:tabs>
              <w:ind w:left="1075" w:hanging="355"/>
            </w:pPr>
            <w:r w:rsidRPr="00503EDA">
              <w:t xml:space="preserve">Critical Thinking Assessment Test </w:t>
            </w:r>
            <w:r>
              <w:t>C</w:t>
            </w:r>
            <w:r w:rsidRPr="00503EDA">
              <w:t>ommittee, 2012-2016</w:t>
            </w:r>
            <w:r>
              <w:t>.</w:t>
            </w:r>
          </w:p>
        </w:tc>
      </w:tr>
      <w:tr w:rsidR="00B76559" w:rsidRPr="00503EDA" w14:paraId="30A483D8" w14:textId="77777777" w:rsidTr="00324777">
        <w:trPr>
          <w:trHeight w:val="338"/>
          <w:jc w:val="center"/>
        </w:trPr>
        <w:tc>
          <w:tcPr>
            <w:tcW w:w="10650" w:type="dxa"/>
            <w:gridSpan w:val="9"/>
          </w:tcPr>
          <w:p w14:paraId="1E9A852E" w14:textId="77777777" w:rsidR="00B76559" w:rsidRPr="00503EDA" w:rsidRDefault="00B76559" w:rsidP="00B76559">
            <w:pPr>
              <w:tabs>
                <w:tab w:val="left" w:pos="2150"/>
              </w:tabs>
              <w:rPr>
                <w:b/>
              </w:rPr>
            </w:pPr>
          </w:p>
          <w:p w14:paraId="28F3EBA9" w14:textId="6DA85573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</w:pPr>
            <w:r w:rsidRPr="00503EDA">
              <w:rPr>
                <w:b/>
              </w:rPr>
              <w:t>Professional Service</w:t>
            </w:r>
          </w:p>
        </w:tc>
      </w:tr>
      <w:tr w:rsidR="00B76559" w:rsidRPr="00503EDA" w14:paraId="3492A9E9" w14:textId="77777777" w:rsidTr="00324777">
        <w:trPr>
          <w:trHeight w:val="70"/>
          <w:jc w:val="center"/>
        </w:trPr>
        <w:tc>
          <w:tcPr>
            <w:tcW w:w="10650" w:type="dxa"/>
            <w:gridSpan w:val="9"/>
          </w:tcPr>
          <w:p w14:paraId="6A38B65A" w14:textId="77777777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Scientific Services Project</w:t>
            </w:r>
          </w:p>
          <w:p w14:paraId="1CB89308" w14:textId="1426A16C" w:rsidR="00B76559" w:rsidRPr="00503EDA" w:rsidRDefault="00B76559" w:rsidP="00B76559">
            <w:pPr>
              <w:tabs>
                <w:tab w:val="left" w:pos="2160"/>
              </w:tabs>
              <w:suppressAutoHyphens/>
              <w:ind w:left="720"/>
            </w:pPr>
            <w:r w:rsidRPr="00503EDA">
              <w:t>Balance and Strength Assessment: A Research and Service Project with University of Wyoming Athletics Department, 2015-</w:t>
            </w:r>
            <w:r>
              <w:t>2020.</w:t>
            </w:r>
          </w:p>
          <w:p w14:paraId="6FED68CE" w14:textId="290B6F86" w:rsidR="00B76559" w:rsidRPr="00503EDA" w:rsidRDefault="00B76559" w:rsidP="00B76559">
            <w:pPr>
              <w:tabs>
                <w:tab w:val="left" w:pos="2150"/>
              </w:tabs>
              <w:suppressAutoHyphens/>
              <w:ind w:left="720"/>
            </w:pPr>
            <w:r w:rsidRPr="00503EDA">
              <w:t>Technical Analysis of Discus and Javelin Throwing. USA Track &amp; Field, 2011-2014</w:t>
            </w:r>
            <w:r>
              <w:t>.</w:t>
            </w:r>
          </w:p>
          <w:p w14:paraId="01DA8AF2" w14:textId="77777777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Conference Organizing Committee</w:t>
            </w:r>
          </w:p>
          <w:p w14:paraId="38110CCD" w14:textId="77777777" w:rsidR="00B76559" w:rsidRPr="00503EDA" w:rsidRDefault="00B76559" w:rsidP="00B76559">
            <w:pPr>
              <w:tabs>
                <w:tab w:val="left" w:pos="2160"/>
              </w:tabs>
              <w:suppressAutoHyphens/>
              <w:ind w:left="720"/>
            </w:pPr>
            <w:r w:rsidRPr="00503EDA">
              <w:t>Co-chair, Rocky Mountain American Society of Biomechanics Regional Meeting, Estes Park, Colorado, April 5-6, 2019. Hosting Institution: University of Colorado Boulder.</w:t>
            </w:r>
          </w:p>
          <w:p w14:paraId="0124F8BC" w14:textId="69451DA4" w:rsidR="00B76559" w:rsidRDefault="00B76559" w:rsidP="00B76559">
            <w:pPr>
              <w:tabs>
                <w:tab w:val="left" w:pos="2160"/>
              </w:tabs>
              <w:suppressAutoHyphens/>
              <w:ind w:left="720"/>
            </w:pPr>
            <w:r w:rsidRPr="00503EDA">
              <w:lastRenderedPageBreak/>
              <w:t>Co-chair, Rocky Mountain American Society of Biomechanics Regional Meeting, Estes Park, Colorado, April 13-14, 2018. Hosting Institution: University of Wyoming.</w:t>
            </w:r>
          </w:p>
          <w:p w14:paraId="1B8F1032" w14:textId="537263E9" w:rsidR="00B76559" w:rsidRDefault="00B76559" w:rsidP="00B76559">
            <w:pPr>
              <w:tabs>
                <w:tab w:val="left" w:pos="2160"/>
              </w:tabs>
              <w:suppressAutoHyphens/>
            </w:pPr>
            <w:r>
              <w:t>External Reviewer for Tenure and Promotion</w:t>
            </w:r>
          </w:p>
          <w:p w14:paraId="666FD5EE" w14:textId="050C62C3" w:rsidR="00B76559" w:rsidRDefault="00B76559" w:rsidP="00B76559">
            <w:pPr>
              <w:tabs>
                <w:tab w:val="left" w:pos="2160"/>
              </w:tabs>
              <w:suppressAutoHyphens/>
              <w:ind w:left="720"/>
            </w:pPr>
            <w:r>
              <w:t>Department of Kinesiology, Boise State University, 2020</w:t>
            </w:r>
          </w:p>
          <w:p w14:paraId="2749FBEE" w14:textId="75B5D997" w:rsidR="00B76559" w:rsidRDefault="00B76559" w:rsidP="00B76559">
            <w:pPr>
              <w:tabs>
                <w:tab w:val="left" w:pos="2160"/>
              </w:tabs>
              <w:suppressAutoHyphens/>
              <w:ind w:left="720"/>
            </w:pPr>
            <w:r>
              <w:t>Department of Kinesiology, University of North Carolina at Charlotte, 2021</w:t>
            </w:r>
          </w:p>
          <w:p w14:paraId="5C6960C7" w14:textId="5B2B1D5A" w:rsidR="005D7834" w:rsidRPr="00503EDA" w:rsidRDefault="005D7834" w:rsidP="00B76559">
            <w:pPr>
              <w:tabs>
                <w:tab w:val="left" w:pos="2160"/>
              </w:tabs>
              <w:suppressAutoHyphens/>
              <w:ind w:left="720"/>
            </w:pPr>
            <w:r w:rsidRPr="00965EF4">
              <w:t xml:space="preserve">Department </w:t>
            </w:r>
            <w:r w:rsidRPr="00D73479">
              <w:t>of Health &amp; Human Performance</w:t>
            </w:r>
            <w:r w:rsidRPr="00965EF4">
              <w:t xml:space="preserve">, </w:t>
            </w:r>
            <w:r>
              <w:t>Texas State University</w:t>
            </w:r>
            <w:r w:rsidRPr="00965EF4">
              <w:t>, 2021</w:t>
            </w:r>
          </w:p>
          <w:p w14:paraId="0266E9C4" w14:textId="77777777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Session Moderator</w:t>
            </w:r>
          </w:p>
          <w:p w14:paraId="4122B0C9" w14:textId="36C22B01" w:rsidR="00B76559" w:rsidRPr="00503EDA" w:rsidRDefault="00B76559" w:rsidP="00B76559">
            <w:pPr>
              <w:tabs>
                <w:tab w:val="left" w:pos="2150"/>
              </w:tabs>
              <w:suppressAutoHyphens/>
              <w:ind w:left="720"/>
            </w:pPr>
            <w:r w:rsidRPr="00503EDA">
              <w:t>Rocky Mountain American Society of Biomechanics Regional Meeting, 2017</w:t>
            </w:r>
            <w:r>
              <w:t>.</w:t>
            </w:r>
          </w:p>
          <w:p w14:paraId="6AE4F747" w14:textId="77777777" w:rsidR="00B76559" w:rsidRPr="00503EDA" w:rsidRDefault="00B76559" w:rsidP="00B76559">
            <w:pPr>
              <w:tabs>
                <w:tab w:val="left" w:pos="2150"/>
              </w:tabs>
              <w:suppressAutoHyphens/>
            </w:pPr>
            <w:r w:rsidRPr="00503EDA">
              <w:t>Thesis Examiner</w:t>
            </w:r>
          </w:p>
          <w:p w14:paraId="6CEF51BB" w14:textId="452C5F4A" w:rsidR="00B76559" w:rsidRPr="00503EDA" w:rsidRDefault="00B76559" w:rsidP="00B76559">
            <w:pPr>
              <w:tabs>
                <w:tab w:val="left" w:pos="2150"/>
              </w:tabs>
              <w:suppressAutoHyphens/>
              <w:ind w:left="2880" w:hanging="2160"/>
            </w:pPr>
            <w:r w:rsidRPr="008A7D08">
              <w:t>Sports Science</w:t>
            </w:r>
            <w:r>
              <w:t xml:space="preserve">, </w:t>
            </w:r>
            <w:r w:rsidRPr="00503EDA">
              <w:t>University of The Sunshine Coast, 2018</w:t>
            </w:r>
            <w:r>
              <w:t>.</w:t>
            </w:r>
          </w:p>
          <w:p w14:paraId="341F655A" w14:textId="77777777" w:rsidR="00B76559" w:rsidRPr="00503EDA" w:rsidRDefault="00B76559" w:rsidP="00B76559">
            <w:pPr>
              <w:tabs>
                <w:tab w:val="left" w:pos="2160"/>
              </w:tabs>
              <w:suppressAutoHyphens/>
              <w:ind w:left="2160" w:hanging="2160"/>
            </w:pPr>
            <w:r w:rsidRPr="00503EDA">
              <w:t>Manuscript Reviewer</w:t>
            </w:r>
          </w:p>
          <w:p w14:paraId="337FEF42" w14:textId="484CE31E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Sports Biomechanics, 2011-202</w:t>
            </w:r>
            <w:r>
              <w:t>1.</w:t>
            </w:r>
          </w:p>
          <w:p w14:paraId="2C770541" w14:textId="48B1D655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Research in Sports Medicine, 2013-202</w:t>
            </w:r>
            <w:r>
              <w:t>1.</w:t>
            </w:r>
          </w:p>
          <w:p w14:paraId="70E147D2" w14:textId="3CC382F3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Sports Sciences, 2016-2017, 2019-202</w:t>
            </w:r>
            <w:r>
              <w:t>1.</w:t>
            </w:r>
          </w:p>
          <w:p w14:paraId="338366BD" w14:textId="2525DC11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Applied Biomechanics, 2013-2014, 2016-20</w:t>
            </w:r>
            <w:r>
              <w:t>21.</w:t>
            </w:r>
          </w:p>
          <w:p w14:paraId="387833F8" w14:textId="641D84FF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Strength and Conditioning Research, 2016-202</w:t>
            </w:r>
            <w:r>
              <w:t>1.</w:t>
            </w:r>
          </w:p>
          <w:p w14:paraId="40A72489" w14:textId="132AB9FC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Human Kinetics, 2018-2019</w:t>
            </w:r>
            <w:r>
              <w:t>, 2021.</w:t>
            </w:r>
          </w:p>
          <w:p w14:paraId="182D33DB" w14:textId="09F64FA8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>Physiotherapy Theory and Practice, 2017-2018, 202</w:t>
            </w:r>
            <w:r>
              <w:rPr>
                <w:rFonts w:eastAsia="Times New Roman"/>
              </w:rPr>
              <w:t>0-2021.</w:t>
            </w:r>
          </w:p>
          <w:p w14:paraId="495A9B86" w14:textId="7C459A3E" w:rsidR="00B76559" w:rsidRPr="008F1216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Science in Sport and Exercise, 2019-202</w:t>
            </w:r>
            <w:r>
              <w:t>1.</w:t>
            </w:r>
          </w:p>
          <w:p w14:paraId="2C918619" w14:textId="156F5729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Biomechanics, 2013-2015, 2018-202</w:t>
            </w:r>
            <w:r w:rsidR="00600BC5">
              <w:t>1</w:t>
            </w:r>
            <w:r>
              <w:t>.</w:t>
            </w:r>
          </w:p>
          <w:p w14:paraId="189322D4" w14:textId="153B32D7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Medicine &amp; Science in Sports &amp; Exercise, 2014-2016, 202</w:t>
            </w:r>
            <w:r>
              <w:t>1.</w:t>
            </w:r>
          </w:p>
          <w:p w14:paraId="1B1A0E64" w14:textId="32108BF6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>
              <w:t>Clinical Biomechanics, 2021.</w:t>
            </w:r>
          </w:p>
          <w:p w14:paraId="3FD619CF" w14:textId="77070A1D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Science and Medicine in Sport, 2016-2019</w:t>
            </w:r>
            <w:r>
              <w:t>, 2021</w:t>
            </w:r>
          </w:p>
          <w:p w14:paraId="641C0287" w14:textId="03B74F84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>Physiotherapy Theory and Practice, 2017-2018, 202</w:t>
            </w:r>
            <w:r>
              <w:rPr>
                <w:rFonts w:eastAsia="Times New Roman"/>
              </w:rPr>
              <w:t>0-2021.</w:t>
            </w:r>
          </w:p>
          <w:p w14:paraId="2A722EE1" w14:textId="557AB296" w:rsidR="00B76559" w:rsidRPr="00EA5FCC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The Knee, 2015-2016, 2018</w:t>
            </w:r>
            <w:r>
              <w:t>, 2020-2021.</w:t>
            </w:r>
          </w:p>
          <w:p w14:paraId="4F38D139" w14:textId="7916AD93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Research Quarterly for Exercise and Sport, 2017-20</w:t>
            </w:r>
            <w:r>
              <w:t>21.</w:t>
            </w:r>
          </w:p>
          <w:p w14:paraId="760DD86F" w14:textId="03577143" w:rsidR="00A06FFB" w:rsidRDefault="00A06FFB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Physical Therapy in Sport, 2019-202</w:t>
            </w:r>
            <w:r>
              <w:t>1.</w:t>
            </w:r>
          </w:p>
          <w:p w14:paraId="4CA0D0BC" w14:textId="2479C556" w:rsidR="000349D8" w:rsidRDefault="000349D8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BMC Sports Science, Medicine and Rehabilitation, 2017, 2020</w:t>
            </w:r>
            <w:r>
              <w:t>-2021.</w:t>
            </w:r>
          </w:p>
          <w:p w14:paraId="474B85D5" w14:textId="415F3220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Sports Medicine, 2018</w:t>
            </w:r>
            <w:r>
              <w:t>, 2021.</w:t>
            </w:r>
          </w:p>
          <w:p w14:paraId="7C12BEAD" w14:textId="787DADC6" w:rsidR="00A06FFB" w:rsidRDefault="00A06FFB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Electromyography and Kinesiology, 2016</w:t>
            </w:r>
            <w:r>
              <w:t>, 2021</w:t>
            </w:r>
          </w:p>
          <w:p w14:paraId="088075B3" w14:textId="7B9EBC78" w:rsidR="00BD4BE5" w:rsidRPr="00BD4BE5" w:rsidRDefault="00BD4BE5" w:rsidP="00B76559">
            <w:pPr>
              <w:tabs>
                <w:tab w:val="left" w:pos="2160"/>
              </w:tabs>
              <w:suppressAutoHyphens/>
              <w:ind w:left="2880" w:hanging="2160"/>
              <w:rPr>
                <w:rFonts w:eastAsia="Times New Roman"/>
              </w:rPr>
            </w:pPr>
            <w:r w:rsidRPr="00503EDA">
              <w:t>Gait &amp; Posture, 2018</w:t>
            </w:r>
            <w:r>
              <w:t>, 2021</w:t>
            </w:r>
          </w:p>
          <w:p w14:paraId="07170635" w14:textId="512512BE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Athletic Training, 2013-2017,2019-2020</w:t>
            </w:r>
            <w:r>
              <w:t>.</w:t>
            </w:r>
          </w:p>
          <w:p w14:paraId="0E4574D1" w14:textId="28C9E080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  <w:rPr>
                <w:rFonts w:eastAsia="Times New Roman"/>
              </w:rPr>
            </w:pPr>
            <w:r w:rsidRPr="00503EDA">
              <w:rPr>
                <w:rFonts w:eastAsia="Times New Roman"/>
              </w:rPr>
              <w:t>PLOS ONE, 2017-2020</w:t>
            </w:r>
            <w:r>
              <w:rPr>
                <w:rFonts w:eastAsia="Times New Roman"/>
              </w:rPr>
              <w:t>.</w:t>
            </w:r>
          </w:p>
          <w:p w14:paraId="753899DA" w14:textId="63B645CC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International Journal of Sports Medicine, 2017, 2019-2020</w:t>
            </w:r>
            <w:r>
              <w:t>.</w:t>
            </w:r>
          </w:p>
          <w:p w14:paraId="57751894" w14:textId="43D5F5D4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International Journal of Environmental Research and Public Health, 2020</w:t>
            </w:r>
            <w:r>
              <w:t>.</w:t>
            </w:r>
          </w:p>
          <w:p w14:paraId="2D42AC1B" w14:textId="1DEC03C7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Dance Medicine &amp; Science, 2019</w:t>
            </w:r>
            <w:r>
              <w:t>-2020.</w:t>
            </w:r>
          </w:p>
          <w:p w14:paraId="6700F2F9" w14:textId="42927DBC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755C29">
              <w:t>European Journal of Sport Science</w:t>
            </w:r>
            <w:r>
              <w:t>, 2020.</w:t>
            </w:r>
          </w:p>
          <w:p w14:paraId="4364DDE9" w14:textId="08EE61CE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proofErr w:type="spellStart"/>
            <w:r w:rsidRPr="00503EDA">
              <w:t>PeerJ</w:t>
            </w:r>
            <w:proofErr w:type="spellEnd"/>
            <w:r w:rsidRPr="00503EDA">
              <w:t>, 2020</w:t>
            </w:r>
            <w:r>
              <w:t>.</w:t>
            </w:r>
          </w:p>
          <w:p w14:paraId="176F470E" w14:textId="3C2AD169" w:rsidR="00B76559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Medical Imaging and Health Informatics, 2020</w:t>
            </w:r>
            <w:r>
              <w:t>.</w:t>
            </w:r>
          </w:p>
          <w:p w14:paraId="606B4A4A" w14:textId="51B07E1D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>
              <w:t>Sensors, 2020.</w:t>
            </w:r>
          </w:p>
          <w:p w14:paraId="571CDD26" w14:textId="3B511E9F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Sport and Health Science, 2014, 2017-2019</w:t>
            </w:r>
            <w:r>
              <w:t>.</w:t>
            </w:r>
          </w:p>
          <w:p w14:paraId="4EDE8930" w14:textId="44484D58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IEEE Robotics and Automation Magazine, 2019</w:t>
            </w:r>
            <w:r>
              <w:t>.</w:t>
            </w:r>
          </w:p>
          <w:p w14:paraId="7AF4183C" w14:textId="24CBF386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Medical Imaging and Health Informatics, 2019</w:t>
            </w:r>
            <w:r>
              <w:t>.</w:t>
            </w:r>
          </w:p>
          <w:p w14:paraId="2A16A123" w14:textId="3F4A2B41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Translational Journal of the American College of Sports Medicine, 2019</w:t>
            </w:r>
            <w:r>
              <w:t>.</w:t>
            </w:r>
          </w:p>
          <w:p w14:paraId="4A41CF4D" w14:textId="1B6A32B5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 xml:space="preserve">Journal of </w:t>
            </w:r>
            <w:proofErr w:type="spellStart"/>
            <w:r w:rsidRPr="00503EDA">
              <w:t>Orthopaedic</w:t>
            </w:r>
            <w:proofErr w:type="spellEnd"/>
            <w:r w:rsidRPr="00503EDA">
              <w:t xml:space="preserve"> &amp; Sports Physical Therapy, 2017-2018</w:t>
            </w:r>
            <w:r>
              <w:t>.</w:t>
            </w:r>
          </w:p>
          <w:p w14:paraId="5B4E84F3" w14:textId="2138436C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Human Movement Science, 2018</w:t>
            </w:r>
            <w:r>
              <w:t>.</w:t>
            </w:r>
          </w:p>
          <w:p w14:paraId="6E4F4D2B" w14:textId="067F41BB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lastRenderedPageBreak/>
              <w:t>BMC Musculoskeletal Disorders, 2018</w:t>
            </w:r>
            <w:r>
              <w:t>.</w:t>
            </w:r>
          </w:p>
          <w:p w14:paraId="7350643A" w14:textId="5B095EF3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Biomechanical Engineering, 2018</w:t>
            </w:r>
            <w:r>
              <w:t>.</w:t>
            </w:r>
          </w:p>
          <w:p w14:paraId="262AE1B7" w14:textId="0564AAC5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American Journal of Sports Medicine, 2017</w:t>
            </w:r>
            <w:r>
              <w:t>.</w:t>
            </w:r>
          </w:p>
          <w:p w14:paraId="5621FB73" w14:textId="01F8017D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Measurement in Physical Education and Exercise Science, 2017</w:t>
            </w:r>
            <w:r>
              <w:t>.</w:t>
            </w:r>
          </w:p>
          <w:p w14:paraId="51B876E9" w14:textId="225DDB8C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Scandinavian Journal of Medicine and Science in Sports, 2015-2016</w:t>
            </w:r>
            <w:r>
              <w:t>.</w:t>
            </w:r>
          </w:p>
          <w:p w14:paraId="7716AE9C" w14:textId="25D9C342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Disability and Rehabilitation, 2016</w:t>
            </w:r>
            <w:r>
              <w:t>.</w:t>
            </w:r>
          </w:p>
          <w:p w14:paraId="3C3594ED" w14:textId="2E2481B6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Clinical Journal of Sport Medicine, 2013-2015</w:t>
            </w:r>
            <w:r>
              <w:t>.</w:t>
            </w:r>
          </w:p>
          <w:p w14:paraId="6E9F247B" w14:textId="4990E893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Ergonomics, 2014-2015</w:t>
            </w:r>
            <w:r>
              <w:t>.</w:t>
            </w:r>
          </w:p>
          <w:p w14:paraId="6A478176" w14:textId="573737DA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Ergonomics, 2015</w:t>
            </w:r>
            <w:r>
              <w:t>.</w:t>
            </w:r>
          </w:p>
          <w:p w14:paraId="543E7298" w14:textId="7C6687F9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Archives of Gerontology and Geriatrics, 2015</w:t>
            </w:r>
            <w:r>
              <w:t>.</w:t>
            </w:r>
          </w:p>
          <w:p w14:paraId="7ABF0C2E" w14:textId="047B5D3D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Journal of Aging and Physical Activity, 2013</w:t>
            </w:r>
            <w:r>
              <w:t>.</w:t>
            </w:r>
          </w:p>
          <w:p w14:paraId="0E432E2F" w14:textId="0BB4915B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Health and Quality of Life Outcomes, 2013</w:t>
            </w:r>
            <w:r>
              <w:t>.</w:t>
            </w:r>
          </w:p>
          <w:p w14:paraId="424F8316" w14:textId="2938F945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IEEE Sensors Journal, 2012</w:t>
            </w:r>
            <w:r>
              <w:t>.</w:t>
            </w:r>
          </w:p>
          <w:p w14:paraId="7F64BDCD" w14:textId="77777777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Grant Proposal Reviewer</w:t>
            </w:r>
          </w:p>
          <w:p w14:paraId="56D2675E" w14:textId="09BFA22A" w:rsidR="00B76559" w:rsidRPr="00503EDA" w:rsidRDefault="00B76559" w:rsidP="00B76559">
            <w:pPr>
              <w:tabs>
                <w:tab w:val="left" w:pos="2160"/>
              </w:tabs>
              <w:suppressAutoHyphens/>
              <w:ind w:left="2880" w:hanging="2160"/>
            </w:pPr>
            <w:r w:rsidRPr="00503EDA">
              <w:t>Institute of Translational Health Sciences, 2017</w:t>
            </w:r>
            <w:r>
              <w:t>.</w:t>
            </w:r>
          </w:p>
          <w:p w14:paraId="60D471C4" w14:textId="77777777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Book Reviewer</w:t>
            </w:r>
          </w:p>
          <w:p w14:paraId="511D4644" w14:textId="17BCCD6C" w:rsidR="00B76559" w:rsidRPr="00503EDA" w:rsidRDefault="00B76559" w:rsidP="00B76559">
            <w:pPr>
              <w:tabs>
                <w:tab w:val="left" w:pos="2160"/>
              </w:tabs>
              <w:suppressAutoHyphens/>
              <w:ind w:left="720"/>
            </w:pPr>
            <w:r w:rsidRPr="00503EDA">
              <w:t>Routledge, Taylor &amp; Francis Group, 2016-2017</w:t>
            </w:r>
            <w:r>
              <w:t>.</w:t>
            </w:r>
          </w:p>
          <w:p w14:paraId="7C342C99" w14:textId="789FF552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Conference Abstract Reviewer</w:t>
            </w:r>
          </w:p>
          <w:p w14:paraId="7974C52B" w14:textId="4121697F" w:rsidR="00B76559" w:rsidRPr="00503EDA" w:rsidRDefault="00B76559" w:rsidP="00B76559">
            <w:pPr>
              <w:tabs>
                <w:tab w:val="left" w:pos="2160"/>
              </w:tabs>
              <w:suppressAutoHyphens/>
              <w:ind w:left="720"/>
            </w:pPr>
            <w:r w:rsidRPr="00503EDA">
              <w:t>Society of Health and Physical Educators Annual Meeting, 2020</w:t>
            </w:r>
            <w:r>
              <w:t>.</w:t>
            </w:r>
          </w:p>
          <w:p w14:paraId="2B9341DA" w14:textId="39D90EFE" w:rsidR="00B76559" w:rsidRPr="00503EDA" w:rsidRDefault="00B76559" w:rsidP="00B76559">
            <w:pPr>
              <w:tabs>
                <w:tab w:val="left" w:pos="2160"/>
              </w:tabs>
              <w:suppressAutoHyphens/>
              <w:ind w:left="720"/>
            </w:pPr>
            <w:r w:rsidRPr="00503EDA">
              <w:t>International Society of Biomechanics in Sports Annual Meeting, 2020</w:t>
            </w:r>
            <w:r>
              <w:t>.</w:t>
            </w:r>
          </w:p>
          <w:p w14:paraId="668EE82E" w14:textId="572108A7" w:rsidR="00B76559" w:rsidRPr="00503EDA" w:rsidRDefault="00B76559" w:rsidP="00B76559">
            <w:pPr>
              <w:tabs>
                <w:tab w:val="left" w:pos="2160"/>
              </w:tabs>
              <w:suppressAutoHyphens/>
              <w:ind w:left="720"/>
            </w:pPr>
            <w:r w:rsidRPr="00503EDA">
              <w:t>American Society of Biomechanics Annual Meeting, 2016-2018</w:t>
            </w:r>
            <w:r>
              <w:t>.</w:t>
            </w:r>
          </w:p>
          <w:p w14:paraId="1EF59440" w14:textId="2955DB77" w:rsidR="00B76559" w:rsidRPr="00503EDA" w:rsidRDefault="00B76559" w:rsidP="00B76559">
            <w:pPr>
              <w:tabs>
                <w:tab w:val="left" w:pos="2160"/>
              </w:tabs>
              <w:suppressAutoHyphens/>
              <w:ind w:left="720"/>
            </w:pPr>
            <w:r w:rsidRPr="00503EDA">
              <w:t>International Chinese Society for Physical Activities and Health Annual Meeting, 2017-2018</w:t>
            </w:r>
            <w:r>
              <w:t>.</w:t>
            </w:r>
          </w:p>
          <w:p w14:paraId="032B70CA" w14:textId="5DD1342D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Student Advisory Committee Member. American Society of Biomechanics, 2011-2012</w:t>
            </w:r>
            <w:r>
              <w:t>.</w:t>
            </w:r>
          </w:p>
        </w:tc>
      </w:tr>
      <w:tr w:rsidR="00B76559" w:rsidRPr="00503EDA" w14:paraId="1FE9432F" w14:textId="77777777" w:rsidTr="00324777">
        <w:trPr>
          <w:trHeight w:val="315"/>
          <w:jc w:val="center"/>
        </w:trPr>
        <w:tc>
          <w:tcPr>
            <w:tcW w:w="10650" w:type="dxa"/>
            <w:gridSpan w:val="9"/>
          </w:tcPr>
          <w:p w14:paraId="798D0FC8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33A36F15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Professional Society</w:t>
            </w:r>
          </w:p>
        </w:tc>
      </w:tr>
      <w:tr w:rsidR="00B76559" w:rsidRPr="00503EDA" w14:paraId="15001D30" w14:textId="77777777" w:rsidTr="00324777">
        <w:trPr>
          <w:trHeight w:val="231"/>
          <w:jc w:val="center"/>
        </w:trPr>
        <w:tc>
          <w:tcPr>
            <w:tcW w:w="10650" w:type="dxa"/>
            <w:gridSpan w:val="9"/>
          </w:tcPr>
          <w:p w14:paraId="25548366" w14:textId="3DCB9B48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International Society of Biomechanics in Sports, 2014-Present</w:t>
            </w:r>
            <w:r>
              <w:t>.</w:t>
            </w:r>
          </w:p>
          <w:p w14:paraId="203C2921" w14:textId="4710F970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American Society of Biomechanics, 2010-2019</w:t>
            </w:r>
            <w:r>
              <w:t>.</w:t>
            </w:r>
          </w:p>
          <w:p w14:paraId="3641AE95" w14:textId="713E272F" w:rsidR="00B76559" w:rsidRPr="00503EDA" w:rsidRDefault="00B76559" w:rsidP="00B76559">
            <w:pPr>
              <w:tabs>
                <w:tab w:val="left" w:pos="2160"/>
              </w:tabs>
              <w:suppressAutoHyphens/>
            </w:pPr>
            <w:r w:rsidRPr="00503EDA">
              <w:t>National Strength and Conditioning Association, 2014-2017</w:t>
            </w:r>
            <w:r>
              <w:t>.</w:t>
            </w:r>
          </w:p>
          <w:p w14:paraId="10D34B65" w14:textId="78722CAF" w:rsidR="00B76559" w:rsidRPr="00503EDA" w:rsidRDefault="00B76559" w:rsidP="00B76559">
            <w:pPr>
              <w:tabs>
                <w:tab w:val="left" w:pos="2150"/>
              </w:tabs>
              <w:suppressAutoHyphens/>
            </w:pPr>
            <w:r w:rsidRPr="00503EDA">
              <w:t>American College of Sports Medicine, 2012-2013, 2016-2017</w:t>
            </w:r>
            <w:r>
              <w:t>.</w:t>
            </w:r>
          </w:p>
        </w:tc>
      </w:tr>
      <w:tr w:rsidR="00B76559" w:rsidRPr="00503EDA" w14:paraId="270DC323" w14:textId="77777777" w:rsidTr="00324777">
        <w:trPr>
          <w:trHeight w:val="60"/>
          <w:jc w:val="center"/>
        </w:trPr>
        <w:tc>
          <w:tcPr>
            <w:tcW w:w="10650" w:type="dxa"/>
            <w:gridSpan w:val="9"/>
          </w:tcPr>
          <w:p w14:paraId="406C7675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</w:p>
          <w:p w14:paraId="1C092CF0" w14:textId="77777777" w:rsidR="00B76559" w:rsidRPr="00503EDA" w:rsidRDefault="00B76559" w:rsidP="00B76559">
            <w:pPr>
              <w:tabs>
                <w:tab w:val="left" w:pos="2150"/>
              </w:tabs>
              <w:ind w:left="357" w:hangingChars="148" w:hanging="357"/>
              <w:rPr>
                <w:b/>
              </w:rPr>
            </w:pPr>
            <w:r w:rsidRPr="00503EDA">
              <w:rPr>
                <w:b/>
              </w:rPr>
              <w:t>Media Coverage and Community Service</w:t>
            </w:r>
          </w:p>
        </w:tc>
      </w:tr>
      <w:tr w:rsidR="00B76559" w:rsidRPr="00503EDA" w14:paraId="54B4897C" w14:textId="77777777" w:rsidTr="00324777">
        <w:trPr>
          <w:trHeight w:val="1152"/>
          <w:jc w:val="center"/>
        </w:trPr>
        <w:tc>
          <w:tcPr>
            <w:tcW w:w="10650" w:type="dxa"/>
            <w:gridSpan w:val="9"/>
          </w:tcPr>
          <w:p w14:paraId="5603E849" w14:textId="4F292418" w:rsidR="00B76559" w:rsidRPr="00503EDA" w:rsidRDefault="00B76559" w:rsidP="00B76559">
            <w:pPr>
              <w:pStyle w:val="ListParagraph"/>
              <w:numPr>
                <w:ilvl w:val="0"/>
                <w:numId w:val="15"/>
              </w:numPr>
              <w:tabs>
                <w:tab w:val="left" w:pos="2150"/>
              </w:tabs>
              <w:suppressAutoHyphens/>
            </w:pPr>
            <w:r w:rsidRPr="00503EDA">
              <w:t xml:space="preserve">Biomechanics of Parkour Landing in “Parkour Jumper Who Made Viral Leap Explains How He Didn't Die.” www.inverse.com, 2016: </w:t>
            </w:r>
            <w:hyperlink r:id="rId8" w:history="1">
              <w:r w:rsidRPr="00503EDA">
                <w:rPr>
                  <w:rStyle w:val="Hyperlink"/>
                </w:rPr>
                <w:t>https://www.inverse.com/article/18809-parkour-expertise-comes-with-practice</w:t>
              </w:r>
            </w:hyperlink>
            <w:r>
              <w:rPr>
                <w:rStyle w:val="Hyperlink"/>
              </w:rPr>
              <w:t>.</w:t>
            </w:r>
          </w:p>
          <w:p w14:paraId="6EF318CD" w14:textId="785A838F" w:rsidR="00B76559" w:rsidRPr="00503EDA" w:rsidRDefault="00B76559" w:rsidP="00B76559">
            <w:pPr>
              <w:pStyle w:val="ListParagraph"/>
              <w:numPr>
                <w:ilvl w:val="0"/>
                <w:numId w:val="15"/>
              </w:numPr>
              <w:tabs>
                <w:tab w:val="left" w:pos="2160"/>
              </w:tabs>
              <w:suppressAutoHyphens/>
            </w:pPr>
            <w:r w:rsidRPr="00503EDA">
              <w:t xml:space="preserve">Resistance is useful: Ankle band activates hip during landing, Lower Extremity Review Magazine, 2014: </w:t>
            </w:r>
            <w:hyperlink r:id="rId9" w:history="1">
              <w:r w:rsidRPr="00503EDA">
                <w:rPr>
                  <w:rStyle w:val="Hyperlink"/>
                </w:rPr>
                <w:t>http://lermagazine.com/news/in-the-moment-sports-medicine/resistance-is-useful-ankle-band-activates-hip-during-landing</w:t>
              </w:r>
            </w:hyperlink>
            <w:r>
              <w:rPr>
                <w:rStyle w:val="Hyperlink"/>
              </w:rPr>
              <w:t>.</w:t>
            </w:r>
          </w:p>
          <w:p w14:paraId="7F0B59F8" w14:textId="4375F2CB" w:rsidR="00B76559" w:rsidRPr="00503EDA" w:rsidRDefault="00B76559" w:rsidP="00B76559">
            <w:pPr>
              <w:pStyle w:val="ListParagraph"/>
              <w:numPr>
                <w:ilvl w:val="0"/>
                <w:numId w:val="15"/>
              </w:numPr>
              <w:tabs>
                <w:tab w:val="left" w:pos="2160"/>
              </w:tabs>
              <w:suppressAutoHyphens/>
              <w:rPr>
                <w:rStyle w:val="Hyperlink"/>
                <w:color w:val="auto"/>
                <w:u w:val="none"/>
              </w:rPr>
            </w:pPr>
            <w:r w:rsidRPr="00503EDA">
              <w:t xml:space="preserve">Biomechanics of Jump Shot in “Leap of Faith” (Documentary of Kenneth Sailors), Wyoming PBS, 2013: </w:t>
            </w:r>
            <w:hyperlink r:id="rId10" w:history="1">
              <w:r w:rsidRPr="00503EDA">
                <w:rPr>
                  <w:rStyle w:val="Hyperlink"/>
                </w:rPr>
                <w:t>http://www.wyoptv.org/programming/viewprogram.php?id=3782&amp;aid=6297</w:t>
              </w:r>
            </w:hyperlink>
            <w:r>
              <w:rPr>
                <w:rStyle w:val="Hyperlink"/>
              </w:rPr>
              <w:t>.</w:t>
            </w:r>
          </w:p>
          <w:p w14:paraId="718775B4" w14:textId="1EF03AAD" w:rsidR="00B76559" w:rsidRPr="00503EDA" w:rsidRDefault="00B76559" w:rsidP="00B76559">
            <w:pPr>
              <w:pStyle w:val="ListParagraph"/>
              <w:numPr>
                <w:ilvl w:val="0"/>
                <w:numId w:val="15"/>
              </w:numPr>
              <w:tabs>
                <w:tab w:val="left" w:pos="2160"/>
              </w:tabs>
              <w:suppressAutoHyphens/>
            </w:pPr>
            <w:r w:rsidRPr="00503EDA">
              <w:t>Volunteer Assistant Coach. Women’s Volleyball Team, University of Wyoming, 2012</w:t>
            </w:r>
            <w:r>
              <w:t>.</w:t>
            </w:r>
          </w:p>
          <w:p w14:paraId="74BB68E8" w14:textId="0107CC07" w:rsidR="00B76559" w:rsidRPr="00503EDA" w:rsidRDefault="00B76559" w:rsidP="00B76559">
            <w:pPr>
              <w:pStyle w:val="ListParagraph"/>
              <w:numPr>
                <w:ilvl w:val="0"/>
                <w:numId w:val="15"/>
              </w:numPr>
              <w:tabs>
                <w:tab w:val="left" w:pos="2150"/>
              </w:tabs>
              <w:rPr>
                <w:b/>
              </w:rPr>
            </w:pPr>
            <w:r w:rsidRPr="00503EDA">
              <w:t>Volunteer Assistant Coach. Women’s Volleyball Team, Iowa State University, 2007-2009</w:t>
            </w:r>
            <w:r>
              <w:t>.</w:t>
            </w:r>
          </w:p>
        </w:tc>
      </w:tr>
    </w:tbl>
    <w:p w14:paraId="2D0B47F8" w14:textId="77777777" w:rsidR="00063327" w:rsidRPr="00503EDA" w:rsidRDefault="00063327" w:rsidP="00696384"/>
    <w:sectPr w:rsidR="00063327" w:rsidRPr="00503EDA" w:rsidSect="007909B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9A7E" w14:textId="77777777" w:rsidR="008A1FA3" w:rsidRDefault="008A1FA3" w:rsidP="00E057DD">
      <w:r>
        <w:separator/>
      </w:r>
    </w:p>
  </w:endnote>
  <w:endnote w:type="continuationSeparator" w:id="0">
    <w:p w14:paraId="256A5F67" w14:textId="77777777" w:rsidR="008A1FA3" w:rsidRDefault="008A1FA3" w:rsidP="00E0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VRMAW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EBD0" w14:textId="77777777" w:rsidR="00EE663A" w:rsidRDefault="00EE66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195189CB" w14:textId="77777777" w:rsidR="00EE663A" w:rsidRDefault="00EE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74E0" w14:textId="77777777" w:rsidR="008A1FA3" w:rsidRDefault="008A1FA3" w:rsidP="00E057DD">
      <w:r>
        <w:separator/>
      </w:r>
    </w:p>
  </w:footnote>
  <w:footnote w:type="continuationSeparator" w:id="0">
    <w:p w14:paraId="6A2CB2EE" w14:textId="77777777" w:rsidR="008A1FA3" w:rsidRDefault="008A1FA3" w:rsidP="00E0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1E7"/>
    <w:multiLevelType w:val="hybridMultilevel"/>
    <w:tmpl w:val="EECE0824"/>
    <w:lvl w:ilvl="0" w:tplc="87A2B4F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09F8"/>
    <w:multiLevelType w:val="hybridMultilevel"/>
    <w:tmpl w:val="9092B690"/>
    <w:lvl w:ilvl="0" w:tplc="252664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A4B66"/>
    <w:multiLevelType w:val="hybridMultilevel"/>
    <w:tmpl w:val="7004C38C"/>
    <w:lvl w:ilvl="0" w:tplc="65B07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7BDE"/>
    <w:multiLevelType w:val="hybridMultilevel"/>
    <w:tmpl w:val="32A43992"/>
    <w:lvl w:ilvl="0" w:tplc="F34072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332FA"/>
    <w:multiLevelType w:val="hybridMultilevel"/>
    <w:tmpl w:val="EECE0824"/>
    <w:lvl w:ilvl="0" w:tplc="87A2B4F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6FE2"/>
    <w:multiLevelType w:val="hybridMultilevel"/>
    <w:tmpl w:val="0994E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37DA"/>
    <w:multiLevelType w:val="hybridMultilevel"/>
    <w:tmpl w:val="CFF8EE72"/>
    <w:lvl w:ilvl="0" w:tplc="2A26774A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2015A"/>
    <w:multiLevelType w:val="hybridMultilevel"/>
    <w:tmpl w:val="EF94B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C69BE"/>
    <w:multiLevelType w:val="hybridMultilevel"/>
    <w:tmpl w:val="21CA8E8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C16419"/>
    <w:multiLevelType w:val="hybridMultilevel"/>
    <w:tmpl w:val="CFF8EE72"/>
    <w:lvl w:ilvl="0" w:tplc="2A26774A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CA537E"/>
    <w:multiLevelType w:val="hybridMultilevel"/>
    <w:tmpl w:val="DD161DCE"/>
    <w:lvl w:ilvl="0" w:tplc="B34855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11256"/>
    <w:multiLevelType w:val="hybridMultilevel"/>
    <w:tmpl w:val="6B12EC66"/>
    <w:lvl w:ilvl="0" w:tplc="A61C18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94B55"/>
    <w:multiLevelType w:val="hybridMultilevel"/>
    <w:tmpl w:val="783C1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F953B9"/>
    <w:multiLevelType w:val="hybridMultilevel"/>
    <w:tmpl w:val="A46E962A"/>
    <w:lvl w:ilvl="0" w:tplc="441427A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1090E"/>
    <w:multiLevelType w:val="hybridMultilevel"/>
    <w:tmpl w:val="7004C38C"/>
    <w:lvl w:ilvl="0" w:tplc="65B07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2067"/>
    <w:multiLevelType w:val="hybridMultilevel"/>
    <w:tmpl w:val="B4906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861B6D"/>
    <w:multiLevelType w:val="hybridMultilevel"/>
    <w:tmpl w:val="12687D76"/>
    <w:lvl w:ilvl="0" w:tplc="7F207A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528F8"/>
    <w:multiLevelType w:val="hybridMultilevel"/>
    <w:tmpl w:val="DB0E58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C86C65"/>
    <w:multiLevelType w:val="hybridMultilevel"/>
    <w:tmpl w:val="B34C11E8"/>
    <w:lvl w:ilvl="0" w:tplc="6A9EAA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DA00AC"/>
    <w:multiLevelType w:val="hybridMultilevel"/>
    <w:tmpl w:val="9C086804"/>
    <w:lvl w:ilvl="0" w:tplc="F244E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4"/>
  </w:num>
  <w:num w:numId="10">
    <w:abstractNumId w:val="2"/>
  </w:num>
  <w:num w:numId="11">
    <w:abstractNumId w:val="7"/>
  </w:num>
  <w:num w:numId="12">
    <w:abstractNumId w:val="17"/>
  </w:num>
  <w:num w:numId="13">
    <w:abstractNumId w:val="5"/>
  </w:num>
  <w:num w:numId="14">
    <w:abstractNumId w:val="15"/>
  </w:num>
  <w:num w:numId="15">
    <w:abstractNumId w:val="3"/>
  </w:num>
  <w:num w:numId="16">
    <w:abstractNumId w:val="10"/>
  </w:num>
  <w:num w:numId="17">
    <w:abstractNumId w:val="19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EC7"/>
    <w:rsid w:val="000007FF"/>
    <w:rsid w:val="000032A1"/>
    <w:rsid w:val="00003626"/>
    <w:rsid w:val="00003DA8"/>
    <w:rsid w:val="00004D8F"/>
    <w:rsid w:val="00005444"/>
    <w:rsid w:val="00006A1F"/>
    <w:rsid w:val="0001022E"/>
    <w:rsid w:val="00010977"/>
    <w:rsid w:val="000120E3"/>
    <w:rsid w:val="00013083"/>
    <w:rsid w:val="00013B63"/>
    <w:rsid w:val="00015EA2"/>
    <w:rsid w:val="00020D4F"/>
    <w:rsid w:val="00021716"/>
    <w:rsid w:val="0002174E"/>
    <w:rsid w:val="00021B70"/>
    <w:rsid w:val="00022E27"/>
    <w:rsid w:val="00024523"/>
    <w:rsid w:val="00024945"/>
    <w:rsid w:val="00025D61"/>
    <w:rsid w:val="0002681A"/>
    <w:rsid w:val="00026C98"/>
    <w:rsid w:val="00027627"/>
    <w:rsid w:val="00027874"/>
    <w:rsid w:val="00027B78"/>
    <w:rsid w:val="00027DC3"/>
    <w:rsid w:val="00030253"/>
    <w:rsid w:val="00031157"/>
    <w:rsid w:val="00031747"/>
    <w:rsid w:val="00031881"/>
    <w:rsid w:val="00032156"/>
    <w:rsid w:val="00032166"/>
    <w:rsid w:val="000327B2"/>
    <w:rsid w:val="0003400E"/>
    <w:rsid w:val="00034077"/>
    <w:rsid w:val="00034449"/>
    <w:rsid w:val="0003490C"/>
    <w:rsid w:val="000349D8"/>
    <w:rsid w:val="00034ADC"/>
    <w:rsid w:val="000364A5"/>
    <w:rsid w:val="00036531"/>
    <w:rsid w:val="00036562"/>
    <w:rsid w:val="00036EE2"/>
    <w:rsid w:val="0003733C"/>
    <w:rsid w:val="00037F60"/>
    <w:rsid w:val="00040E45"/>
    <w:rsid w:val="00041A7D"/>
    <w:rsid w:val="00041CEC"/>
    <w:rsid w:val="00041D7B"/>
    <w:rsid w:val="00041EC6"/>
    <w:rsid w:val="0004368C"/>
    <w:rsid w:val="000465D6"/>
    <w:rsid w:val="00046E6B"/>
    <w:rsid w:val="000473E6"/>
    <w:rsid w:val="00047598"/>
    <w:rsid w:val="00050F7C"/>
    <w:rsid w:val="00051500"/>
    <w:rsid w:val="00051C93"/>
    <w:rsid w:val="000527A3"/>
    <w:rsid w:val="00052A35"/>
    <w:rsid w:val="00052D11"/>
    <w:rsid w:val="000537C0"/>
    <w:rsid w:val="00055DBF"/>
    <w:rsid w:val="00056742"/>
    <w:rsid w:val="00056C0D"/>
    <w:rsid w:val="00057070"/>
    <w:rsid w:val="00060143"/>
    <w:rsid w:val="00061191"/>
    <w:rsid w:val="00061871"/>
    <w:rsid w:val="00061A5C"/>
    <w:rsid w:val="00061CC9"/>
    <w:rsid w:val="000626DC"/>
    <w:rsid w:val="00062828"/>
    <w:rsid w:val="00063327"/>
    <w:rsid w:val="000633A9"/>
    <w:rsid w:val="00063720"/>
    <w:rsid w:val="000660CB"/>
    <w:rsid w:val="00066CEC"/>
    <w:rsid w:val="00066E76"/>
    <w:rsid w:val="00067139"/>
    <w:rsid w:val="00067DBE"/>
    <w:rsid w:val="0007060E"/>
    <w:rsid w:val="00070E4C"/>
    <w:rsid w:val="00071999"/>
    <w:rsid w:val="00071DB8"/>
    <w:rsid w:val="000721B3"/>
    <w:rsid w:val="00072861"/>
    <w:rsid w:val="00072B6C"/>
    <w:rsid w:val="00072C59"/>
    <w:rsid w:val="00073DE0"/>
    <w:rsid w:val="00074202"/>
    <w:rsid w:val="00074849"/>
    <w:rsid w:val="0007501B"/>
    <w:rsid w:val="00076AAF"/>
    <w:rsid w:val="00076D32"/>
    <w:rsid w:val="000807A8"/>
    <w:rsid w:val="00082CC7"/>
    <w:rsid w:val="00082F9A"/>
    <w:rsid w:val="00083E64"/>
    <w:rsid w:val="0008408A"/>
    <w:rsid w:val="000846E5"/>
    <w:rsid w:val="00084B92"/>
    <w:rsid w:val="00084F4E"/>
    <w:rsid w:val="00085601"/>
    <w:rsid w:val="00086B5B"/>
    <w:rsid w:val="00087032"/>
    <w:rsid w:val="0009068C"/>
    <w:rsid w:val="000909F0"/>
    <w:rsid w:val="0009207F"/>
    <w:rsid w:val="000921A0"/>
    <w:rsid w:val="00092AD6"/>
    <w:rsid w:val="00092F6C"/>
    <w:rsid w:val="0009535B"/>
    <w:rsid w:val="00095724"/>
    <w:rsid w:val="000962C9"/>
    <w:rsid w:val="000967AF"/>
    <w:rsid w:val="00096823"/>
    <w:rsid w:val="0009683C"/>
    <w:rsid w:val="000969D4"/>
    <w:rsid w:val="00096FF6"/>
    <w:rsid w:val="000979F0"/>
    <w:rsid w:val="00097DA7"/>
    <w:rsid w:val="000A06BE"/>
    <w:rsid w:val="000A1DAB"/>
    <w:rsid w:val="000A240A"/>
    <w:rsid w:val="000A2969"/>
    <w:rsid w:val="000A2D3E"/>
    <w:rsid w:val="000A3149"/>
    <w:rsid w:val="000A349E"/>
    <w:rsid w:val="000A3B00"/>
    <w:rsid w:val="000A3C51"/>
    <w:rsid w:val="000A3CDB"/>
    <w:rsid w:val="000A4721"/>
    <w:rsid w:val="000A4A3D"/>
    <w:rsid w:val="000A58B0"/>
    <w:rsid w:val="000A62FA"/>
    <w:rsid w:val="000A6770"/>
    <w:rsid w:val="000A6826"/>
    <w:rsid w:val="000A710B"/>
    <w:rsid w:val="000A7145"/>
    <w:rsid w:val="000B1972"/>
    <w:rsid w:val="000B2642"/>
    <w:rsid w:val="000B2A94"/>
    <w:rsid w:val="000B31FA"/>
    <w:rsid w:val="000B3760"/>
    <w:rsid w:val="000B5601"/>
    <w:rsid w:val="000B64D3"/>
    <w:rsid w:val="000B76EC"/>
    <w:rsid w:val="000C243F"/>
    <w:rsid w:val="000C24A7"/>
    <w:rsid w:val="000C2A15"/>
    <w:rsid w:val="000C3A52"/>
    <w:rsid w:val="000C4CAB"/>
    <w:rsid w:val="000C5BE7"/>
    <w:rsid w:val="000C7102"/>
    <w:rsid w:val="000C74CE"/>
    <w:rsid w:val="000C78B8"/>
    <w:rsid w:val="000C7938"/>
    <w:rsid w:val="000C7D26"/>
    <w:rsid w:val="000D0306"/>
    <w:rsid w:val="000D049F"/>
    <w:rsid w:val="000D122D"/>
    <w:rsid w:val="000D17E4"/>
    <w:rsid w:val="000D30AD"/>
    <w:rsid w:val="000D3D18"/>
    <w:rsid w:val="000D489A"/>
    <w:rsid w:val="000D4EA5"/>
    <w:rsid w:val="000D5F89"/>
    <w:rsid w:val="000D7CB9"/>
    <w:rsid w:val="000E0E0C"/>
    <w:rsid w:val="000E1AE0"/>
    <w:rsid w:val="000E2375"/>
    <w:rsid w:val="000E2796"/>
    <w:rsid w:val="000E36A8"/>
    <w:rsid w:val="000E3FCD"/>
    <w:rsid w:val="000E4C7E"/>
    <w:rsid w:val="000E4D7A"/>
    <w:rsid w:val="000E5E2D"/>
    <w:rsid w:val="000E5E4D"/>
    <w:rsid w:val="000E644D"/>
    <w:rsid w:val="000E66A4"/>
    <w:rsid w:val="000E6C5E"/>
    <w:rsid w:val="000E7A0E"/>
    <w:rsid w:val="000F01AF"/>
    <w:rsid w:val="000F022F"/>
    <w:rsid w:val="000F13E8"/>
    <w:rsid w:val="000F17F6"/>
    <w:rsid w:val="000F1A41"/>
    <w:rsid w:val="000F1F9E"/>
    <w:rsid w:val="000F256E"/>
    <w:rsid w:val="000F360F"/>
    <w:rsid w:val="000F37B9"/>
    <w:rsid w:val="000F37C2"/>
    <w:rsid w:val="000F40FB"/>
    <w:rsid w:val="000F42E6"/>
    <w:rsid w:val="000F449C"/>
    <w:rsid w:val="000F4D10"/>
    <w:rsid w:val="000F686C"/>
    <w:rsid w:val="000F6F89"/>
    <w:rsid w:val="000F7745"/>
    <w:rsid w:val="000F7B46"/>
    <w:rsid w:val="00100FEE"/>
    <w:rsid w:val="00101B57"/>
    <w:rsid w:val="00101E05"/>
    <w:rsid w:val="001022BF"/>
    <w:rsid w:val="00102E04"/>
    <w:rsid w:val="001040A3"/>
    <w:rsid w:val="001044D9"/>
    <w:rsid w:val="001046BC"/>
    <w:rsid w:val="001049A2"/>
    <w:rsid w:val="00104A93"/>
    <w:rsid w:val="00104D96"/>
    <w:rsid w:val="00105AEF"/>
    <w:rsid w:val="00105B59"/>
    <w:rsid w:val="00105B5B"/>
    <w:rsid w:val="0010618C"/>
    <w:rsid w:val="001066A9"/>
    <w:rsid w:val="00106DFF"/>
    <w:rsid w:val="001074D0"/>
    <w:rsid w:val="0011039E"/>
    <w:rsid w:val="00110822"/>
    <w:rsid w:val="001114CC"/>
    <w:rsid w:val="00112514"/>
    <w:rsid w:val="00113C15"/>
    <w:rsid w:val="001141CE"/>
    <w:rsid w:val="00114565"/>
    <w:rsid w:val="00114BA9"/>
    <w:rsid w:val="00114C64"/>
    <w:rsid w:val="0011618F"/>
    <w:rsid w:val="00116CF2"/>
    <w:rsid w:val="00116F00"/>
    <w:rsid w:val="0011706B"/>
    <w:rsid w:val="0011721A"/>
    <w:rsid w:val="0011754C"/>
    <w:rsid w:val="00122839"/>
    <w:rsid w:val="001236D6"/>
    <w:rsid w:val="00123837"/>
    <w:rsid w:val="001247C0"/>
    <w:rsid w:val="00124938"/>
    <w:rsid w:val="00124C9C"/>
    <w:rsid w:val="001254A9"/>
    <w:rsid w:val="001256A7"/>
    <w:rsid w:val="00127611"/>
    <w:rsid w:val="00127D9C"/>
    <w:rsid w:val="00130225"/>
    <w:rsid w:val="00131233"/>
    <w:rsid w:val="00131AAF"/>
    <w:rsid w:val="001354E5"/>
    <w:rsid w:val="001360E7"/>
    <w:rsid w:val="001369E8"/>
    <w:rsid w:val="00136D2B"/>
    <w:rsid w:val="0013736E"/>
    <w:rsid w:val="001375C2"/>
    <w:rsid w:val="001377AA"/>
    <w:rsid w:val="001401CA"/>
    <w:rsid w:val="0014125F"/>
    <w:rsid w:val="001414E1"/>
    <w:rsid w:val="00141616"/>
    <w:rsid w:val="00141FFD"/>
    <w:rsid w:val="001426B5"/>
    <w:rsid w:val="00142DE1"/>
    <w:rsid w:val="00143240"/>
    <w:rsid w:val="00144076"/>
    <w:rsid w:val="001444A0"/>
    <w:rsid w:val="00144863"/>
    <w:rsid w:val="00145042"/>
    <w:rsid w:val="00145C79"/>
    <w:rsid w:val="00150450"/>
    <w:rsid w:val="0015269D"/>
    <w:rsid w:val="00152CCB"/>
    <w:rsid w:val="00153902"/>
    <w:rsid w:val="00153E95"/>
    <w:rsid w:val="0015410C"/>
    <w:rsid w:val="00154507"/>
    <w:rsid w:val="001545F0"/>
    <w:rsid w:val="0015489D"/>
    <w:rsid w:val="0015537C"/>
    <w:rsid w:val="00155E15"/>
    <w:rsid w:val="0015659F"/>
    <w:rsid w:val="001568DB"/>
    <w:rsid w:val="00157908"/>
    <w:rsid w:val="001579F1"/>
    <w:rsid w:val="00157A6F"/>
    <w:rsid w:val="0016037B"/>
    <w:rsid w:val="0016052A"/>
    <w:rsid w:val="001614FE"/>
    <w:rsid w:val="0016263D"/>
    <w:rsid w:val="00162CEB"/>
    <w:rsid w:val="0016354D"/>
    <w:rsid w:val="00164255"/>
    <w:rsid w:val="001647BE"/>
    <w:rsid w:val="00164B05"/>
    <w:rsid w:val="00164CDF"/>
    <w:rsid w:val="0016574F"/>
    <w:rsid w:val="00166263"/>
    <w:rsid w:val="0016736B"/>
    <w:rsid w:val="001677F1"/>
    <w:rsid w:val="001712AB"/>
    <w:rsid w:val="001729C8"/>
    <w:rsid w:val="00172AE6"/>
    <w:rsid w:val="00172FB5"/>
    <w:rsid w:val="00173C6C"/>
    <w:rsid w:val="00173C89"/>
    <w:rsid w:val="00173CCF"/>
    <w:rsid w:val="00174554"/>
    <w:rsid w:val="00174C6A"/>
    <w:rsid w:val="0017568D"/>
    <w:rsid w:val="00175D5D"/>
    <w:rsid w:val="00177132"/>
    <w:rsid w:val="00177CD9"/>
    <w:rsid w:val="00181EAD"/>
    <w:rsid w:val="00182730"/>
    <w:rsid w:val="00182F8E"/>
    <w:rsid w:val="00183CDE"/>
    <w:rsid w:val="00183CF2"/>
    <w:rsid w:val="0018561D"/>
    <w:rsid w:val="00185C1E"/>
    <w:rsid w:val="001864D9"/>
    <w:rsid w:val="001865C7"/>
    <w:rsid w:val="00186B64"/>
    <w:rsid w:val="00186EC5"/>
    <w:rsid w:val="00187CF5"/>
    <w:rsid w:val="00187D23"/>
    <w:rsid w:val="0019111C"/>
    <w:rsid w:val="00191122"/>
    <w:rsid w:val="001915C3"/>
    <w:rsid w:val="00191A2F"/>
    <w:rsid w:val="00192037"/>
    <w:rsid w:val="00192549"/>
    <w:rsid w:val="00192E3C"/>
    <w:rsid w:val="00192E4E"/>
    <w:rsid w:val="001939BC"/>
    <w:rsid w:val="001941EC"/>
    <w:rsid w:val="00195FD4"/>
    <w:rsid w:val="001A1018"/>
    <w:rsid w:val="001A2C2A"/>
    <w:rsid w:val="001A3F8F"/>
    <w:rsid w:val="001A48B0"/>
    <w:rsid w:val="001A49FA"/>
    <w:rsid w:val="001A4B82"/>
    <w:rsid w:val="001A4CEC"/>
    <w:rsid w:val="001A611C"/>
    <w:rsid w:val="001A633D"/>
    <w:rsid w:val="001A6736"/>
    <w:rsid w:val="001A70F3"/>
    <w:rsid w:val="001A7DB5"/>
    <w:rsid w:val="001B0091"/>
    <w:rsid w:val="001B009E"/>
    <w:rsid w:val="001B00D2"/>
    <w:rsid w:val="001B015A"/>
    <w:rsid w:val="001B0C84"/>
    <w:rsid w:val="001B0D07"/>
    <w:rsid w:val="001B0EA2"/>
    <w:rsid w:val="001B2A9D"/>
    <w:rsid w:val="001B3BBA"/>
    <w:rsid w:val="001B4F45"/>
    <w:rsid w:val="001B4F7B"/>
    <w:rsid w:val="001B5856"/>
    <w:rsid w:val="001B5B2B"/>
    <w:rsid w:val="001B630B"/>
    <w:rsid w:val="001B7902"/>
    <w:rsid w:val="001B7C35"/>
    <w:rsid w:val="001B7F98"/>
    <w:rsid w:val="001C0D9D"/>
    <w:rsid w:val="001C2226"/>
    <w:rsid w:val="001C4080"/>
    <w:rsid w:val="001C411A"/>
    <w:rsid w:val="001C471B"/>
    <w:rsid w:val="001C5F2F"/>
    <w:rsid w:val="001D0814"/>
    <w:rsid w:val="001D10CB"/>
    <w:rsid w:val="001D1F5B"/>
    <w:rsid w:val="001D2E35"/>
    <w:rsid w:val="001D3407"/>
    <w:rsid w:val="001D350A"/>
    <w:rsid w:val="001D3B74"/>
    <w:rsid w:val="001D4337"/>
    <w:rsid w:val="001D47B4"/>
    <w:rsid w:val="001D4ACC"/>
    <w:rsid w:val="001D4BF7"/>
    <w:rsid w:val="001D528A"/>
    <w:rsid w:val="001D52F1"/>
    <w:rsid w:val="001D6020"/>
    <w:rsid w:val="001E1B91"/>
    <w:rsid w:val="001E1C50"/>
    <w:rsid w:val="001E1FDA"/>
    <w:rsid w:val="001E27BB"/>
    <w:rsid w:val="001E32FB"/>
    <w:rsid w:val="001E3A47"/>
    <w:rsid w:val="001E42B6"/>
    <w:rsid w:val="001E6E4C"/>
    <w:rsid w:val="001E7993"/>
    <w:rsid w:val="001F1920"/>
    <w:rsid w:val="001F240C"/>
    <w:rsid w:val="001F24B6"/>
    <w:rsid w:val="001F256F"/>
    <w:rsid w:val="001F34F0"/>
    <w:rsid w:val="001F378C"/>
    <w:rsid w:val="001F44DD"/>
    <w:rsid w:val="001F517A"/>
    <w:rsid w:val="001F5996"/>
    <w:rsid w:val="001F5CED"/>
    <w:rsid w:val="001F61BC"/>
    <w:rsid w:val="001F7ACA"/>
    <w:rsid w:val="001F7EEE"/>
    <w:rsid w:val="00202413"/>
    <w:rsid w:val="0020369D"/>
    <w:rsid w:val="002057C1"/>
    <w:rsid w:val="002061AB"/>
    <w:rsid w:val="002065ED"/>
    <w:rsid w:val="00206681"/>
    <w:rsid w:val="0020687F"/>
    <w:rsid w:val="00207BC1"/>
    <w:rsid w:val="002106F1"/>
    <w:rsid w:val="00210A36"/>
    <w:rsid w:val="00210BB5"/>
    <w:rsid w:val="0021152E"/>
    <w:rsid w:val="0021235E"/>
    <w:rsid w:val="00212AE1"/>
    <w:rsid w:val="002139D1"/>
    <w:rsid w:val="00213B87"/>
    <w:rsid w:val="00215E5C"/>
    <w:rsid w:val="002165E2"/>
    <w:rsid w:val="00216A0F"/>
    <w:rsid w:val="002172E1"/>
    <w:rsid w:val="00217876"/>
    <w:rsid w:val="00217BCA"/>
    <w:rsid w:val="00217FB6"/>
    <w:rsid w:val="00220B73"/>
    <w:rsid w:val="00221BBC"/>
    <w:rsid w:val="00221F69"/>
    <w:rsid w:val="00222077"/>
    <w:rsid w:val="00222350"/>
    <w:rsid w:val="00222497"/>
    <w:rsid w:val="00223577"/>
    <w:rsid w:val="00223800"/>
    <w:rsid w:val="00223898"/>
    <w:rsid w:val="00224897"/>
    <w:rsid w:val="00224F08"/>
    <w:rsid w:val="0022572C"/>
    <w:rsid w:val="0022654F"/>
    <w:rsid w:val="0022725B"/>
    <w:rsid w:val="00227B1B"/>
    <w:rsid w:val="00230F2A"/>
    <w:rsid w:val="00231178"/>
    <w:rsid w:val="0023121D"/>
    <w:rsid w:val="0023125D"/>
    <w:rsid w:val="00231B6F"/>
    <w:rsid w:val="002323EF"/>
    <w:rsid w:val="0023306A"/>
    <w:rsid w:val="00233157"/>
    <w:rsid w:val="0023424F"/>
    <w:rsid w:val="00234CC6"/>
    <w:rsid w:val="00235238"/>
    <w:rsid w:val="00235AF5"/>
    <w:rsid w:val="00236623"/>
    <w:rsid w:val="0023724C"/>
    <w:rsid w:val="00237736"/>
    <w:rsid w:val="002379ED"/>
    <w:rsid w:val="00240E26"/>
    <w:rsid w:val="00240FE3"/>
    <w:rsid w:val="0024199B"/>
    <w:rsid w:val="00242A38"/>
    <w:rsid w:val="00242A68"/>
    <w:rsid w:val="002432E1"/>
    <w:rsid w:val="00244BB7"/>
    <w:rsid w:val="00244E2B"/>
    <w:rsid w:val="00245053"/>
    <w:rsid w:val="00246017"/>
    <w:rsid w:val="00246E12"/>
    <w:rsid w:val="002475C2"/>
    <w:rsid w:val="00250272"/>
    <w:rsid w:val="00250894"/>
    <w:rsid w:val="00253129"/>
    <w:rsid w:val="002533AD"/>
    <w:rsid w:val="00253814"/>
    <w:rsid w:val="00256648"/>
    <w:rsid w:val="00256EBC"/>
    <w:rsid w:val="00257D8E"/>
    <w:rsid w:val="002618FA"/>
    <w:rsid w:val="0026223E"/>
    <w:rsid w:val="0026291D"/>
    <w:rsid w:val="00262FE3"/>
    <w:rsid w:val="002632EE"/>
    <w:rsid w:val="0026376A"/>
    <w:rsid w:val="00263BC7"/>
    <w:rsid w:val="00265C61"/>
    <w:rsid w:val="002662C7"/>
    <w:rsid w:val="002663D8"/>
    <w:rsid w:val="0027014E"/>
    <w:rsid w:val="002708BD"/>
    <w:rsid w:val="00270972"/>
    <w:rsid w:val="00271CF0"/>
    <w:rsid w:val="002720C0"/>
    <w:rsid w:val="002725E7"/>
    <w:rsid w:val="002727C6"/>
    <w:rsid w:val="00272F9A"/>
    <w:rsid w:val="00273B8F"/>
    <w:rsid w:val="00274225"/>
    <w:rsid w:val="00275F4F"/>
    <w:rsid w:val="0027766F"/>
    <w:rsid w:val="00277DFF"/>
    <w:rsid w:val="0028055B"/>
    <w:rsid w:val="002807D9"/>
    <w:rsid w:val="00280D2C"/>
    <w:rsid w:val="002815FA"/>
    <w:rsid w:val="00281F41"/>
    <w:rsid w:val="002829A7"/>
    <w:rsid w:val="00282D36"/>
    <w:rsid w:val="00282E2C"/>
    <w:rsid w:val="00283D0E"/>
    <w:rsid w:val="002842E1"/>
    <w:rsid w:val="0028698C"/>
    <w:rsid w:val="00286E0B"/>
    <w:rsid w:val="00287023"/>
    <w:rsid w:val="0029017F"/>
    <w:rsid w:val="00291753"/>
    <w:rsid w:val="00291A1B"/>
    <w:rsid w:val="002923E3"/>
    <w:rsid w:val="00292543"/>
    <w:rsid w:val="00292BE6"/>
    <w:rsid w:val="00292DB4"/>
    <w:rsid w:val="002931D2"/>
    <w:rsid w:val="00293BDD"/>
    <w:rsid w:val="002940B7"/>
    <w:rsid w:val="0029420B"/>
    <w:rsid w:val="002949C3"/>
    <w:rsid w:val="00295679"/>
    <w:rsid w:val="00296D38"/>
    <w:rsid w:val="002970D6"/>
    <w:rsid w:val="002977DA"/>
    <w:rsid w:val="00297AB8"/>
    <w:rsid w:val="00297D94"/>
    <w:rsid w:val="002A0798"/>
    <w:rsid w:val="002A0B42"/>
    <w:rsid w:val="002A13ED"/>
    <w:rsid w:val="002A17AE"/>
    <w:rsid w:val="002A2870"/>
    <w:rsid w:val="002A32FE"/>
    <w:rsid w:val="002A3C38"/>
    <w:rsid w:val="002A3DCA"/>
    <w:rsid w:val="002A542C"/>
    <w:rsid w:val="002A54C2"/>
    <w:rsid w:val="002A6059"/>
    <w:rsid w:val="002A613E"/>
    <w:rsid w:val="002A7174"/>
    <w:rsid w:val="002A74E8"/>
    <w:rsid w:val="002B0821"/>
    <w:rsid w:val="002B0BCA"/>
    <w:rsid w:val="002B0F33"/>
    <w:rsid w:val="002B1879"/>
    <w:rsid w:val="002B1D12"/>
    <w:rsid w:val="002B25F1"/>
    <w:rsid w:val="002B2CD9"/>
    <w:rsid w:val="002B3883"/>
    <w:rsid w:val="002B3AC7"/>
    <w:rsid w:val="002B3B62"/>
    <w:rsid w:val="002B3C0C"/>
    <w:rsid w:val="002B4083"/>
    <w:rsid w:val="002B43C8"/>
    <w:rsid w:val="002B54A1"/>
    <w:rsid w:val="002B60CA"/>
    <w:rsid w:val="002B6356"/>
    <w:rsid w:val="002B65E0"/>
    <w:rsid w:val="002B6882"/>
    <w:rsid w:val="002B73BA"/>
    <w:rsid w:val="002B7D4D"/>
    <w:rsid w:val="002C0623"/>
    <w:rsid w:val="002C08ED"/>
    <w:rsid w:val="002C0D7B"/>
    <w:rsid w:val="002C162F"/>
    <w:rsid w:val="002C2114"/>
    <w:rsid w:val="002C251A"/>
    <w:rsid w:val="002C3AF8"/>
    <w:rsid w:val="002C3B1B"/>
    <w:rsid w:val="002C3BBD"/>
    <w:rsid w:val="002C5A08"/>
    <w:rsid w:val="002C5A6E"/>
    <w:rsid w:val="002C6B5B"/>
    <w:rsid w:val="002C7599"/>
    <w:rsid w:val="002C7A0B"/>
    <w:rsid w:val="002D0A80"/>
    <w:rsid w:val="002D0D52"/>
    <w:rsid w:val="002D0E4B"/>
    <w:rsid w:val="002D13A0"/>
    <w:rsid w:val="002D17D4"/>
    <w:rsid w:val="002D1A21"/>
    <w:rsid w:val="002D3233"/>
    <w:rsid w:val="002D3A71"/>
    <w:rsid w:val="002D3F96"/>
    <w:rsid w:val="002D45B2"/>
    <w:rsid w:val="002D5670"/>
    <w:rsid w:val="002D567F"/>
    <w:rsid w:val="002D59DD"/>
    <w:rsid w:val="002D68BC"/>
    <w:rsid w:val="002D68CA"/>
    <w:rsid w:val="002D7B6D"/>
    <w:rsid w:val="002D7F3D"/>
    <w:rsid w:val="002D7F61"/>
    <w:rsid w:val="002E02B6"/>
    <w:rsid w:val="002E04A1"/>
    <w:rsid w:val="002E0714"/>
    <w:rsid w:val="002E11AC"/>
    <w:rsid w:val="002E2407"/>
    <w:rsid w:val="002E2CC4"/>
    <w:rsid w:val="002E32DF"/>
    <w:rsid w:val="002E3DB1"/>
    <w:rsid w:val="002E4238"/>
    <w:rsid w:val="002E4E79"/>
    <w:rsid w:val="002E6C07"/>
    <w:rsid w:val="002E6ED3"/>
    <w:rsid w:val="002E7E79"/>
    <w:rsid w:val="002F006F"/>
    <w:rsid w:val="002F0785"/>
    <w:rsid w:val="002F137F"/>
    <w:rsid w:val="002F1937"/>
    <w:rsid w:val="002F2153"/>
    <w:rsid w:val="002F2799"/>
    <w:rsid w:val="002F3228"/>
    <w:rsid w:val="002F3E94"/>
    <w:rsid w:val="002F450D"/>
    <w:rsid w:val="002F46F4"/>
    <w:rsid w:val="002F477B"/>
    <w:rsid w:val="002F47E7"/>
    <w:rsid w:val="002F5221"/>
    <w:rsid w:val="002F525D"/>
    <w:rsid w:val="002F5418"/>
    <w:rsid w:val="002F5B4C"/>
    <w:rsid w:val="002F6A21"/>
    <w:rsid w:val="002F7799"/>
    <w:rsid w:val="002F7B4A"/>
    <w:rsid w:val="002F7D8A"/>
    <w:rsid w:val="00300200"/>
    <w:rsid w:val="003008B1"/>
    <w:rsid w:val="0030156D"/>
    <w:rsid w:val="0030382C"/>
    <w:rsid w:val="003038FC"/>
    <w:rsid w:val="00304F5B"/>
    <w:rsid w:val="00305AEC"/>
    <w:rsid w:val="003077E5"/>
    <w:rsid w:val="00307839"/>
    <w:rsid w:val="00307BF7"/>
    <w:rsid w:val="00307E47"/>
    <w:rsid w:val="003112BA"/>
    <w:rsid w:val="00311B1F"/>
    <w:rsid w:val="00312055"/>
    <w:rsid w:val="00312276"/>
    <w:rsid w:val="003125C6"/>
    <w:rsid w:val="00312828"/>
    <w:rsid w:val="00312CEA"/>
    <w:rsid w:val="0031319B"/>
    <w:rsid w:val="00313823"/>
    <w:rsid w:val="003145FA"/>
    <w:rsid w:val="0031686A"/>
    <w:rsid w:val="003173DB"/>
    <w:rsid w:val="00317840"/>
    <w:rsid w:val="00320167"/>
    <w:rsid w:val="003201EE"/>
    <w:rsid w:val="00320574"/>
    <w:rsid w:val="003207B0"/>
    <w:rsid w:val="00321CE6"/>
    <w:rsid w:val="0032246E"/>
    <w:rsid w:val="00322FBA"/>
    <w:rsid w:val="0032369E"/>
    <w:rsid w:val="0032426D"/>
    <w:rsid w:val="00324777"/>
    <w:rsid w:val="00325332"/>
    <w:rsid w:val="00325D95"/>
    <w:rsid w:val="00325F89"/>
    <w:rsid w:val="00326B16"/>
    <w:rsid w:val="0032716F"/>
    <w:rsid w:val="0032734F"/>
    <w:rsid w:val="00330274"/>
    <w:rsid w:val="0033062B"/>
    <w:rsid w:val="00330F6E"/>
    <w:rsid w:val="003310D2"/>
    <w:rsid w:val="003313C1"/>
    <w:rsid w:val="00331590"/>
    <w:rsid w:val="00331630"/>
    <w:rsid w:val="00332675"/>
    <w:rsid w:val="0033278A"/>
    <w:rsid w:val="00333768"/>
    <w:rsid w:val="00333D96"/>
    <w:rsid w:val="003340C7"/>
    <w:rsid w:val="00334867"/>
    <w:rsid w:val="00334FC7"/>
    <w:rsid w:val="00335624"/>
    <w:rsid w:val="00335BFA"/>
    <w:rsid w:val="00335F0E"/>
    <w:rsid w:val="00336BFA"/>
    <w:rsid w:val="00336E8A"/>
    <w:rsid w:val="00336FB4"/>
    <w:rsid w:val="00337131"/>
    <w:rsid w:val="0033744E"/>
    <w:rsid w:val="00340379"/>
    <w:rsid w:val="0034148B"/>
    <w:rsid w:val="00343232"/>
    <w:rsid w:val="00344197"/>
    <w:rsid w:val="00344DEB"/>
    <w:rsid w:val="00345996"/>
    <w:rsid w:val="003470A8"/>
    <w:rsid w:val="00350330"/>
    <w:rsid w:val="00351183"/>
    <w:rsid w:val="00351BBB"/>
    <w:rsid w:val="00353F7E"/>
    <w:rsid w:val="00354204"/>
    <w:rsid w:val="003546CE"/>
    <w:rsid w:val="003547CF"/>
    <w:rsid w:val="00354B06"/>
    <w:rsid w:val="0035555D"/>
    <w:rsid w:val="0035564A"/>
    <w:rsid w:val="0035582F"/>
    <w:rsid w:val="00356474"/>
    <w:rsid w:val="00356712"/>
    <w:rsid w:val="00356775"/>
    <w:rsid w:val="003568C0"/>
    <w:rsid w:val="003568EB"/>
    <w:rsid w:val="00357046"/>
    <w:rsid w:val="00357080"/>
    <w:rsid w:val="00357752"/>
    <w:rsid w:val="00361856"/>
    <w:rsid w:val="00361C78"/>
    <w:rsid w:val="00362227"/>
    <w:rsid w:val="003629E7"/>
    <w:rsid w:val="00363522"/>
    <w:rsid w:val="00363A5D"/>
    <w:rsid w:val="00363C6C"/>
    <w:rsid w:val="00364588"/>
    <w:rsid w:val="00364948"/>
    <w:rsid w:val="00364BFE"/>
    <w:rsid w:val="00364CB9"/>
    <w:rsid w:val="00365847"/>
    <w:rsid w:val="003660D4"/>
    <w:rsid w:val="00366701"/>
    <w:rsid w:val="0036703F"/>
    <w:rsid w:val="00367638"/>
    <w:rsid w:val="00367F10"/>
    <w:rsid w:val="00370CB2"/>
    <w:rsid w:val="00372185"/>
    <w:rsid w:val="00372198"/>
    <w:rsid w:val="00372341"/>
    <w:rsid w:val="0037299C"/>
    <w:rsid w:val="00372E52"/>
    <w:rsid w:val="003732B7"/>
    <w:rsid w:val="0037353C"/>
    <w:rsid w:val="00373E74"/>
    <w:rsid w:val="003742AE"/>
    <w:rsid w:val="003751CD"/>
    <w:rsid w:val="00375BD0"/>
    <w:rsid w:val="00375E99"/>
    <w:rsid w:val="0037747C"/>
    <w:rsid w:val="00377BB3"/>
    <w:rsid w:val="00380605"/>
    <w:rsid w:val="0038185E"/>
    <w:rsid w:val="00381D54"/>
    <w:rsid w:val="00382363"/>
    <w:rsid w:val="0038271B"/>
    <w:rsid w:val="0038512B"/>
    <w:rsid w:val="003852D4"/>
    <w:rsid w:val="0038539F"/>
    <w:rsid w:val="00390718"/>
    <w:rsid w:val="00390777"/>
    <w:rsid w:val="00390F4C"/>
    <w:rsid w:val="00391242"/>
    <w:rsid w:val="003921D3"/>
    <w:rsid w:val="00392A61"/>
    <w:rsid w:val="003933AC"/>
    <w:rsid w:val="003943C4"/>
    <w:rsid w:val="0039457C"/>
    <w:rsid w:val="00394767"/>
    <w:rsid w:val="00394D2B"/>
    <w:rsid w:val="00394DD4"/>
    <w:rsid w:val="00394EB4"/>
    <w:rsid w:val="003964C1"/>
    <w:rsid w:val="003966F7"/>
    <w:rsid w:val="0039672E"/>
    <w:rsid w:val="00397475"/>
    <w:rsid w:val="00397B5B"/>
    <w:rsid w:val="003A0730"/>
    <w:rsid w:val="003A08D2"/>
    <w:rsid w:val="003A0A71"/>
    <w:rsid w:val="003A1B15"/>
    <w:rsid w:val="003A2C46"/>
    <w:rsid w:val="003A2CFC"/>
    <w:rsid w:val="003A505C"/>
    <w:rsid w:val="003A51A6"/>
    <w:rsid w:val="003B0B4F"/>
    <w:rsid w:val="003B12C4"/>
    <w:rsid w:val="003B139C"/>
    <w:rsid w:val="003B19B2"/>
    <w:rsid w:val="003B2159"/>
    <w:rsid w:val="003B4AB2"/>
    <w:rsid w:val="003B4F3F"/>
    <w:rsid w:val="003B5279"/>
    <w:rsid w:val="003B5DB4"/>
    <w:rsid w:val="003B6601"/>
    <w:rsid w:val="003B68A4"/>
    <w:rsid w:val="003B773E"/>
    <w:rsid w:val="003C11C9"/>
    <w:rsid w:val="003C24C5"/>
    <w:rsid w:val="003C2778"/>
    <w:rsid w:val="003C2CC0"/>
    <w:rsid w:val="003C3823"/>
    <w:rsid w:val="003C51B3"/>
    <w:rsid w:val="003C5F47"/>
    <w:rsid w:val="003C7202"/>
    <w:rsid w:val="003C76F5"/>
    <w:rsid w:val="003C7A0A"/>
    <w:rsid w:val="003C7B60"/>
    <w:rsid w:val="003D017B"/>
    <w:rsid w:val="003D0CBB"/>
    <w:rsid w:val="003D0E45"/>
    <w:rsid w:val="003D1265"/>
    <w:rsid w:val="003D14AB"/>
    <w:rsid w:val="003D37FC"/>
    <w:rsid w:val="003D625C"/>
    <w:rsid w:val="003D65D6"/>
    <w:rsid w:val="003D72DC"/>
    <w:rsid w:val="003D7A5F"/>
    <w:rsid w:val="003D7B28"/>
    <w:rsid w:val="003D7D1A"/>
    <w:rsid w:val="003D7D5C"/>
    <w:rsid w:val="003E0E55"/>
    <w:rsid w:val="003E1BB6"/>
    <w:rsid w:val="003E1BFA"/>
    <w:rsid w:val="003E2D31"/>
    <w:rsid w:val="003E32E9"/>
    <w:rsid w:val="003E34C4"/>
    <w:rsid w:val="003E424A"/>
    <w:rsid w:val="003E493B"/>
    <w:rsid w:val="003E589B"/>
    <w:rsid w:val="003E58D1"/>
    <w:rsid w:val="003E5E62"/>
    <w:rsid w:val="003E78C0"/>
    <w:rsid w:val="003F03DC"/>
    <w:rsid w:val="003F03DD"/>
    <w:rsid w:val="003F0CB7"/>
    <w:rsid w:val="003F1015"/>
    <w:rsid w:val="003F15F7"/>
    <w:rsid w:val="003F1D72"/>
    <w:rsid w:val="003F20C6"/>
    <w:rsid w:val="003F3009"/>
    <w:rsid w:val="003F3170"/>
    <w:rsid w:val="003F3345"/>
    <w:rsid w:val="003F3FCF"/>
    <w:rsid w:val="003F53A1"/>
    <w:rsid w:val="003F5EC7"/>
    <w:rsid w:val="003F7361"/>
    <w:rsid w:val="003F7899"/>
    <w:rsid w:val="00400742"/>
    <w:rsid w:val="00401A89"/>
    <w:rsid w:val="00401D5C"/>
    <w:rsid w:val="004035AD"/>
    <w:rsid w:val="0040503A"/>
    <w:rsid w:val="00405506"/>
    <w:rsid w:val="004068B1"/>
    <w:rsid w:val="00406AD7"/>
    <w:rsid w:val="00406B22"/>
    <w:rsid w:val="00406FC5"/>
    <w:rsid w:val="00407446"/>
    <w:rsid w:val="00407EA8"/>
    <w:rsid w:val="00410DF1"/>
    <w:rsid w:val="00412670"/>
    <w:rsid w:val="00412789"/>
    <w:rsid w:val="00416144"/>
    <w:rsid w:val="00416740"/>
    <w:rsid w:val="004176FC"/>
    <w:rsid w:val="00417DD0"/>
    <w:rsid w:val="0042004A"/>
    <w:rsid w:val="004201FF"/>
    <w:rsid w:val="004204E0"/>
    <w:rsid w:val="00421D5D"/>
    <w:rsid w:val="00421EA1"/>
    <w:rsid w:val="00422690"/>
    <w:rsid w:val="00422C90"/>
    <w:rsid w:val="00423322"/>
    <w:rsid w:val="00423803"/>
    <w:rsid w:val="004243BD"/>
    <w:rsid w:val="00424599"/>
    <w:rsid w:val="004248FF"/>
    <w:rsid w:val="00424BB8"/>
    <w:rsid w:val="00427D63"/>
    <w:rsid w:val="00430432"/>
    <w:rsid w:val="00431B8F"/>
    <w:rsid w:val="00432682"/>
    <w:rsid w:val="004335C6"/>
    <w:rsid w:val="00433653"/>
    <w:rsid w:val="00433683"/>
    <w:rsid w:val="00433D16"/>
    <w:rsid w:val="00435075"/>
    <w:rsid w:val="004356A4"/>
    <w:rsid w:val="004356B2"/>
    <w:rsid w:val="004367F8"/>
    <w:rsid w:val="00436B56"/>
    <w:rsid w:val="00436FCC"/>
    <w:rsid w:val="004403FE"/>
    <w:rsid w:val="00440834"/>
    <w:rsid w:val="0044109D"/>
    <w:rsid w:val="00441BF0"/>
    <w:rsid w:val="00442F82"/>
    <w:rsid w:val="00443250"/>
    <w:rsid w:val="00443F08"/>
    <w:rsid w:val="00445663"/>
    <w:rsid w:val="004457BA"/>
    <w:rsid w:val="004458FC"/>
    <w:rsid w:val="0044608F"/>
    <w:rsid w:val="004460C1"/>
    <w:rsid w:val="00446162"/>
    <w:rsid w:val="004475C6"/>
    <w:rsid w:val="00447B42"/>
    <w:rsid w:val="00447C08"/>
    <w:rsid w:val="00450957"/>
    <w:rsid w:val="00451663"/>
    <w:rsid w:val="004530EE"/>
    <w:rsid w:val="004532D5"/>
    <w:rsid w:val="00453E6C"/>
    <w:rsid w:val="00454630"/>
    <w:rsid w:val="00455D35"/>
    <w:rsid w:val="004571DE"/>
    <w:rsid w:val="00457789"/>
    <w:rsid w:val="004609EF"/>
    <w:rsid w:val="00460CDC"/>
    <w:rsid w:val="00461180"/>
    <w:rsid w:val="0046191A"/>
    <w:rsid w:val="0046212B"/>
    <w:rsid w:val="00462AE5"/>
    <w:rsid w:val="00462C49"/>
    <w:rsid w:val="00463A7E"/>
    <w:rsid w:val="00463BC9"/>
    <w:rsid w:val="00464802"/>
    <w:rsid w:val="004656FB"/>
    <w:rsid w:val="0046629B"/>
    <w:rsid w:val="00467BC2"/>
    <w:rsid w:val="0047306C"/>
    <w:rsid w:val="0047334B"/>
    <w:rsid w:val="004740C3"/>
    <w:rsid w:val="0047430B"/>
    <w:rsid w:val="00474326"/>
    <w:rsid w:val="00474AF4"/>
    <w:rsid w:val="004761FD"/>
    <w:rsid w:val="00477095"/>
    <w:rsid w:val="0048034A"/>
    <w:rsid w:val="00481262"/>
    <w:rsid w:val="004815CA"/>
    <w:rsid w:val="00483002"/>
    <w:rsid w:val="0048367F"/>
    <w:rsid w:val="004836B5"/>
    <w:rsid w:val="004838BB"/>
    <w:rsid w:val="00484352"/>
    <w:rsid w:val="00486F9E"/>
    <w:rsid w:val="00490E5B"/>
    <w:rsid w:val="004915DC"/>
    <w:rsid w:val="0049238F"/>
    <w:rsid w:val="004936B4"/>
    <w:rsid w:val="00493724"/>
    <w:rsid w:val="004937BD"/>
    <w:rsid w:val="00493E9D"/>
    <w:rsid w:val="004951E0"/>
    <w:rsid w:val="0049645E"/>
    <w:rsid w:val="00497839"/>
    <w:rsid w:val="004978D6"/>
    <w:rsid w:val="004A0185"/>
    <w:rsid w:val="004A0C23"/>
    <w:rsid w:val="004A15AF"/>
    <w:rsid w:val="004A23EE"/>
    <w:rsid w:val="004A3A82"/>
    <w:rsid w:val="004A435B"/>
    <w:rsid w:val="004A4FAB"/>
    <w:rsid w:val="004A6094"/>
    <w:rsid w:val="004A697A"/>
    <w:rsid w:val="004A74D1"/>
    <w:rsid w:val="004A7A43"/>
    <w:rsid w:val="004B07E9"/>
    <w:rsid w:val="004B12E8"/>
    <w:rsid w:val="004B13D3"/>
    <w:rsid w:val="004B16AA"/>
    <w:rsid w:val="004B25AE"/>
    <w:rsid w:val="004B26C6"/>
    <w:rsid w:val="004B324A"/>
    <w:rsid w:val="004B3C81"/>
    <w:rsid w:val="004B3CDA"/>
    <w:rsid w:val="004B49DE"/>
    <w:rsid w:val="004B51F3"/>
    <w:rsid w:val="004B6256"/>
    <w:rsid w:val="004B7DE4"/>
    <w:rsid w:val="004B7E9B"/>
    <w:rsid w:val="004C0A16"/>
    <w:rsid w:val="004C1D2C"/>
    <w:rsid w:val="004C1DD8"/>
    <w:rsid w:val="004C1DE6"/>
    <w:rsid w:val="004C24C6"/>
    <w:rsid w:val="004C2F12"/>
    <w:rsid w:val="004C404B"/>
    <w:rsid w:val="004C4D71"/>
    <w:rsid w:val="004C5342"/>
    <w:rsid w:val="004C65F6"/>
    <w:rsid w:val="004C667D"/>
    <w:rsid w:val="004C67F7"/>
    <w:rsid w:val="004C6DD8"/>
    <w:rsid w:val="004C78D7"/>
    <w:rsid w:val="004C7ADD"/>
    <w:rsid w:val="004C7C29"/>
    <w:rsid w:val="004C7EB2"/>
    <w:rsid w:val="004D0677"/>
    <w:rsid w:val="004D17DF"/>
    <w:rsid w:val="004D1D5B"/>
    <w:rsid w:val="004D2898"/>
    <w:rsid w:val="004D2BF6"/>
    <w:rsid w:val="004D2C8E"/>
    <w:rsid w:val="004D3DCA"/>
    <w:rsid w:val="004D49E6"/>
    <w:rsid w:val="004D52D7"/>
    <w:rsid w:val="004D5A44"/>
    <w:rsid w:val="004D5C7B"/>
    <w:rsid w:val="004D5CD6"/>
    <w:rsid w:val="004D6799"/>
    <w:rsid w:val="004D6977"/>
    <w:rsid w:val="004D6E68"/>
    <w:rsid w:val="004D74C4"/>
    <w:rsid w:val="004D79C1"/>
    <w:rsid w:val="004D7CCF"/>
    <w:rsid w:val="004E0A60"/>
    <w:rsid w:val="004E1011"/>
    <w:rsid w:val="004E2028"/>
    <w:rsid w:val="004E229E"/>
    <w:rsid w:val="004E2E2E"/>
    <w:rsid w:val="004E4106"/>
    <w:rsid w:val="004E47AF"/>
    <w:rsid w:val="004E4F61"/>
    <w:rsid w:val="004E533F"/>
    <w:rsid w:val="004E58B5"/>
    <w:rsid w:val="004E5B81"/>
    <w:rsid w:val="004E6008"/>
    <w:rsid w:val="004E62DF"/>
    <w:rsid w:val="004E6A6B"/>
    <w:rsid w:val="004E6F93"/>
    <w:rsid w:val="004E7DFA"/>
    <w:rsid w:val="004F0DF4"/>
    <w:rsid w:val="004F1827"/>
    <w:rsid w:val="004F19A8"/>
    <w:rsid w:val="004F2701"/>
    <w:rsid w:val="004F3245"/>
    <w:rsid w:val="004F3C7C"/>
    <w:rsid w:val="004F4320"/>
    <w:rsid w:val="004F432D"/>
    <w:rsid w:val="004F468D"/>
    <w:rsid w:val="004F4C16"/>
    <w:rsid w:val="004F5E5E"/>
    <w:rsid w:val="004F6412"/>
    <w:rsid w:val="004F747B"/>
    <w:rsid w:val="005009EA"/>
    <w:rsid w:val="00500EDE"/>
    <w:rsid w:val="0050238D"/>
    <w:rsid w:val="00502A3E"/>
    <w:rsid w:val="00503180"/>
    <w:rsid w:val="00503EDA"/>
    <w:rsid w:val="005044A7"/>
    <w:rsid w:val="0050559F"/>
    <w:rsid w:val="00505980"/>
    <w:rsid w:val="00506A14"/>
    <w:rsid w:val="005071AC"/>
    <w:rsid w:val="0051059C"/>
    <w:rsid w:val="00510D02"/>
    <w:rsid w:val="00510DD2"/>
    <w:rsid w:val="0051137D"/>
    <w:rsid w:val="0051190B"/>
    <w:rsid w:val="005127D4"/>
    <w:rsid w:val="00513610"/>
    <w:rsid w:val="00513ACC"/>
    <w:rsid w:val="00513B73"/>
    <w:rsid w:val="00514900"/>
    <w:rsid w:val="00515B55"/>
    <w:rsid w:val="00516097"/>
    <w:rsid w:val="00516576"/>
    <w:rsid w:val="0051680D"/>
    <w:rsid w:val="005177FE"/>
    <w:rsid w:val="00517842"/>
    <w:rsid w:val="00517BD3"/>
    <w:rsid w:val="00517D53"/>
    <w:rsid w:val="00517FD6"/>
    <w:rsid w:val="00520071"/>
    <w:rsid w:val="005214C3"/>
    <w:rsid w:val="00525746"/>
    <w:rsid w:val="005258AD"/>
    <w:rsid w:val="00525F63"/>
    <w:rsid w:val="00526221"/>
    <w:rsid w:val="00526512"/>
    <w:rsid w:val="00530C74"/>
    <w:rsid w:val="00531330"/>
    <w:rsid w:val="0053144A"/>
    <w:rsid w:val="00531F5A"/>
    <w:rsid w:val="005327EE"/>
    <w:rsid w:val="00534A38"/>
    <w:rsid w:val="00536031"/>
    <w:rsid w:val="00540C9E"/>
    <w:rsid w:val="00541B28"/>
    <w:rsid w:val="00541BA6"/>
    <w:rsid w:val="00541E2F"/>
    <w:rsid w:val="00541FFE"/>
    <w:rsid w:val="00543486"/>
    <w:rsid w:val="005440C8"/>
    <w:rsid w:val="00544293"/>
    <w:rsid w:val="005447F6"/>
    <w:rsid w:val="00544F61"/>
    <w:rsid w:val="00545110"/>
    <w:rsid w:val="005451CE"/>
    <w:rsid w:val="00545673"/>
    <w:rsid w:val="00545C78"/>
    <w:rsid w:val="00546525"/>
    <w:rsid w:val="00546F17"/>
    <w:rsid w:val="00547B2D"/>
    <w:rsid w:val="00547E1C"/>
    <w:rsid w:val="00551451"/>
    <w:rsid w:val="00551713"/>
    <w:rsid w:val="005533A0"/>
    <w:rsid w:val="00553867"/>
    <w:rsid w:val="00553FFC"/>
    <w:rsid w:val="00554213"/>
    <w:rsid w:val="0055574E"/>
    <w:rsid w:val="00555A6B"/>
    <w:rsid w:val="00556380"/>
    <w:rsid w:val="0055680A"/>
    <w:rsid w:val="00557254"/>
    <w:rsid w:val="00557303"/>
    <w:rsid w:val="005579D4"/>
    <w:rsid w:val="005606AE"/>
    <w:rsid w:val="00561659"/>
    <w:rsid w:val="00561C56"/>
    <w:rsid w:val="00562098"/>
    <w:rsid w:val="0056228B"/>
    <w:rsid w:val="00562489"/>
    <w:rsid w:val="00562C12"/>
    <w:rsid w:val="00563929"/>
    <w:rsid w:val="00564EFC"/>
    <w:rsid w:val="005657EA"/>
    <w:rsid w:val="0056623A"/>
    <w:rsid w:val="005670B0"/>
    <w:rsid w:val="0057007C"/>
    <w:rsid w:val="0057018B"/>
    <w:rsid w:val="00571D99"/>
    <w:rsid w:val="00573208"/>
    <w:rsid w:val="005734DF"/>
    <w:rsid w:val="005739F3"/>
    <w:rsid w:val="00574275"/>
    <w:rsid w:val="00574B6A"/>
    <w:rsid w:val="00575C26"/>
    <w:rsid w:val="0057620D"/>
    <w:rsid w:val="00580EA0"/>
    <w:rsid w:val="00581281"/>
    <w:rsid w:val="00581582"/>
    <w:rsid w:val="005825DF"/>
    <w:rsid w:val="005831A6"/>
    <w:rsid w:val="0058367C"/>
    <w:rsid w:val="0058374F"/>
    <w:rsid w:val="00583BAC"/>
    <w:rsid w:val="00585117"/>
    <w:rsid w:val="00585372"/>
    <w:rsid w:val="00585BFD"/>
    <w:rsid w:val="00586936"/>
    <w:rsid w:val="00586F53"/>
    <w:rsid w:val="00590448"/>
    <w:rsid w:val="00590AF9"/>
    <w:rsid w:val="00590F87"/>
    <w:rsid w:val="00591375"/>
    <w:rsid w:val="00592011"/>
    <w:rsid w:val="0059235A"/>
    <w:rsid w:val="00592698"/>
    <w:rsid w:val="00592859"/>
    <w:rsid w:val="005928A9"/>
    <w:rsid w:val="00594770"/>
    <w:rsid w:val="00595263"/>
    <w:rsid w:val="005952AF"/>
    <w:rsid w:val="005952D4"/>
    <w:rsid w:val="00595F38"/>
    <w:rsid w:val="0059659E"/>
    <w:rsid w:val="0059781F"/>
    <w:rsid w:val="005A0EAC"/>
    <w:rsid w:val="005A26F0"/>
    <w:rsid w:val="005A4087"/>
    <w:rsid w:val="005A40BF"/>
    <w:rsid w:val="005A5ECF"/>
    <w:rsid w:val="005A7F99"/>
    <w:rsid w:val="005B0CF7"/>
    <w:rsid w:val="005B1455"/>
    <w:rsid w:val="005B1FB6"/>
    <w:rsid w:val="005B22D4"/>
    <w:rsid w:val="005B23A6"/>
    <w:rsid w:val="005B287E"/>
    <w:rsid w:val="005B31D0"/>
    <w:rsid w:val="005B33F7"/>
    <w:rsid w:val="005B48CF"/>
    <w:rsid w:val="005B5421"/>
    <w:rsid w:val="005B681D"/>
    <w:rsid w:val="005B6949"/>
    <w:rsid w:val="005B703B"/>
    <w:rsid w:val="005C0785"/>
    <w:rsid w:val="005C0D5F"/>
    <w:rsid w:val="005C1563"/>
    <w:rsid w:val="005C1A89"/>
    <w:rsid w:val="005C1E34"/>
    <w:rsid w:val="005C3588"/>
    <w:rsid w:val="005C3EA8"/>
    <w:rsid w:val="005C44D9"/>
    <w:rsid w:val="005C5292"/>
    <w:rsid w:val="005C6136"/>
    <w:rsid w:val="005C613D"/>
    <w:rsid w:val="005C7AE4"/>
    <w:rsid w:val="005D1432"/>
    <w:rsid w:val="005D1B7B"/>
    <w:rsid w:val="005D1D44"/>
    <w:rsid w:val="005D210D"/>
    <w:rsid w:val="005D2927"/>
    <w:rsid w:val="005D2DA7"/>
    <w:rsid w:val="005D4429"/>
    <w:rsid w:val="005D545B"/>
    <w:rsid w:val="005D562E"/>
    <w:rsid w:val="005D7319"/>
    <w:rsid w:val="005D76AC"/>
    <w:rsid w:val="005D7834"/>
    <w:rsid w:val="005D7B80"/>
    <w:rsid w:val="005E064A"/>
    <w:rsid w:val="005E190F"/>
    <w:rsid w:val="005E261E"/>
    <w:rsid w:val="005E2761"/>
    <w:rsid w:val="005E2D0E"/>
    <w:rsid w:val="005E2D22"/>
    <w:rsid w:val="005E315F"/>
    <w:rsid w:val="005E3416"/>
    <w:rsid w:val="005E3942"/>
    <w:rsid w:val="005E435A"/>
    <w:rsid w:val="005E51DE"/>
    <w:rsid w:val="005E627E"/>
    <w:rsid w:val="005E6484"/>
    <w:rsid w:val="005E659E"/>
    <w:rsid w:val="005E6F77"/>
    <w:rsid w:val="005E72D3"/>
    <w:rsid w:val="005E7350"/>
    <w:rsid w:val="005E7BED"/>
    <w:rsid w:val="005F0A8D"/>
    <w:rsid w:val="005F0FEC"/>
    <w:rsid w:val="005F1327"/>
    <w:rsid w:val="005F1A21"/>
    <w:rsid w:val="005F1A2F"/>
    <w:rsid w:val="005F206B"/>
    <w:rsid w:val="005F3493"/>
    <w:rsid w:val="005F35B8"/>
    <w:rsid w:val="005F37F4"/>
    <w:rsid w:val="005F3982"/>
    <w:rsid w:val="005F4713"/>
    <w:rsid w:val="005F4945"/>
    <w:rsid w:val="005F6475"/>
    <w:rsid w:val="005F717B"/>
    <w:rsid w:val="005F7411"/>
    <w:rsid w:val="00600671"/>
    <w:rsid w:val="00600BC5"/>
    <w:rsid w:val="006016D1"/>
    <w:rsid w:val="006023D6"/>
    <w:rsid w:val="00603AD0"/>
    <w:rsid w:val="00603CB4"/>
    <w:rsid w:val="006041DC"/>
    <w:rsid w:val="0060567F"/>
    <w:rsid w:val="0060664B"/>
    <w:rsid w:val="00607410"/>
    <w:rsid w:val="0061000D"/>
    <w:rsid w:val="0061058B"/>
    <w:rsid w:val="00610B1A"/>
    <w:rsid w:val="00612149"/>
    <w:rsid w:val="00612717"/>
    <w:rsid w:val="00612D09"/>
    <w:rsid w:val="00613294"/>
    <w:rsid w:val="00613F22"/>
    <w:rsid w:val="00615711"/>
    <w:rsid w:val="00615880"/>
    <w:rsid w:val="00615F6D"/>
    <w:rsid w:val="00617281"/>
    <w:rsid w:val="00617C05"/>
    <w:rsid w:val="00620D30"/>
    <w:rsid w:val="0062227E"/>
    <w:rsid w:val="00622421"/>
    <w:rsid w:val="00623129"/>
    <w:rsid w:val="00623222"/>
    <w:rsid w:val="00623A45"/>
    <w:rsid w:val="00625628"/>
    <w:rsid w:val="006256C4"/>
    <w:rsid w:val="00626437"/>
    <w:rsid w:val="00626496"/>
    <w:rsid w:val="00626863"/>
    <w:rsid w:val="0063028E"/>
    <w:rsid w:val="00630969"/>
    <w:rsid w:val="00630CB3"/>
    <w:rsid w:val="00630CD0"/>
    <w:rsid w:val="00631828"/>
    <w:rsid w:val="006322BB"/>
    <w:rsid w:val="0063256D"/>
    <w:rsid w:val="006325E1"/>
    <w:rsid w:val="006325F4"/>
    <w:rsid w:val="00632F3F"/>
    <w:rsid w:val="00633150"/>
    <w:rsid w:val="00633189"/>
    <w:rsid w:val="00633340"/>
    <w:rsid w:val="0063354D"/>
    <w:rsid w:val="00634053"/>
    <w:rsid w:val="006352FD"/>
    <w:rsid w:val="0064041A"/>
    <w:rsid w:val="00640425"/>
    <w:rsid w:val="00640931"/>
    <w:rsid w:val="00640C26"/>
    <w:rsid w:val="00640DB0"/>
    <w:rsid w:val="00641C41"/>
    <w:rsid w:val="0064235F"/>
    <w:rsid w:val="00642A71"/>
    <w:rsid w:val="00642B63"/>
    <w:rsid w:val="00642BC8"/>
    <w:rsid w:val="0064392C"/>
    <w:rsid w:val="00644DFE"/>
    <w:rsid w:val="00645261"/>
    <w:rsid w:val="00645530"/>
    <w:rsid w:val="00645EA4"/>
    <w:rsid w:val="00646703"/>
    <w:rsid w:val="00647DF7"/>
    <w:rsid w:val="0065046D"/>
    <w:rsid w:val="00650A68"/>
    <w:rsid w:val="006515E8"/>
    <w:rsid w:val="0065211B"/>
    <w:rsid w:val="006522D0"/>
    <w:rsid w:val="00653459"/>
    <w:rsid w:val="006538A2"/>
    <w:rsid w:val="00654A4E"/>
    <w:rsid w:val="00654FDC"/>
    <w:rsid w:val="0065536B"/>
    <w:rsid w:val="006560D2"/>
    <w:rsid w:val="006564DE"/>
    <w:rsid w:val="006612B2"/>
    <w:rsid w:val="00661B3C"/>
    <w:rsid w:val="006626B2"/>
    <w:rsid w:val="00662ADC"/>
    <w:rsid w:val="00663C51"/>
    <w:rsid w:val="00666175"/>
    <w:rsid w:val="006663A1"/>
    <w:rsid w:val="00666781"/>
    <w:rsid w:val="00666C30"/>
    <w:rsid w:val="0066743D"/>
    <w:rsid w:val="00671065"/>
    <w:rsid w:val="0067107C"/>
    <w:rsid w:val="0067111D"/>
    <w:rsid w:val="0067178D"/>
    <w:rsid w:val="00671A3E"/>
    <w:rsid w:val="00671F17"/>
    <w:rsid w:val="006735DE"/>
    <w:rsid w:val="00673AD2"/>
    <w:rsid w:val="0067469F"/>
    <w:rsid w:val="00675124"/>
    <w:rsid w:val="00677299"/>
    <w:rsid w:val="00677869"/>
    <w:rsid w:val="00677ECE"/>
    <w:rsid w:val="0068000E"/>
    <w:rsid w:val="0068001A"/>
    <w:rsid w:val="00680275"/>
    <w:rsid w:val="0068066F"/>
    <w:rsid w:val="00680ECF"/>
    <w:rsid w:val="00682135"/>
    <w:rsid w:val="00682BD0"/>
    <w:rsid w:val="006831B5"/>
    <w:rsid w:val="0068383D"/>
    <w:rsid w:val="00683C09"/>
    <w:rsid w:val="006849B0"/>
    <w:rsid w:val="00684ACD"/>
    <w:rsid w:val="00684B09"/>
    <w:rsid w:val="00685D9E"/>
    <w:rsid w:val="006861EF"/>
    <w:rsid w:val="00686771"/>
    <w:rsid w:val="0068679A"/>
    <w:rsid w:val="00686867"/>
    <w:rsid w:val="00687048"/>
    <w:rsid w:val="00690544"/>
    <w:rsid w:val="00690785"/>
    <w:rsid w:val="006918AF"/>
    <w:rsid w:val="00691E06"/>
    <w:rsid w:val="00692168"/>
    <w:rsid w:val="00693550"/>
    <w:rsid w:val="00693755"/>
    <w:rsid w:val="00693AA8"/>
    <w:rsid w:val="006946FF"/>
    <w:rsid w:val="00696380"/>
    <w:rsid w:val="00696384"/>
    <w:rsid w:val="006963CA"/>
    <w:rsid w:val="00696D2F"/>
    <w:rsid w:val="006A0439"/>
    <w:rsid w:val="006A19D2"/>
    <w:rsid w:val="006A1BDC"/>
    <w:rsid w:val="006A2560"/>
    <w:rsid w:val="006A2CB4"/>
    <w:rsid w:val="006A34CA"/>
    <w:rsid w:val="006A386E"/>
    <w:rsid w:val="006A4AFE"/>
    <w:rsid w:val="006A4D84"/>
    <w:rsid w:val="006A546B"/>
    <w:rsid w:val="006A6C2F"/>
    <w:rsid w:val="006A6DA9"/>
    <w:rsid w:val="006B073B"/>
    <w:rsid w:val="006B1341"/>
    <w:rsid w:val="006B21D7"/>
    <w:rsid w:val="006B42E8"/>
    <w:rsid w:val="006B43CF"/>
    <w:rsid w:val="006B45FC"/>
    <w:rsid w:val="006B5BAD"/>
    <w:rsid w:val="006B6367"/>
    <w:rsid w:val="006B63B0"/>
    <w:rsid w:val="006B72E6"/>
    <w:rsid w:val="006B7547"/>
    <w:rsid w:val="006B794A"/>
    <w:rsid w:val="006C0710"/>
    <w:rsid w:val="006C26A4"/>
    <w:rsid w:val="006C2A50"/>
    <w:rsid w:val="006C41BD"/>
    <w:rsid w:val="006C42AC"/>
    <w:rsid w:val="006C4B36"/>
    <w:rsid w:val="006C51B7"/>
    <w:rsid w:val="006C56DA"/>
    <w:rsid w:val="006C5887"/>
    <w:rsid w:val="006C63EF"/>
    <w:rsid w:val="006C7C25"/>
    <w:rsid w:val="006D0370"/>
    <w:rsid w:val="006D16AE"/>
    <w:rsid w:val="006D18BC"/>
    <w:rsid w:val="006D1A14"/>
    <w:rsid w:val="006D1CE7"/>
    <w:rsid w:val="006D37F2"/>
    <w:rsid w:val="006D3963"/>
    <w:rsid w:val="006D3B9F"/>
    <w:rsid w:val="006D4203"/>
    <w:rsid w:val="006D4B04"/>
    <w:rsid w:val="006D6C33"/>
    <w:rsid w:val="006D6E20"/>
    <w:rsid w:val="006E0310"/>
    <w:rsid w:val="006E0A85"/>
    <w:rsid w:val="006E16E2"/>
    <w:rsid w:val="006E3647"/>
    <w:rsid w:val="006E43A5"/>
    <w:rsid w:val="006E473F"/>
    <w:rsid w:val="006E4C51"/>
    <w:rsid w:val="006E4D9A"/>
    <w:rsid w:val="006E678B"/>
    <w:rsid w:val="006E679C"/>
    <w:rsid w:val="006E7372"/>
    <w:rsid w:val="006E7800"/>
    <w:rsid w:val="006F17A1"/>
    <w:rsid w:val="006F1F57"/>
    <w:rsid w:val="006F27CC"/>
    <w:rsid w:val="006F2E65"/>
    <w:rsid w:val="006F2FE3"/>
    <w:rsid w:val="006F390B"/>
    <w:rsid w:val="006F427E"/>
    <w:rsid w:val="006F453F"/>
    <w:rsid w:val="006F46B2"/>
    <w:rsid w:val="006F5110"/>
    <w:rsid w:val="006F53DD"/>
    <w:rsid w:val="006F53FE"/>
    <w:rsid w:val="006F5AC9"/>
    <w:rsid w:val="006F62D8"/>
    <w:rsid w:val="006F67EF"/>
    <w:rsid w:val="006F747B"/>
    <w:rsid w:val="0070004F"/>
    <w:rsid w:val="0070070B"/>
    <w:rsid w:val="007013BD"/>
    <w:rsid w:val="00701E8D"/>
    <w:rsid w:val="00702088"/>
    <w:rsid w:val="00702206"/>
    <w:rsid w:val="0070406F"/>
    <w:rsid w:val="007054BE"/>
    <w:rsid w:val="0070579E"/>
    <w:rsid w:val="007057EE"/>
    <w:rsid w:val="00706590"/>
    <w:rsid w:val="00707A05"/>
    <w:rsid w:val="00707CF9"/>
    <w:rsid w:val="0071134C"/>
    <w:rsid w:val="00712BDB"/>
    <w:rsid w:val="0071338A"/>
    <w:rsid w:val="00713681"/>
    <w:rsid w:val="00713B73"/>
    <w:rsid w:val="00713BD1"/>
    <w:rsid w:val="007144C4"/>
    <w:rsid w:val="007152E2"/>
    <w:rsid w:val="00715EC3"/>
    <w:rsid w:val="00716892"/>
    <w:rsid w:val="007173F7"/>
    <w:rsid w:val="00717400"/>
    <w:rsid w:val="0071770D"/>
    <w:rsid w:val="0072105B"/>
    <w:rsid w:val="007211A3"/>
    <w:rsid w:val="00721345"/>
    <w:rsid w:val="0072363A"/>
    <w:rsid w:val="0072442D"/>
    <w:rsid w:val="007245DD"/>
    <w:rsid w:val="00724820"/>
    <w:rsid w:val="00724B43"/>
    <w:rsid w:val="0072502B"/>
    <w:rsid w:val="00725322"/>
    <w:rsid w:val="007254C8"/>
    <w:rsid w:val="00725B23"/>
    <w:rsid w:val="007260EE"/>
    <w:rsid w:val="00730B16"/>
    <w:rsid w:val="00731030"/>
    <w:rsid w:val="00731097"/>
    <w:rsid w:val="00731371"/>
    <w:rsid w:val="00732669"/>
    <w:rsid w:val="00733E62"/>
    <w:rsid w:val="0073510E"/>
    <w:rsid w:val="007357BF"/>
    <w:rsid w:val="00735B31"/>
    <w:rsid w:val="007369D8"/>
    <w:rsid w:val="00736A16"/>
    <w:rsid w:val="00736F02"/>
    <w:rsid w:val="00736F3F"/>
    <w:rsid w:val="00737735"/>
    <w:rsid w:val="007379E1"/>
    <w:rsid w:val="00737EE6"/>
    <w:rsid w:val="007407DF"/>
    <w:rsid w:val="00741E59"/>
    <w:rsid w:val="007425E1"/>
    <w:rsid w:val="00742A7F"/>
    <w:rsid w:val="007432C2"/>
    <w:rsid w:val="007432EF"/>
    <w:rsid w:val="0074592E"/>
    <w:rsid w:val="00745ECC"/>
    <w:rsid w:val="00746995"/>
    <w:rsid w:val="0074717A"/>
    <w:rsid w:val="0074765E"/>
    <w:rsid w:val="00747782"/>
    <w:rsid w:val="0075043C"/>
    <w:rsid w:val="00750C3F"/>
    <w:rsid w:val="00750CF3"/>
    <w:rsid w:val="00751188"/>
    <w:rsid w:val="0075188C"/>
    <w:rsid w:val="00751F9E"/>
    <w:rsid w:val="00752953"/>
    <w:rsid w:val="00753E2B"/>
    <w:rsid w:val="0075478D"/>
    <w:rsid w:val="007548D2"/>
    <w:rsid w:val="00755C29"/>
    <w:rsid w:val="007563DF"/>
    <w:rsid w:val="00756E1D"/>
    <w:rsid w:val="00756F9B"/>
    <w:rsid w:val="00757733"/>
    <w:rsid w:val="00757894"/>
    <w:rsid w:val="007578F1"/>
    <w:rsid w:val="007601FF"/>
    <w:rsid w:val="007609E5"/>
    <w:rsid w:val="00761635"/>
    <w:rsid w:val="00761777"/>
    <w:rsid w:val="00763295"/>
    <w:rsid w:val="00764766"/>
    <w:rsid w:val="007649BA"/>
    <w:rsid w:val="007653FA"/>
    <w:rsid w:val="0076615C"/>
    <w:rsid w:val="00766B1F"/>
    <w:rsid w:val="00771796"/>
    <w:rsid w:val="00772328"/>
    <w:rsid w:val="007725FF"/>
    <w:rsid w:val="00773D62"/>
    <w:rsid w:val="00773EB9"/>
    <w:rsid w:val="0077424A"/>
    <w:rsid w:val="00774314"/>
    <w:rsid w:val="00774417"/>
    <w:rsid w:val="00775569"/>
    <w:rsid w:val="00776BB8"/>
    <w:rsid w:val="00777310"/>
    <w:rsid w:val="00777F96"/>
    <w:rsid w:val="00781D30"/>
    <w:rsid w:val="00782426"/>
    <w:rsid w:val="00782699"/>
    <w:rsid w:val="00783BD0"/>
    <w:rsid w:val="00784163"/>
    <w:rsid w:val="00785A5C"/>
    <w:rsid w:val="007868AB"/>
    <w:rsid w:val="007878B6"/>
    <w:rsid w:val="0079030B"/>
    <w:rsid w:val="007909B7"/>
    <w:rsid w:val="00791B01"/>
    <w:rsid w:val="00792DD9"/>
    <w:rsid w:val="007950AE"/>
    <w:rsid w:val="00795AB3"/>
    <w:rsid w:val="00796A62"/>
    <w:rsid w:val="00796C95"/>
    <w:rsid w:val="007A03B2"/>
    <w:rsid w:val="007A0B64"/>
    <w:rsid w:val="007A0DC4"/>
    <w:rsid w:val="007A1AEF"/>
    <w:rsid w:val="007A33CF"/>
    <w:rsid w:val="007A38B8"/>
    <w:rsid w:val="007A3936"/>
    <w:rsid w:val="007A46CE"/>
    <w:rsid w:val="007A522A"/>
    <w:rsid w:val="007A57D6"/>
    <w:rsid w:val="007A5DF1"/>
    <w:rsid w:val="007A5FA8"/>
    <w:rsid w:val="007A6E78"/>
    <w:rsid w:val="007A7AE5"/>
    <w:rsid w:val="007A7E25"/>
    <w:rsid w:val="007A7FA3"/>
    <w:rsid w:val="007B0774"/>
    <w:rsid w:val="007B0F52"/>
    <w:rsid w:val="007B13DE"/>
    <w:rsid w:val="007B149D"/>
    <w:rsid w:val="007B17E7"/>
    <w:rsid w:val="007B2200"/>
    <w:rsid w:val="007B220D"/>
    <w:rsid w:val="007B25DE"/>
    <w:rsid w:val="007B3DE2"/>
    <w:rsid w:val="007B4444"/>
    <w:rsid w:val="007B454B"/>
    <w:rsid w:val="007B4820"/>
    <w:rsid w:val="007B4BC0"/>
    <w:rsid w:val="007B4DAE"/>
    <w:rsid w:val="007B5056"/>
    <w:rsid w:val="007B5838"/>
    <w:rsid w:val="007B5C16"/>
    <w:rsid w:val="007B5CE6"/>
    <w:rsid w:val="007B5D4C"/>
    <w:rsid w:val="007B5E3D"/>
    <w:rsid w:val="007B6878"/>
    <w:rsid w:val="007B6B0D"/>
    <w:rsid w:val="007B6E76"/>
    <w:rsid w:val="007B7413"/>
    <w:rsid w:val="007B77CC"/>
    <w:rsid w:val="007C116F"/>
    <w:rsid w:val="007C1265"/>
    <w:rsid w:val="007C1D0D"/>
    <w:rsid w:val="007C23FD"/>
    <w:rsid w:val="007C325A"/>
    <w:rsid w:val="007C3FC0"/>
    <w:rsid w:val="007C4EFB"/>
    <w:rsid w:val="007C5C9F"/>
    <w:rsid w:val="007C5D28"/>
    <w:rsid w:val="007C5E44"/>
    <w:rsid w:val="007C64FD"/>
    <w:rsid w:val="007C6ED7"/>
    <w:rsid w:val="007D0193"/>
    <w:rsid w:val="007D0250"/>
    <w:rsid w:val="007D0F9A"/>
    <w:rsid w:val="007D1101"/>
    <w:rsid w:val="007D117E"/>
    <w:rsid w:val="007D311C"/>
    <w:rsid w:val="007D47BB"/>
    <w:rsid w:val="007D4B5E"/>
    <w:rsid w:val="007D4F7D"/>
    <w:rsid w:val="007D5261"/>
    <w:rsid w:val="007D52C9"/>
    <w:rsid w:val="007D54A8"/>
    <w:rsid w:val="007D554E"/>
    <w:rsid w:val="007D5B5B"/>
    <w:rsid w:val="007D61AC"/>
    <w:rsid w:val="007D6C71"/>
    <w:rsid w:val="007D7910"/>
    <w:rsid w:val="007E3326"/>
    <w:rsid w:val="007E333A"/>
    <w:rsid w:val="007E333E"/>
    <w:rsid w:val="007E364B"/>
    <w:rsid w:val="007E3ED6"/>
    <w:rsid w:val="007E3F7C"/>
    <w:rsid w:val="007E5451"/>
    <w:rsid w:val="007E579A"/>
    <w:rsid w:val="007E5CBA"/>
    <w:rsid w:val="007E6248"/>
    <w:rsid w:val="007E6431"/>
    <w:rsid w:val="007E6C83"/>
    <w:rsid w:val="007E6D3C"/>
    <w:rsid w:val="007E71C2"/>
    <w:rsid w:val="007E7639"/>
    <w:rsid w:val="007E7952"/>
    <w:rsid w:val="007E7B60"/>
    <w:rsid w:val="007E7BF2"/>
    <w:rsid w:val="007E7C7A"/>
    <w:rsid w:val="007F000F"/>
    <w:rsid w:val="007F0848"/>
    <w:rsid w:val="007F1926"/>
    <w:rsid w:val="007F2570"/>
    <w:rsid w:val="007F289D"/>
    <w:rsid w:val="007F2E5A"/>
    <w:rsid w:val="007F3601"/>
    <w:rsid w:val="007F3B86"/>
    <w:rsid w:val="007F3C78"/>
    <w:rsid w:val="007F3E4E"/>
    <w:rsid w:val="007F401A"/>
    <w:rsid w:val="007F4FE6"/>
    <w:rsid w:val="007F60F2"/>
    <w:rsid w:val="00802479"/>
    <w:rsid w:val="00802D17"/>
    <w:rsid w:val="008033ED"/>
    <w:rsid w:val="00803E9C"/>
    <w:rsid w:val="00804252"/>
    <w:rsid w:val="00804310"/>
    <w:rsid w:val="00804338"/>
    <w:rsid w:val="0080523A"/>
    <w:rsid w:val="0080592C"/>
    <w:rsid w:val="0080605A"/>
    <w:rsid w:val="008070EC"/>
    <w:rsid w:val="008100F4"/>
    <w:rsid w:val="00810ACD"/>
    <w:rsid w:val="00811025"/>
    <w:rsid w:val="008114A3"/>
    <w:rsid w:val="00811877"/>
    <w:rsid w:val="00811E0A"/>
    <w:rsid w:val="00811EE9"/>
    <w:rsid w:val="0081464C"/>
    <w:rsid w:val="008147CC"/>
    <w:rsid w:val="00815363"/>
    <w:rsid w:val="00815365"/>
    <w:rsid w:val="0081670F"/>
    <w:rsid w:val="00816FE2"/>
    <w:rsid w:val="0081709B"/>
    <w:rsid w:val="00817F87"/>
    <w:rsid w:val="0082009C"/>
    <w:rsid w:val="00820275"/>
    <w:rsid w:val="00821821"/>
    <w:rsid w:val="00822A0A"/>
    <w:rsid w:val="00822C8F"/>
    <w:rsid w:val="00823FC6"/>
    <w:rsid w:val="00824B05"/>
    <w:rsid w:val="00825F9F"/>
    <w:rsid w:val="00826137"/>
    <w:rsid w:val="00826C4A"/>
    <w:rsid w:val="008277EC"/>
    <w:rsid w:val="00827BE5"/>
    <w:rsid w:val="00830300"/>
    <w:rsid w:val="00830662"/>
    <w:rsid w:val="008307CC"/>
    <w:rsid w:val="0083081F"/>
    <w:rsid w:val="0083084B"/>
    <w:rsid w:val="0083287F"/>
    <w:rsid w:val="00833D58"/>
    <w:rsid w:val="00834778"/>
    <w:rsid w:val="0083511F"/>
    <w:rsid w:val="0083562D"/>
    <w:rsid w:val="00835A57"/>
    <w:rsid w:val="00835CA0"/>
    <w:rsid w:val="008366C3"/>
    <w:rsid w:val="00836F2D"/>
    <w:rsid w:val="0083761B"/>
    <w:rsid w:val="008376F8"/>
    <w:rsid w:val="008407F2"/>
    <w:rsid w:val="00840DA4"/>
    <w:rsid w:val="00841114"/>
    <w:rsid w:val="0084124D"/>
    <w:rsid w:val="00841845"/>
    <w:rsid w:val="008421E7"/>
    <w:rsid w:val="008424E6"/>
    <w:rsid w:val="008432DB"/>
    <w:rsid w:val="00843B8A"/>
    <w:rsid w:val="008442B2"/>
    <w:rsid w:val="008444AC"/>
    <w:rsid w:val="008447B7"/>
    <w:rsid w:val="00844BB1"/>
    <w:rsid w:val="00844EED"/>
    <w:rsid w:val="00845575"/>
    <w:rsid w:val="008458BA"/>
    <w:rsid w:val="00845F40"/>
    <w:rsid w:val="0084711C"/>
    <w:rsid w:val="0084722E"/>
    <w:rsid w:val="00847921"/>
    <w:rsid w:val="0085024F"/>
    <w:rsid w:val="0085041C"/>
    <w:rsid w:val="008507B4"/>
    <w:rsid w:val="0085163D"/>
    <w:rsid w:val="0085267C"/>
    <w:rsid w:val="00854108"/>
    <w:rsid w:val="00854300"/>
    <w:rsid w:val="008544D0"/>
    <w:rsid w:val="008558B3"/>
    <w:rsid w:val="00855B50"/>
    <w:rsid w:val="008575A0"/>
    <w:rsid w:val="00861B37"/>
    <w:rsid w:val="00862973"/>
    <w:rsid w:val="00862BA4"/>
    <w:rsid w:val="00862F5B"/>
    <w:rsid w:val="00863D05"/>
    <w:rsid w:val="00865226"/>
    <w:rsid w:val="00865B5C"/>
    <w:rsid w:val="008705CC"/>
    <w:rsid w:val="00870B6A"/>
    <w:rsid w:val="008713AF"/>
    <w:rsid w:val="008717B1"/>
    <w:rsid w:val="008726AD"/>
    <w:rsid w:val="008736BC"/>
    <w:rsid w:val="00873E26"/>
    <w:rsid w:val="008741FF"/>
    <w:rsid w:val="00874AB5"/>
    <w:rsid w:val="00874FC2"/>
    <w:rsid w:val="00876161"/>
    <w:rsid w:val="0087628D"/>
    <w:rsid w:val="0087635B"/>
    <w:rsid w:val="008766FD"/>
    <w:rsid w:val="00877483"/>
    <w:rsid w:val="008829E8"/>
    <w:rsid w:val="00882ECB"/>
    <w:rsid w:val="0088343F"/>
    <w:rsid w:val="0088432B"/>
    <w:rsid w:val="00885024"/>
    <w:rsid w:val="00885DE2"/>
    <w:rsid w:val="008867C2"/>
    <w:rsid w:val="008873A3"/>
    <w:rsid w:val="00887431"/>
    <w:rsid w:val="00887EF8"/>
    <w:rsid w:val="0089171E"/>
    <w:rsid w:val="00891859"/>
    <w:rsid w:val="008918F1"/>
    <w:rsid w:val="00892643"/>
    <w:rsid w:val="00892875"/>
    <w:rsid w:val="0089341C"/>
    <w:rsid w:val="00894690"/>
    <w:rsid w:val="00894EC7"/>
    <w:rsid w:val="00895426"/>
    <w:rsid w:val="0089582A"/>
    <w:rsid w:val="00895DC7"/>
    <w:rsid w:val="00896B24"/>
    <w:rsid w:val="008971C6"/>
    <w:rsid w:val="00897686"/>
    <w:rsid w:val="00897AE2"/>
    <w:rsid w:val="00897B7A"/>
    <w:rsid w:val="00897D14"/>
    <w:rsid w:val="008A00C0"/>
    <w:rsid w:val="008A01F5"/>
    <w:rsid w:val="008A1003"/>
    <w:rsid w:val="008A10CC"/>
    <w:rsid w:val="008A1142"/>
    <w:rsid w:val="008A1FA3"/>
    <w:rsid w:val="008A2472"/>
    <w:rsid w:val="008A3588"/>
    <w:rsid w:val="008A4A34"/>
    <w:rsid w:val="008A5A89"/>
    <w:rsid w:val="008A5CA1"/>
    <w:rsid w:val="008A6539"/>
    <w:rsid w:val="008A691A"/>
    <w:rsid w:val="008A76FB"/>
    <w:rsid w:val="008A7D08"/>
    <w:rsid w:val="008B052F"/>
    <w:rsid w:val="008B09A4"/>
    <w:rsid w:val="008B0D5A"/>
    <w:rsid w:val="008B1014"/>
    <w:rsid w:val="008B108A"/>
    <w:rsid w:val="008B1664"/>
    <w:rsid w:val="008B16DF"/>
    <w:rsid w:val="008B1F29"/>
    <w:rsid w:val="008B356A"/>
    <w:rsid w:val="008B36A0"/>
    <w:rsid w:val="008B3F6F"/>
    <w:rsid w:val="008B4CEE"/>
    <w:rsid w:val="008B5024"/>
    <w:rsid w:val="008B502A"/>
    <w:rsid w:val="008B521F"/>
    <w:rsid w:val="008B53C7"/>
    <w:rsid w:val="008B6A2A"/>
    <w:rsid w:val="008B6DCF"/>
    <w:rsid w:val="008B7A15"/>
    <w:rsid w:val="008B7A46"/>
    <w:rsid w:val="008C0134"/>
    <w:rsid w:val="008C0E4B"/>
    <w:rsid w:val="008C0FDF"/>
    <w:rsid w:val="008C20F5"/>
    <w:rsid w:val="008C3F32"/>
    <w:rsid w:val="008C400E"/>
    <w:rsid w:val="008C462B"/>
    <w:rsid w:val="008C60F8"/>
    <w:rsid w:val="008C7185"/>
    <w:rsid w:val="008C7318"/>
    <w:rsid w:val="008C7676"/>
    <w:rsid w:val="008D1FA6"/>
    <w:rsid w:val="008D228C"/>
    <w:rsid w:val="008D2357"/>
    <w:rsid w:val="008D367A"/>
    <w:rsid w:val="008D4B19"/>
    <w:rsid w:val="008D52D0"/>
    <w:rsid w:val="008D5423"/>
    <w:rsid w:val="008D56A6"/>
    <w:rsid w:val="008D7411"/>
    <w:rsid w:val="008D76FB"/>
    <w:rsid w:val="008D7886"/>
    <w:rsid w:val="008D7928"/>
    <w:rsid w:val="008E0D7D"/>
    <w:rsid w:val="008E0DDC"/>
    <w:rsid w:val="008E16B6"/>
    <w:rsid w:val="008E1F82"/>
    <w:rsid w:val="008E2526"/>
    <w:rsid w:val="008E273A"/>
    <w:rsid w:val="008E33C1"/>
    <w:rsid w:val="008E3DA7"/>
    <w:rsid w:val="008E3EBA"/>
    <w:rsid w:val="008E401A"/>
    <w:rsid w:val="008E48CB"/>
    <w:rsid w:val="008E4E27"/>
    <w:rsid w:val="008E6B10"/>
    <w:rsid w:val="008E7EEF"/>
    <w:rsid w:val="008F036A"/>
    <w:rsid w:val="008F1216"/>
    <w:rsid w:val="008F16D4"/>
    <w:rsid w:val="008F1C80"/>
    <w:rsid w:val="008F2D1B"/>
    <w:rsid w:val="008F2F3F"/>
    <w:rsid w:val="008F65F8"/>
    <w:rsid w:val="008F6AA7"/>
    <w:rsid w:val="008F72AC"/>
    <w:rsid w:val="0090024A"/>
    <w:rsid w:val="00900C6E"/>
    <w:rsid w:val="00901769"/>
    <w:rsid w:val="00901EB1"/>
    <w:rsid w:val="00903537"/>
    <w:rsid w:val="009039D7"/>
    <w:rsid w:val="00904FFB"/>
    <w:rsid w:val="00906BD7"/>
    <w:rsid w:val="009077D2"/>
    <w:rsid w:val="00907E7F"/>
    <w:rsid w:val="00911C7F"/>
    <w:rsid w:val="00911E1A"/>
    <w:rsid w:val="009124F7"/>
    <w:rsid w:val="00913A1C"/>
    <w:rsid w:val="00913D7B"/>
    <w:rsid w:val="009145BF"/>
    <w:rsid w:val="009174A4"/>
    <w:rsid w:val="00920CA3"/>
    <w:rsid w:val="00920D22"/>
    <w:rsid w:val="00921A07"/>
    <w:rsid w:val="00922ADE"/>
    <w:rsid w:val="00922F2D"/>
    <w:rsid w:val="00923A3C"/>
    <w:rsid w:val="00923D61"/>
    <w:rsid w:val="00924E95"/>
    <w:rsid w:val="00925DD6"/>
    <w:rsid w:val="009263C2"/>
    <w:rsid w:val="00927877"/>
    <w:rsid w:val="0093087C"/>
    <w:rsid w:val="0093215E"/>
    <w:rsid w:val="009335FC"/>
    <w:rsid w:val="00933B4A"/>
    <w:rsid w:val="009345CE"/>
    <w:rsid w:val="00934CD8"/>
    <w:rsid w:val="00936423"/>
    <w:rsid w:val="00936498"/>
    <w:rsid w:val="00936782"/>
    <w:rsid w:val="00937398"/>
    <w:rsid w:val="00940817"/>
    <w:rsid w:val="00941723"/>
    <w:rsid w:val="00941A45"/>
    <w:rsid w:val="00941FB2"/>
    <w:rsid w:val="00942E1C"/>
    <w:rsid w:val="009431AA"/>
    <w:rsid w:val="0094326A"/>
    <w:rsid w:val="00944937"/>
    <w:rsid w:val="009453C5"/>
    <w:rsid w:val="00945B73"/>
    <w:rsid w:val="00945DCE"/>
    <w:rsid w:val="009462B7"/>
    <w:rsid w:val="0094646B"/>
    <w:rsid w:val="00946998"/>
    <w:rsid w:val="00947BE2"/>
    <w:rsid w:val="00947F35"/>
    <w:rsid w:val="009512AB"/>
    <w:rsid w:val="009523A3"/>
    <w:rsid w:val="0095275D"/>
    <w:rsid w:val="009529B6"/>
    <w:rsid w:val="009531F5"/>
    <w:rsid w:val="00953A18"/>
    <w:rsid w:val="00954222"/>
    <w:rsid w:val="009543B5"/>
    <w:rsid w:val="00954961"/>
    <w:rsid w:val="0095563F"/>
    <w:rsid w:val="00956110"/>
    <w:rsid w:val="00956228"/>
    <w:rsid w:val="00956297"/>
    <w:rsid w:val="00956667"/>
    <w:rsid w:val="00957759"/>
    <w:rsid w:val="00957A4E"/>
    <w:rsid w:val="0096013A"/>
    <w:rsid w:val="0096043D"/>
    <w:rsid w:val="00961B7C"/>
    <w:rsid w:val="00962336"/>
    <w:rsid w:val="00962E16"/>
    <w:rsid w:val="00964100"/>
    <w:rsid w:val="00965686"/>
    <w:rsid w:val="009661C3"/>
    <w:rsid w:val="009672BD"/>
    <w:rsid w:val="00967BA4"/>
    <w:rsid w:val="00967CB4"/>
    <w:rsid w:val="00970A94"/>
    <w:rsid w:val="00971021"/>
    <w:rsid w:val="0097124B"/>
    <w:rsid w:val="00971B4C"/>
    <w:rsid w:val="00972C30"/>
    <w:rsid w:val="00972D9D"/>
    <w:rsid w:val="00973E87"/>
    <w:rsid w:val="00974808"/>
    <w:rsid w:val="009749C7"/>
    <w:rsid w:val="00974EF9"/>
    <w:rsid w:val="00975133"/>
    <w:rsid w:val="009754FC"/>
    <w:rsid w:val="00975C11"/>
    <w:rsid w:val="009775DF"/>
    <w:rsid w:val="00977708"/>
    <w:rsid w:val="009810DB"/>
    <w:rsid w:val="00981318"/>
    <w:rsid w:val="0098132C"/>
    <w:rsid w:val="0098194D"/>
    <w:rsid w:val="0098238F"/>
    <w:rsid w:val="009824A6"/>
    <w:rsid w:val="009840BE"/>
    <w:rsid w:val="009850D9"/>
    <w:rsid w:val="00985324"/>
    <w:rsid w:val="00985B14"/>
    <w:rsid w:val="00987CB0"/>
    <w:rsid w:val="0099056F"/>
    <w:rsid w:val="00990ADA"/>
    <w:rsid w:val="00990D73"/>
    <w:rsid w:val="00991910"/>
    <w:rsid w:val="009923CD"/>
    <w:rsid w:val="00992448"/>
    <w:rsid w:val="009928C3"/>
    <w:rsid w:val="0099294D"/>
    <w:rsid w:val="00992B8B"/>
    <w:rsid w:val="00992D61"/>
    <w:rsid w:val="009937EF"/>
    <w:rsid w:val="0099514B"/>
    <w:rsid w:val="0099518D"/>
    <w:rsid w:val="0099584E"/>
    <w:rsid w:val="00996050"/>
    <w:rsid w:val="009963BA"/>
    <w:rsid w:val="00996848"/>
    <w:rsid w:val="00997015"/>
    <w:rsid w:val="009972C8"/>
    <w:rsid w:val="00997BF6"/>
    <w:rsid w:val="009A03FE"/>
    <w:rsid w:val="009A06A7"/>
    <w:rsid w:val="009A0FB4"/>
    <w:rsid w:val="009A2736"/>
    <w:rsid w:val="009A27CB"/>
    <w:rsid w:val="009A2C5B"/>
    <w:rsid w:val="009A31D4"/>
    <w:rsid w:val="009A340E"/>
    <w:rsid w:val="009A467E"/>
    <w:rsid w:val="009A4F00"/>
    <w:rsid w:val="009A5544"/>
    <w:rsid w:val="009A6498"/>
    <w:rsid w:val="009A71DC"/>
    <w:rsid w:val="009A789D"/>
    <w:rsid w:val="009B04B0"/>
    <w:rsid w:val="009B09B1"/>
    <w:rsid w:val="009B0FD0"/>
    <w:rsid w:val="009B168D"/>
    <w:rsid w:val="009B1AD9"/>
    <w:rsid w:val="009B1B68"/>
    <w:rsid w:val="009B20ED"/>
    <w:rsid w:val="009B2173"/>
    <w:rsid w:val="009B240B"/>
    <w:rsid w:val="009B2F69"/>
    <w:rsid w:val="009B37F7"/>
    <w:rsid w:val="009B3D2A"/>
    <w:rsid w:val="009B3DBD"/>
    <w:rsid w:val="009B3F50"/>
    <w:rsid w:val="009B4472"/>
    <w:rsid w:val="009B4AAD"/>
    <w:rsid w:val="009B5476"/>
    <w:rsid w:val="009B5A42"/>
    <w:rsid w:val="009B5CB0"/>
    <w:rsid w:val="009C1615"/>
    <w:rsid w:val="009C167B"/>
    <w:rsid w:val="009C1CD7"/>
    <w:rsid w:val="009C1FE0"/>
    <w:rsid w:val="009C2741"/>
    <w:rsid w:val="009C2BB7"/>
    <w:rsid w:val="009C3E85"/>
    <w:rsid w:val="009C4342"/>
    <w:rsid w:val="009C4A94"/>
    <w:rsid w:val="009C4EFF"/>
    <w:rsid w:val="009C4F68"/>
    <w:rsid w:val="009C5581"/>
    <w:rsid w:val="009C5B53"/>
    <w:rsid w:val="009C7C95"/>
    <w:rsid w:val="009D0352"/>
    <w:rsid w:val="009D03C5"/>
    <w:rsid w:val="009D0B17"/>
    <w:rsid w:val="009D1104"/>
    <w:rsid w:val="009D2DC9"/>
    <w:rsid w:val="009D2E20"/>
    <w:rsid w:val="009D415B"/>
    <w:rsid w:val="009D4E72"/>
    <w:rsid w:val="009D5919"/>
    <w:rsid w:val="009D7A3D"/>
    <w:rsid w:val="009D7F21"/>
    <w:rsid w:val="009E044B"/>
    <w:rsid w:val="009E1C3F"/>
    <w:rsid w:val="009E2237"/>
    <w:rsid w:val="009E2880"/>
    <w:rsid w:val="009E3074"/>
    <w:rsid w:val="009E3529"/>
    <w:rsid w:val="009E446D"/>
    <w:rsid w:val="009E4F39"/>
    <w:rsid w:val="009E4F75"/>
    <w:rsid w:val="009E5421"/>
    <w:rsid w:val="009E583B"/>
    <w:rsid w:val="009F0873"/>
    <w:rsid w:val="009F0967"/>
    <w:rsid w:val="009F0F08"/>
    <w:rsid w:val="009F0FB2"/>
    <w:rsid w:val="009F10D8"/>
    <w:rsid w:val="009F14A4"/>
    <w:rsid w:val="009F1D87"/>
    <w:rsid w:val="009F1FE7"/>
    <w:rsid w:val="009F42D1"/>
    <w:rsid w:val="009F464F"/>
    <w:rsid w:val="009F4793"/>
    <w:rsid w:val="009F4D1B"/>
    <w:rsid w:val="009F514F"/>
    <w:rsid w:val="009F524B"/>
    <w:rsid w:val="009F5D76"/>
    <w:rsid w:val="009F5FB9"/>
    <w:rsid w:val="009F662C"/>
    <w:rsid w:val="009F66B1"/>
    <w:rsid w:val="009F6FDE"/>
    <w:rsid w:val="00A004FA"/>
    <w:rsid w:val="00A00599"/>
    <w:rsid w:val="00A00E4E"/>
    <w:rsid w:val="00A01579"/>
    <w:rsid w:val="00A024FC"/>
    <w:rsid w:val="00A06C6D"/>
    <w:rsid w:val="00A06D02"/>
    <w:rsid w:val="00A06FFB"/>
    <w:rsid w:val="00A07538"/>
    <w:rsid w:val="00A07A24"/>
    <w:rsid w:val="00A10C08"/>
    <w:rsid w:val="00A124D8"/>
    <w:rsid w:val="00A127F0"/>
    <w:rsid w:val="00A12835"/>
    <w:rsid w:val="00A12DB7"/>
    <w:rsid w:val="00A137EE"/>
    <w:rsid w:val="00A142FE"/>
    <w:rsid w:val="00A14A78"/>
    <w:rsid w:val="00A15202"/>
    <w:rsid w:val="00A161EB"/>
    <w:rsid w:val="00A17530"/>
    <w:rsid w:val="00A177C0"/>
    <w:rsid w:val="00A20067"/>
    <w:rsid w:val="00A2074B"/>
    <w:rsid w:val="00A207EF"/>
    <w:rsid w:val="00A210BF"/>
    <w:rsid w:val="00A2160C"/>
    <w:rsid w:val="00A22951"/>
    <w:rsid w:val="00A23682"/>
    <w:rsid w:val="00A237ED"/>
    <w:rsid w:val="00A24333"/>
    <w:rsid w:val="00A24D9B"/>
    <w:rsid w:val="00A2533B"/>
    <w:rsid w:val="00A25A95"/>
    <w:rsid w:val="00A26C13"/>
    <w:rsid w:val="00A27A80"/>
    <w:rsid w:val="00A27F6E"/>
    <w:rsid w:val="00A302EC"/>
    <w:rsid w:val="00A31361"/>
    <w:rsid w:val="00A3183C"/>
    <w:rsid w:val="00A32F79"/>
    <w:rsid w:val="00A33F02"/>
    <w:rsid w:val="00A34194"/>
    <w:rsid w:val="00A352EB"/>
    <w:rsid w:val="00A35DEC"/>
    <w:rsid w:val="00A3678B"/>
    <w:rsid w:val="00A37316"/>
    <w:rsid w:val="00A375D5"/>
    <w:rsid w:val="00A377A5"/>
    <w:rsid w:val="00A37B89"/>
    <w:rsid w:val="00A37E77"/>
    <w:rsid w:val="00A40212"/>
    <w:rsid w:val="00A411C3"/>
    <w:rsid w:val="00A426EB"/>
    <w:rsid w:val="00A42D49"/>
    <w:rsid w:val="00A42FB1"/>
    <w:rsid w:val="00A43B29"/>
    <w:rsid w:val="00A44D03"/>
    <w:rsid w:val="00A44D71"/>
    <w:rsid w:val="00A45452"/>
    <w:rsid w:val="00A455AE"/>
    <w:rsid w:val="00A45B25"/>
    <w:rsid w:val="00A474F3"/>
    <w:rsid w:val="00A474FB"/>
    <w:rsid w:val="00A4786C"/>
    <w:rsid w:val="00A478CB"/>
    <w:rsid w:val="00A5013D"/>
    <w:rsid w:val="00A503C4"/>
    <w:rsid w:val="00A507C5"/>
    <w:rsid w:val="00A50996"/>
    <w:rsid w:val="00A5172C"/>
    <w:rsid w:val="00A51E2E"/>
    <w:rsid w:val="00A54ED8"/>
    <w:rsid w:val="00A55EA1"/>
    <w:rsid w:val="00A56196"/>
    <w:rsid w:val="00A56D9B"/>
    <w:rsid w:val="00A57AA1"/>
    <w:rsid w:val="00A61876"/>
    <w:rsid w:val="00A619E9"/>
    <w:rsid w:val="00A6378E"/>
    <w:rsid w:val="00A64B24"/>
    <w:rsid w:val="00A656DF"/>
    <w:rsid w:val="00A65C6E"/>
    <w:rsid w:val="00A65F16"/>
    <w:rsid w:val="00A664D7"/>
    <w:rsid w:val="00A66ECB"/>
    <w:rsid w:val="00A72260"/>
    <w:rsid w:val="00A73C8C"/>
    <w:rsid w:val="00A74927"/>
    <w:rsid w:val="00A75DA9"/>
    <w:rsid w:val="00A76A62"/>
    <w:rsid w:val="00A76EA1"/>
    <w:rsid w:val="00A77152"/>
    <w:rsid w:val="00A81762"/>
    <w:rsid w:val="00A82890"/>
    <w:rsid w:val="00A828D5"/>
    <w:rsid w:val="00A84D9B"/>
    <w:rsid w:val="00A84DC4"/>
    <w:rsid w:val="00A85589"/>
    <w:rsid w:val="00A85F99"/>
    <w:rsid w:val="00A864CE"/>
    <w:rsid w:val="00A864E2"/>
    <w:rsid w:val="00A86A97"/>
    <w:rsid w:val="00A87184"/>
    <w:rsid w:val="00A87A82"/>
    <w:rsid w:val="00A87B69"/>
    <w:rsid w:val="00A90AEC"/>
    <w:rsid w:val="00A92503"/>
    <w:rsid w:val="00A933E5"/>
    <w:rsid w:val="00A942FB"/>
    <w:rsid w:val="00A946E0"/>
    <w:rsid w:val="00A957B4"/>
    <w:rsid w:val="00A96124"/>
    <w:rsid w:val="00A967B7"/>
    <w:rsid w:val="00A96B03"/>
    <w:rsid w:val="00A96F67"/>
    <w:rsid w:val="00A97204"/>
    <w:rsid w:val="00A976B8"/>
    <w:rsid w:val="00A97A67"/>
    <w:rsid w:val="00A97FD6"/>
    <w:rsid w:val="00AA0599"/>
    <w:rsid w:val="00AA081E"/>
    <w:rsid w:val="00AA08E7"/>
    <w:rsid w:val="00AA093E"/>
    <w:rsid w:val="00AA0F85"/>
    <w:rsid w:val="00AA1C9A"/>
    <w:rsid w:val="00AA2874"/>
    <w:rsid w:val="00AA2DCA"/>
    <w:rsid w:val="00AA2FA5"/>
    <w:rsid w:val="00AA3739"/>
    <w:rsid w:val="00AA37F0"/>
    <w:rsid w:val="00AA5E59"/>
    <w:rsid w:val="00AA6784"/>
    <w:rsid w:val="00AA70EB"/>
    <w:rsid w:val="00AB03C4"/>
    <w:rsid w:val="00AB065D"/>
    <w:rsid w:val="00AB0670"/>
    <w:rsid w:val="00AB1345"/>
    <w:rsid w:val="00AB1E65"/>
    <w:rsid w:val="00AB3B17"/>
    <w:rsid w:val="00AB3B4E"/>
    <w:rsid w:val="00AB490E"/>
    <w:rsid w:val="00AB4E79"/>
    <w:rsid w:val="00AB5DF9"/>
    <w:rsid w:val="00AB5F6B"/>
    <w:rsid w:val="00AB67CD"/>
    <w:rsid w:val="00AC10E0"/>
    <w:rsid w:val="00AC1667"/>
    <w:rsid w:val="00AC223E"/>
    <w:rsid w:val="00AC28A5"/>
    <w:rsid w:val="00AC2D71"/>
    <w:rsid w:val="00AC3F07"/>
    <w:rsid w:val="00AC5088"/>
    <w:rsid w:val="00AC625D"/>
    <w:rsid w:val="00AC647E"/>
    <w:rsid w:val="00AC648D"/>
    <w:rsid w:val="00AC66E5"/>
    <w:rsid w:val="00AC6866"/>
    <w:rsid w:val="00AC77F8"/>
    <w:rsid w:val="00AD021C"/>
    <w:rsid w:val="00AD066B"/>
    <w:rsid w:val="00AD0A5D"/>
    <w:rsid w:val="00AD0EB7"/>
    <w:rsid w:val="00AD1C73"/>
    <w:rsid w:val="00AD1FA5"/>
    <w:rsid w:val="00AD2DD2"/>
    <w:rsid w:val="00AD32BD"/>
    <w:rsid w:val="00AD37A1"/>
    <w:rsid w:val="00AD4A21"/>
    <w:rsid w:val="00AD5575"/>
    <w:rsid w:val="00AD58B5"/>
    <w:rsid w:val="00AD5A45"/>
    <w:rsid w:val="00AD5C5F"/>
    <w:rsid w:val="00AD6B11"/>
    <w:rsid w:val="00AD6BE5"/>
    <w:rsid w:val="00AD773F"/>
    <w:rsid w:val="00AE0160"/>
    <w:rsid w:val="00AE0562"/>
    <w:rsid w:val="00AE0EBB"/>
    <w:rsid w:val="00AE1D18"/>
    <w:rsid w:val="00AE2F22"/>
    <w:rsid w:val="00AE330D"/>
    <w:rsid w:val="00AE3310"/>
    <w:rsid w:val="00AE3C57"/>
    <w:rsid w:val="00AE3FC5"/>
    <w:rsid w:val="00AE533B"/>
    <w:rsid w:val="00AE597D"/>
    <w:rsid w:val="00AE5E76"/>
    <w:rsid w:val="00AE620B"/>
    <w:rsid w:val="00AE6945"/>
    <w:rsid w:val="00AE7524"/>
    <w:rsid w:val="00AE7C2C"/>
    <w:rsid w:val="00AF010B"/>
    <w:rsid w:val="00AF01EE"/>
    <w:rsid w:val="00AF0A7B"/>
    <w:rsid w:val="00AF0B3D"/>
    <w:rsid w:val="00AF1AF2"/>
    <w:rsid w:val="00AF1B2F"/>
    <w:rsid w:val="00AF285E"/>
    <w:rsid w:val="00AF2F0A"/>
    <w:rsid w:val="00AF3049"/>
    <w:rsid w:val="00AF34D2"/>
    <w:rsid w:val="00AF408C"/>
    <w:rsid w:val="00AF51E5"/>
    <w:rsid w:val="00AF55B1"/>
    <w:rsid w:val="00AF6D6B"/>
    <w:rsid w:val="00AF7D66"/>
    <w:rsid w:val="00B00649"/>
    <w:rsid w:val="00B00E4F"/>
    <w:rsid w:val="00B01737"/>
    <w:rsid w:val="00B01AF2"/>
    <w:rsid w:val="00B01D16"/>
    <w:rsid w:val="00B04960"/>
    <w:rsid w:val="00B049B6"/>
    <w:rsid w:val="00B04FC3"/>
    <w:rsid w:val="00B0562D"/>
    <w:rsid w:val="00B06463"/>
    <w:rsid w:val="00B06AE4"/>
    <w:rsid w:val="00B07595"/>
    <w:rsid w:val="00B11377"/>
    <w:rsid w:val="00B11CF4"/>
    <w:rsid w:val="00B122BE"/>
    <w:rsid w:val="00B12A54"/>
    <w:rsid w:val="00B130E8"/>
    <w:rsid w:val="00B132AC"/>
    <w:rsid w:val="00B13DEF"/>
    <w:rsid w:val="00B1411F"/>
    <w:rsid w:val="00B15782"/>
    <w:rsid w:val="00B15C3F"/>
    <w:rsid w:val="00B15F40"/>
    <w:rsid w:val="00B1629F"/>
    <w:rsid w:val="00B16938"/>
    <w:rsid w:val="00B17037"/>
    <w:rsid w:val="00B207E6"/>
    <w:rsid w:val="00B20932"/>
    <w:rsid w:val="00B20E59"/>
    <w:rsid w:val="00B213CC"/>
    <w:rsid w:val="00B21489"/>
    <w:rsid w:val="00B21859"/>
    <w:rsid w:val="00B21A42"/>
    <w:rsid w:val="00B21CD6"/>
    <w:rsid w:val="00B21E16"/>
    <w:rsid w:val="00B2246E"/>
    <w:rsid w:val="00B228BA"/>
    <w:rsid w:val="00B24548"/>
    <w:rsid w:val="00B24CC0"/>
    <w:rsid w:val="00B251B2"/>
    <w:rsid w:val="00B254F2"/>
    <w:rsid w:val="00B25544"/>
    <w:rsid w:val="00B25547"/>
    <w:rsid w:val="00B263F1"/>
    <w:rsid w:val="00B265B5"/>
    <w:rsid w:val="00B26904"/>
    <w:rsid w:val="00B26CA3"/>
    <w:rsid w:val="00B2778E"/>
    <w:rsid w:val="00B30A65"/>
    <w:rsid w:val="00B310C0"/>
    <w:rsid w:val="00B314AB"/>
    <w:rsid w:val="00B3188C"/>
    <w:rsid w:val="00B32C2C"/>
    <w:rsid w:val="00B32CFF"/>
    <w:rsid w:val="00B33519"/>
    <w:rsid w:val="00B337C2"/>
    <w:rsid w:val="00B33C68"/>
    <w:rsid w:val="00B34220"/>
    <w:rsid w:val="00B3441D"/>
    <w:rsid w:val="00B347AE"/>
    <w:rsid w:val="00B34962"/>
    <w:rsid w:val="00B35113"/>
    <w:rsid w:val="00B36D1C"/>
    <w:rsid w:val="00B36DF8"/>
    <w:rsid w:val="00B3737F"/>
    <w:rsid w:val="00B37D51"/>
    <w:rsid w:val="00B37DBE"/>
    <w:rsid w:val="00B41457"/>
    <w:rsid w:val="00B41555"/>
    <w:rsid w:val="00B41675"/>
    <w:rsid w:val="00B41B95"/>
    <w:rsid w:val="00B42B8C"/>
    <w:rsid w:val="00B4359B"/>
    <w:rsid w:val="00B435FA"/>
    <w:rsid w:val="00B43DD1"/>
    <w:rsid w:val="00B44689"/>
    <w:rsid w:val="00B4553C"/>
    <w:rsid w:val="00B45C63"/>
    <w:rsid w:val="00B45DFC"/>
    <w:rsid w:val="00B46DA1"/>
    <w:rsid w:val="00B4759B"/>
    <w:rsid w:val="00B47641"/>
    <w:rsid w:val="00B47CFA"/>
    <w:rsid w:val="00B502D2"/>
    <w:rsid w:val="00B50B8A"/>
    <w:rsid w:val="00B50F1E"/>
    <w:rsid w:val="00B5112D"/>
    <w:rsid w:val="00B51622"/>
    <w:rsid w:val="00B52243"/>
    <w:rsid w:val="00B524F0"/>
    <w:rsid w:val="00B53272"/>
    <w:rsid w:val="00B53336"/>
    <w:rsid w:val="00B53C52"/>
    <w:rsid w:val="00B5536B"/>
    <w:rsid w:val="00B55786"/>
    <w:rsid w:val="00B55C29"/>
    <w:rsid w:val="00B56990"/>
    <w:rsid w:val="00B56C8F"/>
    <w:rsid w:val="00B56EE4"/>
    <w:rsid w:val="00B57647"/>
    <w:rsid w:val="00B57A52"/>
    <w:rsid w:val="00B60A0A"/>
    <w:rsid w:val="00B615C5"/>
    <w:rsid w:val="00B618D4"/>
    <w:rsid w:val="00B61CE2"/>
    <w:rsid w:val="00B61ED4"/>
    <w:rsid w:val="00B63022"/>
    <w:rsid w:val="00B64EF7"/>
    <w:rsid w:val="00B64FF4"/>
    <w:rsid w:val="00B659DC"/>
    <w:rsid w:val="00B7125D"/>
    <w:rsid w:val="00B72B97"/>
    <w:rsid w:val="00B73472"/>
    <w:rsid w:val="00B739D9"/>
    <w:rsid w:val="00B75A8A"/>
    <w:rsid w:val="00B76353"/>
    <w:rsid w:val="00B76559"/>
    <w:rsid w:val="00B76902"/>
    <w:rsid w:val="00B76C12"/>
    <w:rsid w:val="00B7722F"/>
    <w:rsid w:val="00B77AEB"/>
    <w:rsid w:val="00B77C18"/>
    <w:rsid w:val="00B77C5C"/>
    <w:rsid w:val="00B81490"/>
    <w:rsid w:val="00B81DDB"/>
    <w:rsid w:val="00B81E2D"/>
    <w:rsid w:val="00B822B7"/>
    <w:rsid w:val="00B824A6"/>
    <w:rsid w:val="00B832E5"/>
    <w:rsid w:val="00B8338C"/>
    <w:rsid w:val="00B85303"/>
    <w:rsid w:val="00B8791B"/>
    <w:rsid w:val="00B90181"/>
    <w:rsid w:val="00B901B6"/>
    <w:rsid w:val="00B90BF8"/>
    <w:rsid w:val="00B90FFC"/>
    <w:rsid w:val="00B91141"/>
    <w:rsid w:val="00B9296F"/>
    <w:rsid w:val="00B930B0"/>
    <w:rsid w:val="00B937BD"/>
    <w:rsid w:val="00B9443D"/>
    <w:rsid w:val="00B94A31"/>
    <w:rsid w:val="00B95A06"/>
    <w:rsid w:val="00B96258"/>
    <w:rsid w:val="00B96C24"/>
    <w:rsid w:val="00B97035"/>
    <w:rsid w:val="00B97E7B"/>
    <w:rsid w:val="00BA0123"/>
    <w:rsid w:val="00BA0DBB"/>
    <w:rsid w:val="00BA104B"/>
    <w:rsid w:val="00BA13F1"/>
    <w:rsid w:val="00BA1C15"/>
    <w:rsid w:val="00BA261B"/>
    <w:rsid w:val="00BA26AC"/>
    <w:rsid w:val="00BA28E2"/>
    <w:rsid w:val="00BA3AD3"/>
    <w:rsid w:val="00BA3CF8"/>
    <w:rsid w:val="00BA6952"/>
    <w:rsid w:val="00BB3021"/>
    <w:rsid w:val="00BB3889"/>
    <w:rsid w:val="00BB5C9F"/>
    <w:rsid w:val="00BB5E7C"/>
    <w:rsid w:val="00BB6B43"/>
    <w:rsid w:val="00BB6EC6"/>
    <w:rsid w:val="00BB757D"/>
    <w:rsid w:val="00BC052D"/>
    <w:rsid w:val="00BC0994"/>
    <w:rsid w:val="00BC12DB"/>
    <w:rsid w:val="00BC243C"/>
    <w:rsid w:val="00BC368B"/>
    <w:rsid w:val="00BC396E"/>
    <w:rsid w:val="00BC39B1"/>
    <w:rsid w:val="00BC3BEE"/>
    <w:rsid w:val="00BC4FAE"/>
    <w:rsid w:val="00BC50EA"/>
    <w:rsid w:val="00BC55D7"/>
    <w:rsid w:val="00BC5CBA"/>
    <w:rsid w:val="00BC5F93"/>
    <w:rsid w:val="00BC6351"/>
    <w:rsid w:val="00BC6C63"/>
    <w:rsid w:val="00BD1D1A"/>
    <w:rsid w:val="00BD34D7"/>
    <w:rsid w:val="00BD3EC9"/>
    <w:rsid w:val="00BD4BE5"/>
    <w:rsid w:val="00BD61D5"/>
    <w:rsid w:val="00BD69BE"/>
    <w:rsid w:val="00BD731D"/>
    <w:rsid w:val="00BD7480"/>
    <w:rsid w:val="00BE07D1"/>
    <w:rsid w:val="00BE1026"/>
    <w:rsid w:val="00BE17FB"/>
    <w:rsid w:val="00BE20D8"/>
    <w:rsid w:val="00BE29DA"/>
    <w:rsid w:val="00BE3602"/>
    <w:rsid w:val="00BE3C78"/>
    <w:rsid w:val="00BE492A"/>
    <w:rsid w:val="00BE722E"/>
    <w:rsid w:val="00BE7C3E"/>
    <w:rsid w:val="00BF0A9C"/>
    <w:rsid w:val="00BF0DC6"/>
    <w:rsid w:val="00BF15AC"/>
    <w:rsid w:val="00BF20A5"/>
    <w:rsid w:val="00BF2D35"/>
    <w:rsid w:val="00BF2EF1"/>
    <w:rsid w:val="00BF400C"/>
    <w:rsid w:val="00BF4495"/>
    <w:rsid w:val="00BF5249"/>
    <w:rsid w:val="00BF56EE"/>
    <w:rsid w:val="00BF6535"/>
    <w:rsid w:val="00BF65F9"/>
    <w:rsid w:val="00BF6613"/>
    <w:rsid w:val="00BF6DDB"/>
    <w:rsid w:val="00C00067"/>
    <w:rsid w:val="00C00633"/>
    <w:rsid w:val="00C00B67"/>
    <w:rsid w:val="00C02547"/>
    <w:rsid w:val="00C02A67"/>
    <w:rsid w:val="00C02FFE"/>
    <w:rsid w:val="00C0421A"/>
    <w:rsid w:val="00C042A0"/>
    <w:rsid w:val="00C050C9"/>
    <w:rsid w:val="00C05D9A"/>
    <w:rsid w:val="00C060BE"/>
    <w:rsid w:val="00C07BED"/>
    <w:rsid w:val="00C07E7D"/>
    <w:rsid w:val="00C101B9"/>
    <w:rsid w:val="00C10463"/>
    <w:rsid w:val="00C105DA"/>
    <w:rsid w:val="00C11293"/>
    <w:rsid w:val="00C11427"/>
    <w:rsid w:val="00C11BA8"/>
    <w:rsid w:val="00C11F84"/>
    <w:rsid w:val="00C12287"/>
    <w:rsid w:val="00C12D2C"/>
    <w:rsid w:val="00C1363F"/>
    <w:rsid w:val="00C136CF"/>
    <w:rsid w:val="00C1382A"/>
    <w:rsid w:val="00C13D03"/>
    <w:rsid w:val="00C150A8"/>
    <w:rsid w:val="00C15559"/>
    <w:rsid w:val="00C159E5"/>
    <w:rsid w:val="00C16402"/>
    <w:rsid w:val="00C16F0E"/>
    <w:rsid w:val="00C17137"/>
    <w:rsid w:val="00C179F8"/>
    <w:rsid w:val="00C17F09"/>
    <w:rsid w:val="00C17F45"/>
    <w:rsid w:val="00C20118"/>
    <w:rsid w:val="00C20196"/>
    <w:rsid w:val="00C21123"/>
    <w:rsid w:val="00C216A7"/>
    <w:rsid w:val="00C218EE"/>
    <w:rsid w:val="00C23144"/>
    <w:rsid w:val="00C237E2"/>
    <w:rsid w:val="00C24AC5"/>
    <w:rsid w:val="00C26043"/>
    <w:rsid w:val="00C26A37"/>
    <w:rsid w:val="00C270F3"/>
    <w:rsid w:val="00C2786D"/>
    <w:rsid w:val="00C30FB9"/>
    <w:rsid w:val="00C31124"/>
    <w:rsid w:val="00C319B0"/>
    <w:rsid w:val="00C31DB3"/>
    <w:rsid w:val="00C32DA1"/>
    <w:rsid w:val="00C3373E"/>
    <w:rsid w:val="00C34016"/>
    <w:rsid w:val="00C34836"/>
    <w:rsid w:val="00C34896"/>
    <w:rsid w:val="00C361FF"/>
    <w:rsid w:val="00C36641"/>
    <w:rsid w:val="00C4038D"/>
    <w:rsid w:val="00C432A2"/>
    <w:rsid w:val="00C4404D"/>
    <w:rsid w:val="00C454EA"/>
    <w:rsid w:val="00C46F5D"/>
    <w:rsid w:val="00C470E9"/>
    <w:rsid w:val="00C471F9"/>
    <w:rsid w:val="00C47A9F"/>
    <w:rsid w:val="00C500F3"/>
    <w:rsid w:val="00C50405"/>
    <w:rsid w:val="00C50537"/>
    <w:rsid w:val="00C50A6F"/>
    <w:rsid w:val="00C5185D"/>
    <w:rsid w:val="00C51FE0"/>
    <w:rsid w:val="00C5235E"/>
    <w:rsid w:val="00C53478"/>
    <w:rsid w:val="00C53E23"/>
    <w:rsid w:val="00C54197"/>
    <w:rsid w:val="00C54F6D"/>
    <w:rsid w:val="00C55318"/>
    <w:rsid w:val="00C56CE4"/>
    <w:rsid w:val="00C573CC"/>
    <w:rsid w:val="00C57571"/>
    <w:rsid w:val="00C57953"/>
    <w:rsid w:val="00C57C1B"/>
    <w:rsid w:val="00C6064D"/>
    <w:rsid w:val="00C607FA"/>
    <w:rsid w:val="00C60E56"/>
    <w:rsid w:val="00C622DB"/>
    <w:rsid w:val="00C62D72"/>
    <w:rsid w:val="00C6391C"/>
    <w:rsid w:val="00C63975"/>
    <w:rsid w:val="00C64074"/>
    <w:rsid w:val="00C641B6"/>
    <w:rsid w:val="00C64842"/>
    <w:rsid w:val="00C65695"/>
    <w:rsid w:val="00C65C2F"/>
    <w:rsid w:val="00C65DCF"/>
    <w:rsid w:val="00C65F18"/>
    <w:rsid w:val="00C675F6"/>
    <w:rsid w:val="00C70237"/>
    <w:rsid w:val="00C709FB"/>
    <w:rsid w:val="00C7339A"/>
    <w:rsid w:val="00C74981"/>
    <w:rsid w:val="00C74AC6"/>
    <w:rsid w:val="00C74FDE"/>
    <w:rsid w:val="00C7556C"/>
    <w:rsid w:val="00C7649D"/>
    <w:rsid w:val="00C76EE7"/>
    <w:rsid w:val="00C774B6"/>
    <w:rsid w:val="00C77B3B"/>
    <w:rsid w:val="00C80EFD"/>
    <w:rsid w:val="00C81651"/>
    <w:rsid w:val="00C816FC"/>
    <w:rsid w:val="00C81C2D"/>
    <w:rsid w:val="00C81F4E"/>
    <w:rsid w:val="00C83735"/>
    <w:rsid w:val="00C83D2E"/>
    <w:rsid w:val="00C83E6B"/>
    <w:rsid w:val="00C85455"/>
    <w:rsid w:val="00C86658"/>
    <w:rsid w:val="00C87492"/>
    <w:rsid w:val="00C908C4"/>
    <w:rsid w:val="00C90D78"/>
    <w:rsid w:val="00C91048"/>
    <w:rsid w:val="00C91063"/>
    <w:rsid w:val="00C9365F"/>
    <w:rsid w:val="00C93C68"/>
    <w:rsid w:val="00C94869"/>
    <w:rsid w:val="00C94BDD"/>
    <w:rsid w:val="00C95232"/>
    <w:rsid w:val="00C95786"/>
    <w:rsid w:val="00C96EBD"/>
    <w:rsid w:val="00C970DE"/>
    <w:rsid w:val="00C97D38"/>
    <w:rsid w:val="00CA134E"/>
    <w:rsid w:val="00CA312C"/>
    <w:rsid w:val="00CA45DB"/>
    <w:rsid w:val="00CA4D86"/>
    <w:rsid w:val="00CA4F22"/>
    <w:rsid w:val="00CA558E"/>
    <w:rsid w:val="00CA5714"/>
    <w:rsid w:val="00CA6009"/>
    <w:rsid w:val="00CA798D"/>
    <w:rsid w:val="00CB24B9"/>
    <w:rsid w:val="00CB3DE1"/>
    <w:rsid w:val="00CB46A1"/>
    <w:rsid w:val="00CB4BEC"/>
    <w:rsid w:val="00CB521D"/>
    <w:rsid w:val="00CB567F"/>
    <w:rsid w:val="00CB7F94"/>
    <w:rsid w:val="00CC0267"/>
    <w:rsid w:val="00CC1D7A"/>
    <w:rsid w:val="00CC2C53"/>
    <w:rsid w:val="00CC36C3"/>
    <w:rsid w:val="00CC38A2"/>
    <w:rsid w:val="00CC5237"/>
    <w:rsid w:val="00CC5417"/>
    <w:rsid w:val="00CC6970"/>
    <w:rsid w:val="00CC7225"/>
    <w:rsid w:val="00CC78DB"/>
    <w:rsid w:val="00CD0D25"/>
    <w:rsid w:val="00CD0EF7"/>
    <w:rsid w:val="00CD2692"/>
    <w:rsid w:val="00CD2D34"/>
    <w:rsid w:val="00CD2EDA"/>
    <w:rsid w:val="00CD43AB"/>
    <w:rsid w:val="00CD495F"/>
    <w:rsid w:val="00CD4E4D"/>
    <w:rsid w:val="00CD4F35"/>
    <w:rsid w:val="00CD5CB4"/>
    <w:rsid w:val="00CD76EC"/>
    <w:rsid w:val="00CD77F6"/>
    <w:rsid w:val="00CD786A"/>
    <w:rsid w:val="00CD7E19"/>
    <w:rsid w:val="00CE000F"/>
    <w:rsid w:val="00CE0315"/>
    <w:rsid w:val="00CE0920"/>
    <w:rsid w:val="00CE0C51"/>
    <w:rsid w:val="00CE1342"/>
    <w:rsid w:val="00CE256E"/>
    <w:rsid w:val="00CE2961"/>
    <w:rsid w:val="00CE2B6C"/>
    <w:rsid w:val="00CE37DF"/>
    <w:rsid w:val="00CE4534"/>
    <w:rsid w:val="00CE485A"/>
    <w:rsid w:val="00CE4886"/>
    <w:rsid w:val="00CE49D9"/>
    <w:rsid w:val="00CE4D39"/>
    <w:rsid w:val="00CE5929"/>
    <w:rsid w:val="00CE5D45"/>
    <w:rsid w:val="00CE5D50"/>
    <w:rsid w:val="00CE6944"/>
    <w:rsid w:val="00CE6A31"/>
    <w:rsid w:val="00CE7E3D"/>
    <w:rsid w:val="00CF02E1"/>
    <w:rsid w:val="00CF0CC7"/>
    <w:rsid w:val="00CF3278"/>
    <w:rsid w:val="00CF3A53"/>
    <w:rsid w:val="00CF492F"/>
    <w:rsid w:val="00CF5113"/>
    <w:rsid w:val="00CF58A4"/>
    <w:rsid w:val="00CF5DF1"/>
    <w:rsid w:val="00CF5F56"/>
    <w:rsid w:val="00CF6059"/>
    <w:rsid w:val="00CF6AC0"/>
    <w:rsid w:val="00D020D2"/>
    <w:rsid w:val="00D025C9"/>
    <w:rsid w:val="00D0260E"/>
    <w:rsid w:val="00D02C4F"/>
    <w:rsid w:val="00D042F0"/>
    <w:rsid w:val="00D046EE"/>
    <w:rsid w:val="00D04751"/>
    <w:rsid w:val="00D04C2D"/>
    <w:rsid w:val="00D04DF3"/>
    <w:rsid w:val="00D056B6"/>
    <w:rsid w:val="00D06609"/>
    <w:rsid w:val="00D0664C"/>
    <w:rsid w:val="00D069EB"/>
    <w:rsid w:val="00D104BB"/>
    <w:rsid w:val="00D1052B"/>
    <w:rsid w:val="00D10726"/>
    <w:rsid w:val="00D10EF5"/>
    <w:rsid w:val="00D11ACD"/>
    <w:rsid w:val="00D12159"/>
    <w:rsid w:val="00D1378F"/>
    <w:rsid w:val="00D13BF4"/>
    <w:rsid w:val="00D140C6"/>
    <w:rsid w:val="00D14379"/>
    <w:rsid w:val="00D14C9E"/>
    <w:rsid w:val="00D15F45"/>
    <w:rsid w:val="00D162AB"/>
    <w:rsid w:val="00D17798"/>
    <w:rsid w:val="00D20C7B"/>
    <w:rsid w:val="00D21C45"/>
    <w:rsid w:val="00D22294"/>
    <w:rsid w:val="00D22468"/>
    <w:rsid w:val="00D229A1"/>
    <w:rsid w:val="00D2313F"/>
    <w:rsid w:val="00D24A51"/>
    <w:rsid w:val="00D25764"/>
    <w:rsid w:val="00D2648B"/>
    <w:rsid w:val="00D26D9C"/>
    <w:rsid w:val="00D3034E"/>
    <w:rsid w:val="00D305B6"/>
    <w:rsid w:val="00D305DC"/>
    <w:rsid w:val="00D3248E"/>
    <w:rsid w:val="00D33381"/>
    <w:rsid w:val="00D333B7"/>
    <w:rsid w:val="00D34364"/>
    <w:rsid w:val="00D346A6"/>
    <w:rsid w:val="00D34C85"/>
    <w:rsid w:val="00D3552D"/>
    <w:rsid w:val="00D36493"/>
    <w:rsid w:val="00D36F4B"/>
    <w:rsid w:val="00D371C1"/>
    <w:rsid w:val="00D3732E"/>
    <w:rsid w:val="00D37987"/>
    <w:rsid w:val="00D40FD9"/>
    <w:rsid w:val="00D419FB"/>
    <w:rsid w:val="00D42388"/>
    <w:rsid w:val="00D42722"/>
    <w:rsid w:val="00D42BF9"/>
    <w:rsid w:val="00D42C84"/>
    <w:rsid w:val="00D4334E"/>
    <w:rsid w:val="00D437A7"/>
    <w:rsid w:val="00D43B34"/>
    <w:rsid w:val="00D44080"/>
    <w:rsid w:val="00D443BA"/>
    <w:rsid w:val="00D443CD"/>
    <w:rsid w:val="00D447F1"/>
    <w:rsid w:val="00D4530C"/>
    <w:rsid w:val="00D45811"/>
    <w:rsid w:val="00D46200"/>
    <w:rsid w:val="00D46C51"/>
    <w:rsid w:val="00D47AA3"/>
    <w:rsid w:val="00D47AFB"/>
    <w:rsid w:val="00D47BAE"/>
    <w:rsid w:val="00D5064B"/>
    <w:rsid w:val="00D50796"/>
    <w:rsid w:val="00D51CE0"/>
    <w:rsid w:val="00D5259B"/>
    <w:rsid w:val="00D53231"/>
    <w:rsid w:val="00D53D15"/>
    <w:rsid w:val="00D53F0E"/>
    <w:rsid w:val="00D53F51"/>
    <w:rsid w:val="00D54C1B"/>
    <w:rsid w:val="00D54E7D"/>
    <w:rsid w:val="00D55AE4"/>
    <w:rsid w:val="00D56107"/>
    <w:rsid w:val="00D565C4"/>
    <w:rsid w:val="00D575EF"/>
    <w:rsid w:val="00D57B50"/>
    <w:rsid w:val="00D60162"/>
    <w:rsid w:val="00D61016"/>
    <w:rsid w:val="00D610EF"/>
    <w:rsid w:val="00D61282"/>
    <w:rsid w:val="00D613E9"/>
    <w:rsid w:val="00D61BEE"/>
    <w:rsid w:val="00D622D2"/>
    <w:rsid w:val="00D62346"/>
    <w:rsid w:val="00D62456"/>
    <w:rsid w:val="00D625BE"/>
    <w:rsid w:val="00D6277C"/>
    <w:rsid w:val="00D63764"/>
    <w:rsid w:val="00D63766"/>
    <w:rsid w:val="00D64769"/>
    <w:rsid w:val="00D65C09"/>
    <w:rsid w:val="00D665F2"/>
    <w:rsid w:val="00D67E11"/>
    <w:rsid w:val="00D703DB"/>
    <w:rsid w:val="00D71A93"/>
    <w:rsid w:val="00D71D71"/>
    <w:rsid w:val="00D727D3"/>
    <w:rsid w:val="00D72990"/>
    <w:rsid w:val="00D72A65"/>
    <w:rsid w:val="00D72D90"/>
    <w:rsid w:val="00D730CA"/>
    <w:rsid w:val="00D734E1"/>
    <w:rsid w:val="00D737C2"/>
    <w:rsid w:val="00D73953"/>
    <w:rsid w:val="00D74E83"/>
    <w:rsid w:val="00D75803"/>
    <w:rsid w:val="00D75F22"/>
    <w:rsid w:val="00D7711D"/>
    <w:rsid w:val="00D7726B"/>
    <w:rsid w:val="00D775B0"/>
    <w:rsid w:val="00D80417"/>
    <w:rsid w:val="00D80C10"/>
    <w:rsid w:val="00D824F9"/>
    <w:rsid w:val="00D82B9C"/>
    <w:rsid w:val="00D83082"/>
    <w:rsid w:val="00D84329"/>
    <w:rsid w:val="00D85942"/>
    <w:rsid w:val="00D85F48"/>
    <w:rsid w:val="00D87032"/>
    <w:rsid w:val="00D8788A"/>
    <w:rsid w:val="00D87C4A"/>
    <w:rsid w:val="00D902F9"/>
    <w:rsid w:val="00D906FF"/>
    <w:rsid w:val="00D912C8"/>
    <w:rsid w:val="00D91325"/>
    <w:rsid w:val="00D9263B"/>
    <w:rsid w:val="00D92D0A"/>
    <w:rsid w:val="00D93840"/>
    <w:rsid w:val="00D93A88"/>
    <w:rsid w:val="00D95453"/>
    <w:rsid w:val="00D9591A"/>
    <w:rsid w:val="00D95BE5"/>
    <w:rsid w:val="00D96AD4"/>
    <w:rsid w:val="00D9729C"/>
    <w:rsid w:val="00D978CC"/>
    <w:rsid w:val="00DA0143"/>
    <w:rsid w:val="00DA0238"/>
    <w:rsid w:val="00DA09D5"/>
    <w:rsid w:val="00DA1108"/>
    <w:rsid w:val="00DA1B55"/>
    <w:rsid w:val="00DA216A"/>
    <w:rsid w:val="00DA335D"/>
    <w:rsid w:val="00DA5C03"/>
    <w:rsid w:val="00DA6AA1"/>
    <w:rsid w:val="00DA72E3"/>
    <w:rsid w:val="00DA78B4"/>
    <w:rsid w:val="00DA7ACE"/>
    <w:rsid w:val="00DB07DC"/>
    <w:rsid w:val="00DB0BD3"/>
    <w:rsid w:val="00DB0DF1"/>
    <w:rsid w:val="00DB10D4"/>
    <w:rsid w:val="00DB1975"/>
    <w:rsid w:val="00DB1E16"/>
    <w:rsid w:val="00DB3003"/>
    <w:rsid w:val="00DB30B5"/>
    <w:rsid w:val="00DB3513"/>
    <w:rsid w:val="00DB3832"/>
    <w:rsid w:val="00DB3DD7"/>
    <w:rsid w:val="00DB5A5F"/>
    <w:rsid w:val="00DB613A"/>
    <w:rsid w:val="00DB6BBB"/>
    <w:rsid w:val="00DB7300"/>
    <w:rsid w:val="00DB7A15"/>
    <w:rsid w:val="00DB7AF7"/>
    <w:rsid w:val="00DC02C9"/>
    <w:rsid w:val="00DC1A53"/>
    <w:rsid w:val="00DC253E"/>
    <w:rsid w:val="00DC2DAE"/>
    <w:rsid w:val="00DC31C5"/>
    <w:rsid w:val="00DC3355"/>
    <w:rsid w:val="00DC3AF6"/>
    <w:rsid w:val="00DC4F9E"/>
    <w:rsid w:val="00DC66E5"/>
    <w:rsid w:val="00DD0A99"/>
    <w:rsid w:val="00DD0C09"/>
    <w:rsid w:val="00DD154D"/>
    <w:rsid w:val="00DD1C81"/>
    <w:rsid w:val="00DD2354"/>
    <w:rsid w:val="00DD362D"/>
    <w:rsid w:val="00DD3C67"/>
    <w:rsid w:val="00DE028D"/>
    <w:rsid w:val="00DE38B5"/>
    <w:rsid w:val="00DE46F0"/>
    <w:rsid w:val="00DE498B"/>
    <w:rsid w:val="00DE4D30"/>
    <w:rsid w:val="00DE509F"/>
    <w:rsid w:val="00DE554D"/>
    <w:rsid w:val="00DE557A"/>
    <w:rsid w:val="00DE59B4"/>
    <w:rsid w:val="00DE6314"/>
    <w:rsid w:val="00DE6B4F"/>
    <w:rsid w:val="00DE7073"/>
    <w:rsid w:val="00DE7997"/>
    <w:rsid w:val="00DE7B24"/>
    <w:rsid w:val="00DF005E"/>
    <w:rsid w:val="00DF1825"/>
    <w:rsid w:val="00DF2255"/>
    <w:rsid w:val="00DF25B2"/>
    <w:rsid w:val="00DF2B8C"/>
    <w:rsid w:val="00DF310E"/>
    <w:rsid w:val="00DF3F67"/>
    <w:rsid w:val="00DF6459"/>
    <w:rsid w:val="00DF7356"/>
    <w:rsid w:val="00E002FB"/>
    <w:rsid w:val="00E00AE7"/>
    <w:rsid w:val="00E00ECE"/>
    <w:rsid w:val="00E01411"/>
    <w:rsid w:val="00E0169F"/>
    <w:rsid w:val="00E02D04"/>
    <w:rsid w:val="00E04432"/>
    <w:rsid w:val="00E04932"/>
    <w:rsid w:val="00E04A23"/>
    <w:rsid w:val="00E04FCA"/>
    <w:rsid w:val="00E057DD"/>
    <w:rsid w:val="00E06731"/>
    <w:rsid w:val="00E06BE5"/>
    <w:rsid w:val="00E06C41"/>
    <w:rsid w:val="00E11310"/>
    <w:rsid w:val="00E11974"/>
    <w:rsid w:val="00E1235A"/>
    <w:rsid w:val="00E13225"/>
    <w:rsid w:val="00E1346D"/>
    <w:rsid w:val="00E150B4"/>
    <w:rsid w:val="00E150D6"/>
    <w:rsid w:val="00E150FA"/>
    <w:rsid w:val="00E151B3"/>
    <w:rsid w:val="00E15771"/>
    <w:rsid w:val="00E164FC"/>
    <w:rsid w:val="00E16CA3"/>
    <w:rsid w:val="00E17970"/>
    <w:rsid w:val="00E17DFD"/>
    <w:rsid w:val="00E208D3"/>
    <w:rsid w:val="00E218A6"/>
    <w:rsid w:val="00E22207"/>
    <w:rsid w:val="00E22471"/>
    <w:rsid w:val="00E2335E"/>
    <w:rsid w:val="00E23630"/>
    <w:rsid w:val="00E248B4"/>
    <w:rsid w:val="00E25E37"/>
    <w:rsid w:val="00E261BC"/>
    <w:rsid w:val="00E26FA0"/>
    <w:rsid w:val="00E31498"/>
    <w:rsid w:val="00E32295"/>
    <w:rsid w:val="00E3280F"/>
    <w:rsid w:val="00E33140"/>
    <w:rsid w:val="00E35043"/>
    <w:rsid w:val="00E35D73"/>
    <w:rsid w:val="00E3622D"/>
    <w:rsid w:val="00E36E10"/>
    <w:rsid w:val="00E37465"/>
    <w:rsid w:val="00E3748C"/>
    <w:rsid w:val="00E41118"/>
    <w:rsid w:val="00E41393"/>
    <w:rsid w:val="00E414E1"/>
    <w:rsid w:val="00E45252"/>
    <w:rsid w:val="00E466CB"/>
    <w:rsid w:val="00E46D52"/>
    <w:rsid w:val="00E4779B"/>
    <w:rsid w:val="00E506FD"/>
    <w:rsid w:val="00E50CE8"/>
    <w:rsid w:val="00E50F3F"/>
    <w:rsid w:val="00E51150"/>
    <w:rsid w:val="00E51300"/>
    <w:rsid w:val="00E51BCC"/>
    <w:rsid w:val="00E52479"/>
    <w:rsid w:val="00E52C04"/>
    <w:rsid w:val="00E52D84"/>
    <w:rsid w:val="00E5346B"/>
    <w:rsid w:val="00E54106"/>
    <w:rsid w:val="00E54364"/>
    <w:rsid w:val="00E55441"/>
    <w:rsid w:val="00E5673C"/>
    <w:rsid w:val="00E56F89"/>
    <w:rsid w:val="00E57173"/>
    <w:rsid w:val="00E5739A"/>
    <w:rsid w:val="00E573B2"/>
    <w:rsid w:val="00E60082"/>
    <w:rsid w:val="00E6069C"/>
    <w:rsid w:val="00E610A0"/>
    <w:rsid w:val="00E61458"/>
    <w:rsid w:val="00E618CD"/>
    <w:rsid w:val="00E619DD"/>
    <w:rsid w:val="00E636CE"/>
    <w:rsid w:val="00E65540"/>
    <w:rsid w:val="00E658A2"/>
    <w:rsid w:val="00E67647"/>
    <w:rsid w:val="00E703F9"/>
    <w:rsid w:val="00E709C4"/>
    <w:rsid w:val="00E71402"/>
    <w:rsid w:val="00E71F7C"/>
    <w:rsid w:val="00E71FB0"/>
    <w:rsid w:val="00E722A8"/>
    <w:rsid w:val="00E72F7E"/>
    <w:rsid w:val="00E7303B"/>
    <w:rsid w:val="00E734DF"/>
    <w:rsid w:val="00E740AB"/>
    <w:rsid w:val="00E74526"/>
    <w:rsid w:val="00E75218"/>
    <w:rsid w:val="00E75391"/>
    <w:rsid w:val="00E75EC1"/>
    <w:rsid w:val="00E76C98"/>
    <w:rsid w:val="00E80046"/>
    <w:rsid w:val="00E80F5F"/>
    <w:rsid w:val="00E81164"/>
    <w:rsid w:val="00E827D4"/>
    <w:rsid w:val="00E836EA"/>
    <w:rsid w:val="00E83878"/>
    <w:rsid w:val="00E83A30"/>
    <w:rsid w:val="00E83F15"/>
    <w:rsid w:val="00E842A7"/>
    <w:rsid w:val="00E842C8"/>
    <w:rsid w:val="00E851E1"/>
    <w:rsid w:val="00E853AA"/>
    <w:rsid w:val="00E8573E"/>
    <w:rsid w:val="00E8582F"/>
    <w:rsid w:val="00E872C3"/>
    <w:rsid w:val="00E87470"/>
    <w:rsid w:val="00E87DBD"/>
    <w:rsid w:val="00E90833"/>
    <w:rsid w:val="00E90BA4"/>
    <w:rsid w:val="00E9150C"/>
    <w:rsid w:val="00E930AB"/>
    <w:rsid w:val="00E93666"/>
    <w:rsid w:val="00E939A1"/>
    <w:rsid w:val="00E93FB4"/>
    <w:rsid w:val="00E9413D"/>
    <w:rsid w:val="00E94294"/>
    <w:rsid w:val="00E96F54"/>
    <w:rsid w:val="00EA0717"/>
    <w:rsid w:val="00EA0E31"/>
    <w:rsid w:val="00EA1072"/>
    <w:rsid w:val="00EA1308"/>
    <w:rsid w:val="00EA13EB"/>
    <w:rsid w:val="00EA1B6B"/>
    <w:rsid w:val="00EA3F88"/>
    <w:rsid w:val="00EA4F66"/>
    <w:rsid w:val="00EA5314"/>
    <w:rsid w:val="00EA5BF7"/>
    <w:rsid w:val="00EA5F18"/>
    <w:rsid w:val="00EA5FCC"/>
    <w:rsid w:val="00EA6C2C"/>
    <w:rsid w:val="00EA6FB0"/>
    <w:rsid w:val="00EB0648"/>
    <w:rsid w:val="00EB0C56"/>
    <w:rsid w:val="00EB0CF2"/>
    <w:rsid w:val="00EB0D73"/>
    <w:rsid w:val="00EB12C4"/>
    <w:rsid w:val="00EB2153"/>
    <w:rsid w:val="00EB313E"/>
    <w:rsid w:val="00EB3983"/>
    <w:rsid w:val="00EB5566"/>
    <w:rsid w:val="00EB5F6C"/>
    <w:rsid w:val="00EB7684"/>
    <w:rsid w:val="00EC0788"/>
    <w:rsid w:val="00EC0943"/>
    <w:rsid w:val="00EC203E"/>
    <w:rsid w:val="00EC239B"/>
    <w:rsid w:val="00EC2F15"/>
    <w:rsid w:val="00EC4859"/>
    <w:rsid w:val="00EC4CEA"/>
    <w:rsid w:val="00EC571D"/>
    <w:rsid w:val="00ED28AD"/>
    <w:rsid w:val="00ED2D92"/>
    <w:rsid w:val="00ED3179"/>
    <w:rsid w:val="00ED325B"/>
    <w:rsid w:val="00ED338A"/>
    <w:rsid w:val="00ED463A"/>
    <w:rsid w:val="00ED4687"/>
    <w:rsid w:val="00ED499C"/>
    <w:rsid w:val="00ED50A5"/>
    <w:rsid w:val="00ED51CF"/>
    <w:rsid w:val="00ED52FE"/>
    <w:rsid w:val="00ED5508"/>
    <w:rsid w:val="00ED617F"/>
    <w:rsid w:val="00ED6E5F"/>
    <w:rsid w:val="00ED7216"/>
    <w:rsid w:val="00ED7FFA"/>
    <w:rsid w:val="00EE03EC"/>
    <w:rsid w:val="00EE0403"/>
    <w:rsid w:val="00EE0695"/>
    <w:rsid w:val="00EE0D36"/>
    <w:rsid w:val="00EE151D"/>
    <w:rsid w:val="00EE1E36"/>
    <w:rsid w:val="00EE1FC4"/>
    <w:rsid w:val="00EE22C6"/>
    <w:rsid w:val="00EE2A1E"/>
    <w:rsid w:val="00EE2FEA"/>
    <w:rsid w:val="00EE3260"/>
    <w:rsid w:val="00EE36FB"/>
    <w:rsid w:val="00EE3C23"/>
    <w:rsid w:val="00EE4389"/>
    <w:rsid w:val="00EE43C8"/>
    <w:rsid w:val="00EE496D"/>
    <w:rsid w:val="00EE4AD6"/>
    <w:rsid w:val="00EE4E4A"/>
    <w:rsid w:val="00EE54EE"/>
    <w:rsid w:val="00EE663A"/>
    <w:rsid w:val="00EE6907"/>
    <w:rsid w:val="00EE6D20"/>
    <w:rsid w:val="00EE6F96"/>
    <w:rsid w:val="00EF0159"/>
    <w:rsid w:val="00EF02FE"/>
    <w:rsid w:val="00EF0D13"/>
    <w:rsid w:val="00EF1433"/>
    <w:rsid w:val="00EF2375"/>
    <w:rsid w:val="00EF46B0"/>
    <w:rsid w:val="00EF5022"/>
    <w:rsid w:val="00EF6D34"/>
    <w:rsid w:val="00EF72E6"/>
    <w:rsid w:val="00EF7843"/>
    <w:rsid w:val="00EF7A22"/>
    <w:rsid w:val="00EF7C80"/>
    <w:rsid w:val="00F0039D"/>
    <w:rsid w:val="00F00C8B"/>
    <w:rsid w:val="00F016C2"/>
    <w:rsid w:val="00F01E88"/>
    <w:rsid w:val="00F02B25"/>
    <w:rsid w:val="00F035AB"/>
    <w:rsid w:val="00F04751"/>
    <w:rsid w:val="00F066EB"/>
    <w:rsid w:val="00F07354"/>
    <w:rsid w:val="00F07557"/>
    <w:rsid w:val="00F07BE9"/>
    <w:rsid w:val="00F07D8B"/>
    <w:rsid w:val="00F10628"/>
    <w:rsid w:val="00F1086A"/>
    <w:rsid w:val="00F10A3D"/>
    <w:rsid w:val="00F118A6"/>
    <w:rsid w:val="00F12213"/>
    <w:rsid w:val="00F12AE2"/>
    <w:rsid w:val="00F13C06"/>
    <w:rsid w:val="00F13DBE"/>
    <w:rsid w:val="00F15A72"/>
    <w:rsid w:val="00F15C08"/>
    <w:rsid w:val="00F165F0"/>
    <w:rsid w:val="00F17EAE"/>
    <w:rsid w:val="00F211CA"/>
    <w:rsid w:val="00F21A03"/>
    <w:rsid w:val="00F22772"/>
    <w:rsid w:val="00F24B8C"/>
    <w:rsid w:val="00F2611E"/>
    <w:rsid w:val="00F26131"/>
    <w:rsid w:val="00F26268"/>
    <w:rsid w:val="00F26C1B"/>
    <w:rsid w:val="00F276E3"/>
    <w:rsid w:val="00F2780D"/>
    <w:rsid w:val="00F30614"/>
    <w:rsid w:val="00F317BF"/>
    <w:rsid w:val="00F31B8E"/>
    <w:rsid w:val="00F3224D"/>
    <w:rsid w:val="00F327A6"/>
    <w:rsid w:val="00F327E2"/>
    <w:rsid w:val="00F328CF"/>
    <w:rsid w:val="00F3330A"/>
    <w:rsid w:val="00F34F2D"/>
    <w:rsid w:val="00F36889"/>
    <w:rsid w:val="00F37537"/>
    <w:rsid w:val="00F4091F"/>
    <w:rsid w:val="00F419E3"/>
    <w:rsid w:val="00F42D01"/>
    <w:rsid w:val="00F44571"/>
    <w:rsid w:val="00F44BDF"/>
    <w:rsid w:val="00F44C5C"/>
    <w:rsid w:val="00F45B8B"/>
    <w:rsid w:val="00F46010"/>
    <w:rsid w:val="00F46650"/>
    <w:rsid w:val="00F46A29"/>
    <w:rsid w:val="00F46B52"/>
    <w:rsid w:val="00F46C08"/>
    <w:rsid w:val="00F47033"/>
    <w:rsid w:val="00F502D7"/>
    <w:rsid w:val="00F50378"/>
    <w:rsid w:val="00F50B7F"/>
    <w:rsid w:val="00F51A5B"/>
    <w:rsid w:val="00F51B39"/>
    <w:rsid w:val="00F53773"/>
    <w:rsid w:val="00F54326"/>
    <w:rsid w:val="00F54DA4"/>
    <w:rsid w:val="00F55FAD"/>
    <w:rsid w:val="00F60D92"/>
    <w:rsid w:val="00F61137"/>
    <w:rsid w:val="00F619C3"/>
    <w:rsid w:val="00F62D88"/>
    <w:rsid w:val="00F6378D"/>
    <w:rsid w:val="00F6398B"/>
    <w:rsid w:val="00F63E72"/>
    <w:rsid w:val="00F65B5F"/>
    <w:rsid w:val="00F663A7"/>
    <w:rsid w:val="00F67583"/>
    <w:rsid w:val="00F67DF3"/>
    <w:rsid w:val="00F70846"/>
    <w:rsid w:val="00F70C19"/>
    <w:rsid w:val="00F71442"/>
    <w:rsid w:val="00F71DFE"/>
    <w:rsid w:val="00F72570"/>
    <w:rsid w:val="00F72744"/>
    <w:rsid w:val="00F72862"/>
    <w:rsid w:val="00F72B42"/>
    <w:rsid w:val="00F731D8"/>
    <w:rsid w:val="00F7342C"/>
    <w:rsid w:val="00F73688"/>
    <w:rsid w:val="00F73B96"/>
    <w:rsid w:val="00F761E4"/>
    <w:rsid w:val="00F768CE"/>
    <w:rsid w:val="00F76B8E"/>
    <w:rsid w:val="00F77749"/>
    <w:rsid w:val="00F778F7"/>
    <w:rsid w:val="00F779D6"/>
    <w:rsid w:val="00F80E28"/>
    <w:rsid w:val="00F8117B"/>
    <w:rsid w:val="00F81D33"/>
    <w:rsid w:val="00F82B17"/>
    <w:rsid w:val="00F8357F"/>
    <w:rsid w:val="00F83849"/>
    <w:rsid w:val="00F838AC"/>
    <w:rsid w:val="00F84573"/>
    <w:rsid w:val="00F851D9"/>
    <w:rsid w:val="00F859A3"/>
    <w:rsid w:val="00F87F0A"/>
    <w:rsid w:val="00F905D7"/>
    <w:rsid w:val="00F90E16"/>
    <w:rsid w:val="00F90F0D"/>
    <w:rsid w:val="00F910C1"/>
    <w:rsid w:val="00F936BF"/>
    <w:rsid w:val="00F93AF1"/>
    <w:rsid w:val="00F93EEA"/>
    <w:rsid w:val="00F9432D"/>
    <w:rsid w:val="00F9460B"/>
    <w:rsid w:val="00F94DBA"/>
    <w:rsid w:val="00F94FBC"/>
    <w:rsid w:val="00F9583A"/>
    <w:rsid w:val="00F95A9C"/>
    <w:rsid w:val="00F9649B"/>
    <w:rsid w:val="00F97947"/>
    <w:rsid w:val="00F97B47"/>
    <w:rsid w:val="00FA0309"/>
    <w:rsid w:val="00FA0A9B"/>
    <w:rsid w:val="00FA1532"/>
    <w:rsid w:val="00FA1B4A"/>
    <w:rsid w:val="00FA3DEF"/>
    <w:rsid w:val="00FA420E"/>
    <w:rsid w:val="00FA4A59"/>
    <w:rsid w:val="00FA4F9D"/>
    <w:rsid w:val="00FA5351"/>
    <w:rsid w:val="00FA6EF8"/>
    <w:rsid w:val="00FA6FBE"/>
    <w:rsid w:val="00FA7B47"/>
    <w:rsid w:val="00FB0912"/>
    <w:rsid w:val="00FB0CC9"/>
    <w:rsid w:val="00FB1DC6"/>
    <w:rsid w:val="00FB2269"/>
    <w:rsid w:val="00FB2FF4"/>
    <w:rsid w:val="00FB4431"/>
    <w:rsid w:val="00FB45F7"/>
    <w:rsid w:val="00FB4DB2"/>
    <w:rsid w:val="00FB61AC"/>
    <w:rsid w:val="00FC01B7"/>
    <w:rsid w:val="00FC0387"/>
    <w:rsid w:val="00FC0B1B"/>
    <w:rsid w:val="00FC0F9C"/>
    <w:rsid w:val="00FC0FB9"/>
    <w:rsid w:val="00FC2204"/>
    <w:rsid w:val="00FC295E"/>
    <w:rsid w:val="00FC2EF1"/>
    <w:rsid w:val="00FC3E9A"/>
    <w:rsid w:val="00FC4844"/>
    <w:rsid w:val="00FC5266"/>
    <w:rsid w:val="00FC5573"/>
    <w:rsid w:val="00FC6D5E"/>
    <w:rsid w:val="00FC7B10"/>
    <w:rsid w:val="00FD01C4"/>
    <w:rsid w:val="00FD0261"/>
    <w:rsid w:val="00FD08E6"/>
    <w:rsid w:val="00FD0A39"/>
    <w:rsid w:val="00FD13C1"/>
    <w:rsid w:val="00FD14B6"/>
    <w:rsid w:val="00FD173D"/>
    <w:rsid w:val="00FD270D"/>
    <w:rsid w:val="00FD3971"/>
    <w:rsid w:val="00FD3C40"/>
    <w:rsid w:val="00FD47F5"/>
    <w:rsid w:val="00FD4DF2"/>
    <w:rsid w:val="00FD5D9E"/>
    <w:rsid w:val="00FD6894"/>
    <w:rsid w:val="00FD7AB3"/>
    <w:rsid w:val="00FE11EE"/>
    <w:rsid w:val="00FE2802"/>
    <w:rsid w:val="00FE283C"/>
    <w:rsid w:val="00FE41E7"/>
    <w:rsid w:val="00FE5029"/>
    <w:rsid w:val="00FE50B4"/>
    <w:rsid w:val="00FE534D"/>
    <w:rsid w:val="00FE5777"/>
    <w:rsid w:val="00FE619C"/>
    <w:rsid w:val="00FF0F7C"/>
    <w:rsid w:val="00FF0FCB"/>
    <w:rsid w:val="00FF0FCC"/>
    <w:rsid w:val="00FF20B9"/>
    <w:rsid w:val="00FF36EF"/>
    <w:rsid w:val="00FF3A26"/>
    <w:rsid w:val="00FF4142"/>
    <w:rsid w:val="00FF457D"/>
    <w:rsid w:val="00FF5BA8"/>
    <w:rsid w:val="00FF5D2D"/>
    <w:rsid w:val="00FF798F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92552"/>
  <w15:docId w15:val="{FBA790BD-5B11-4AD8-AAE2-6A7940B3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C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5EC7"/>
    <w:pPr>
      <w:keepNext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6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EC7"/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3F5EC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A0599"/>
    <w:pPr>
      <w:jc w:val="center"/>
    </w:pPr>
    <w:rPr>
      <w:rFonts w:eastAsia="Times New Roman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AA059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95D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C2DAE"/>
  </w:style>
  <w:style w:type="character" w:customStyle="1" w:styleId="apple-converted-space">
    <w:name w:val="apple-converted-space"/>
    <w:basedOn w:val="DefaultParagraphFont"/>
    <w:rsid w:val="00DC2DAE"/>
  </w:style>
  <w:style w:type="paragraph" w:customStyle="1" w:styleId="Default">
    <w:name w:val="Default"/>
    <w:rsid w:val="000B31FA"/>
    <w:pPr>
      <w:widowControl w:val="0"/>
      <w:autoSpaceDE w:val="0"/>
      <w:autoSpaceDN w:val="0"/>
      <w:adjustRightInd w:val="0"/>
    </w:pPr>
    <w:rPr>
      <w:rFonts w:ascii="ZVRMAW+TimesNewRomanPS-BoldMT" w:eastAsia="Times New Roman" w:hAnsi="ZVRMAW+TimesNewRomanPS-BoldMT" w:cs="ZVRMAW+TimesNewRomanPS-BoldMT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5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57D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57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57DD"/>
    <w:rPr>
      <w:rFonts w:ascii="Times New Roman" w:hAnsi="Times New Roman"/>
      <w:sz w:val="18"/>
      <w:szCs w:val="18"/>
    </w:rPr>
  </w:style>
  <w:style w:type="character" w:customStyle="1" w:styleId="pagecontents">
    <w:name w:val="pagecontents"/>
    <w:basedOn w:val="DefaultParagraphFont"/>
    <w:rsid w:val="00B347AE"/>
  </w:style>
  <w:style w:type="character" w:styleId="Emphasis">
    <w:name w:val="Emphasis"/>
    <w:basedOn w:val="DefaultParagraphFont"/>
    <w:uiPriority w:val="20"/>
    <w:qFormat/>
    <w:rsid w:val="00ED61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2A1"/>
    <w:rPr>
      <w:rFonts w:eastAsia="Times New Roman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32A1"/>
    <w:rPr>
      <w:rFonts w:ascii="Times New Roman" w:eastAsia="Times New Roman" w:hAnsi="Times New Roman" w:cstheme="minorBidi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D2BF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6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blication-title">
    <w:name w:val="publication-title"/>
    <w:basedOn w:val="DefaultParagraphFont"/>
    <w:rsid w:val="006806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8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F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45DCE"/>
    <w:rPr>
      <w:b/>
      <w:bCs/>
    </w:rPr>
  </w:style>
  <w:style w:type="paragraph" w:customStyle="1" w:styleId="default0">
    <w:name w:val="default"/>
    <w:basedOn w:val="Normal"/>
    <w:rsid w:val="007878B6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rse.com/article/18809-parkour-expertise-comes-with-pract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yoptv.org/programming/viewprogram.php?id=3782&amp;aid=6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rmagazine.com/news/in-the-moment-sports-medicine/resistance-is-useful-ankle-band-activates-hip-during-la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172D-CC65-46F0-8566-076EF67D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10169</Words>
  <Characters>57966</Characters>
  <Application>Microsoft Office Word</Application>
  <DocSecurity>0</DocSecurity>
  <Lines>483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68000</CharactersWithSpaces>
  <SharedDoc>false</SharedDoc>
  <HLinks>
    <vt:vector size="30" baseType="variant"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http://www.denver.org/</vt:lpwstr>
      </vt:variant>
      <vt:variant>
        <vt:lpwstr/>
      </vt:variant>
      <vt:variant>
        <vt:i4>3604537</vt:i4>
      </vt:variant>
      <vt:variant>
        <vt:i4>9</vt:i4>
      </vt:variant>
      <vt:variant>
        <vt:i4>0</vt:i4>
      </vt:variant>
      <vt:variant>
        <vt:i4>5</vt:i4>
      </vt:variant>
      <vt:variant>
        <vt:lpwstr>http://www.denver.org/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http://www.denver.org/</vt:lpwstr>
      </vt:variant>
      <vt:variant>
        <vt:lpwstr/>
      </vt:variant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http://www.denver.org/</vt:lpwstr>
      </vt:variant>
      <vt:variant>
        <vt:lpwstr/>
      </vt:variant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http://www.denver.org/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Boyi</dc:creator>
  <cp:lastModifiedBy>Boyi Dai</cp:lastModifiedBy>
  <cp:revision>1088</cp:revision>
  <cp:lastPrinted>2016-06-07T16:26:00Z</cp:lastPrinted>
  <dcterms:created xsi:type="dcterms:W3CDTF">2016-06-07T16:26:00Z</dcterms:created>
  <dcterms:modified xsi:type="dcterms:W3CDTF">2022-01-05T16:02:00Z</dcterms:modified>
</cp:coreProperties>
</file>