
<file path=[Content_Types].xml><?xml version="1.0" encoding="utf-8"?>
<Types xmlns="http://schemas.openxmlformats.org/package/2006/content-types">
  <Default Extension="xml" ContentType="application/xml"/>
  <Default Extension="jpeg" ContentType="image/jpeg"/>
  <Default Extension="jpg" ContentType="image/jpeg"/>
  <Default Extension="emf" ContentType="image/x-emf"/>
  <Default Extension="rels" ContentType="application/vnd.openxmlformats-package.relationships+xml"/>
  <Default Extension="bin" ContentType="application/vnd.openxmlformats-officedocument.oleObject"/>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B077C" w14:textId="77777777" w:rsidR="001323AC" w:rsidRDefault="006205F2" w:rsidP="001323AC">
      <w:pPr>
        <w:ind w:left="720" w:firstLine="720"/>
      </w:pPr>
      <w:r w:rsidRPr="001323AC">
        <w:rPr>
          <w:b/>
          <w:sz w:val="28"/>
          <w:szCs w:val="28"/>
        </w:rPr>
        <w:t>Units, Unit Cancellation and Approximation</w:t>
      </w:r>
    </w:p>
    <w:p w14:paraId="2E78F7D7" w14:textId="747E169B" w:rsidR="006E3212" w:rsidRDefault="001323AC" w:rsidP="001323AC">
      <w:pPr>
        <w:ind w:left="720" w:firstLine="720"/>
      </w:pPr>
      <w:r>
        <w:t>O</w:t>
      </w:r>
      <w:r w:rsidR="006205F2">
        <w:t>r</w:t>
      </w:r>
      <w:r>
        <w:t>…</w:t>
      </w:r>
      <w:bookmarkStart w:id="0" w:name="_GoBack"/>
      <w:bookmarkEnd w:id="0"/>
      <w:r w:rsidR="006205F2">
        <w:t xml:space="preserve"> </w:t>
      </w:r>
      <w:r w:rsidR="00063DA8">
        <w:t xml:space="preserve">Furlongs, Fortnights and Smoot Units, Oh My!  </w:t>
      </w:r>
    </w:p>
    <w:p w14:paraId="71C8CFA4" w14:textId="77777777" w:rsidR="005F1EAE" w:rsidRDefault="005F1EAE"/>
    <w:p w14:paraId="3AD9CFC2" w14:textId="77777777" w:rsidR="00F2344B" w:rsidRPr="00F2344B" w:rsidRDefault="005F1EAE">
      <w:pPr>
        <w:rPr>
          <w:b/>
        </w:rPr>
      </w:pPr>
      <w:r w:rsidRPr="00F2344B">
        <w:rPr>
          <w:b/>
        </w:rPr>
        <w:t>Lesson Objective</w:t>
      </w:r>
      <w:r w:rsidR="00F2344B" w:rsidRPr="00F2344B">
        <w:rPr>
          <w:b/>
        </w:rPr>
        <w:t>:</w:t>
      </w:r>
    </w:p>
    <w:p w14:paraId="24778C04" w14:textId="31B62F67" w:rsidR="00F2344B" w:rsidRDefault="00F2344B">
      <w:r>
        <w:t xml:space="preserve">Students will learn about the importance of assigning units to numbers, how to convert between sets of units, and use estimation skills to calculate the approximate time required for a bird to poop on a person lying on the ground. </w:t>
      </w:r>
    </w:p>
    <w:p w14:paraId="2D097621" w14:textId="77777777" w:rsidR="006D192C" w:rsidRDefault="005F1EAE">
      <w:r>
        <w:t xml:space="preserve"> </w:t>
      </w:r>
    </w:p>
    <w:p w14:paraId="725A74D9" w14:textId="5A787084" w:rsidR="006D192C" w:rsidRDefault="00C34E3B">
      <w:r>
        <w:t>Students will work with exponents and numbers in scientific notation (MA11.1.1),</w:t>
      </w:r>
      <w:r w:rsidR="006D192C">
        <w:t xml:space="preserve"> use units to solve problems</w:t>
      </w:r>
      <w:r>
        <w:t xml:space="preserve">, work with both U.S. customary units and the metric system (MA11.3.2), and solve indirect measurement problems (MA11.3.5).  Students will devise their own units of measure and estimate the size of an object in the classroom, describing it in both common units and their new unit (MA11.1.3).   </w:t>
      </w:r>
    </w:p>
    <w:p w14:paraId="3FD2ACEE" w14:textId="0956736C" w:rsidR="005F1EAE" w:rsidRDefault="005F1EAE"/>
    <w:p w14:paraId="10410519" w14:textId="77777777" w:rsidR="005F1EAE" w:rsidRDefault="005F1EAE"/>
    <w:p w14:paraId="296D535F" w14:textId="35454F5F" w:rsidR="005F1EAE" w:rsidRPr="00F2344B" w:rsidRDefault="005F1EAE">
      <w:r w:rsidRPr="00F2344B">
        <w:rPr>
          <w:b/>
        </w:rPr>
        <w:t>Background Information</w:t>
      </w:r>
      <w:r w:rsidR="00F2344B" w:rsidRPr="00F2344B">
        <w:rPr>
          <w:b/>
        </w:rPr>
        <w:t>:</w:t>
      </w:r>
      <w:r w:rsidRPr="00F2344B">
        <w:rPr>
          <w:b/>
        </w:rPr>
        <w:t xml:space="preserve"> </w:t>
      </w:r>
    </w:p>
    <w:p w14:paraId="62241B55" w14:textId="14E986EB" w:rsidR="005F1EAE" w:rsidRDefault="00063DA8">
      <w:r>
        <w:t xml:space="preserve">Length, mass, time and temperature are the basic types of building blocks for all units of measure.  </w:t>
      </w:r>
    </w:p>
    <w:p w14:paraId="5DE98FC7" w14:textId="77777777" w:rsidR="00063DA8" w:rsidRDefault="00063DA8"/>
    <w:p w14:paraId="643DBE27" w14:textId="278058F0" w:rsidR="00063DA8" w:rsidRDefault="00063DA8">
      <w:r>
        <w:t>Length can be measured in specific units that range from very small to very large.  Examples include, nanometers</w:t>
      </w:r>
      <w:r w:rsidR="00042339">
        <w:t xml:space="preserve"> (nm)</w:t>
      </w:r>
      <w:r>
        <w:t xml:space="preserve">, </w:t>
      </w:r>
      <w:r w:rsidR="00042339">
        <w:t>micrometers (</w:t>
      </w:r>
      <w:r w:rsidR="00042339">
        <w:rPr>
          <w:rFonts w:ascii="Cambria" w:hAnsi="Cambria"/>
        </w:rPr>
        <w:t>μ</w:t>
      </w:r>
      <w:r w:rsidR="00042339">
        <w:t xml:space="preserve">m), </w:t>
      </w:r>
      <w:r>
        <w:t>inches</w:t>
      </w:r>
      <w:r w:rsidR="00042339">
        <w:t xml:space="preserve"> (in)</w:t>
      </w:r>
      <w:r>
        <w:t>, centimeters</w:t>
      </w:r>
      <w:r w:rsidR="00042339">
        <w:t xml:space="preserve"> (cm)</w:t>
      </w:r>
      <w:r>
        <w:t>, feet</w:t>
      </w:r>
      <w:r w:rsidR="00042339">
        <w:t xml:space="preserve"> (ft), </w:t>
      </w:r>
      <w:r>
        <w:t>yards</w:t>
      </w:r>
      <w:r w:rsidR="00042339">
        <w:t xml:space="preserve"> (yd)</w:t>
      </w:r>
      <w:r>
        <w:t>, meters</w:t>
      </w:r>
      <w:r w:rsidR="00042339">
        <w:t xml:space="preserve"> (m)</w:t>
      </w:r>
      <w:r>
        <w:t>, miles</w:t>
      </w:r>
      <w:r w:rsidR="00042339">
        <w:t xml:space="preserve"> (mi) and kilometers (km).  </w:t>
      </w:r>
    </w:p>
    <w:p w14:paraId="3962C89F" w14:textId="77777777" w:rsidR="00063DA8" w:rsidRDefault="00063DA8"/>
    <w:p w14:paraId="1DB75AD9" w14:textId="0C121A67" w:rsidR="00063DA8" w:rsidRDefault="00021681">
      <w:r>
        <w:t xml:space="preserve">Examples of units of mass include </w:t>
      </w:r>
      <w:r w:rsidR="00042339">
        <w:t>ounces</w:t>
      </w:r>
      <w:r w:rsidR="008D4C9E">
        <w:t xml:space="preserve"> (oz)</w:t>
      </w:r>
      <w:r w:rsidR="00042339">
        <w:t>, grams</w:t>
      </w:r>
      <w:r w:rsidR="008D4C9E">
        <w:t xml:space="preserve"> (g)</w:t>
      </w:r>
      <w:r w:rsidR="00042339">
        <w:t>, pound mass (lb</w:t>
      </w:r>
      <w:r w:rsidR="00042339" w:rsidRPr="00042339">
        <w:rPr>
          <w:vertAlign w:val="subscript"/>
        </w:rPr>
        <w:t>m</w:t>
      </w:r>
      <w:r w:rsidR="008D4C9E">
        <w:t>)</w:t>
      </w:r>
      <w:r w:rsidR="00ED76BB">
        <w:t xml:space="preserve">, </w:t>
      </w:r>
      <w:r w:rsidR="00042339">
        <w:t>kilograms</w:t>
      </w:r>
      <w:r w:rsidR="008D4C9E">
        <w:t xml:space="preserve"> (kg)</w:t>
      </w:r>
      <w:r w:rsidR="00042339">
        <w:t xml:space="preserve"> and tons.  The unit of pounds (lbs) we commonly use </w:t>
      </w:r>
      <w:r w:rsidR="00FF0409">
        <w:t xml:space="preserve">to measure weight </w:t>
      </w:r>
      <w:r w:rsidR="00ED76BB">
        <w:t>are actually the unit pound force (lb</w:t>
      </w:r>
      <w:r w:rsidR="00ED76BB" w:rsidRPr="00ED76BB">
        <w:rPr>
          <w:vertAlign w:val="subscript"/>
        </w:rPr>
        <w:t>f</w:t>
      </w:r>
      <w:r w:rsidR="00ED76BB">
        <w:t xml:space="preserve">).  </w:t>
      </w:r>
    </w:p>
    <w:p w14:paraId="1E24FD91" w14:textId="77777777" w:rsidR="00063DA8" w:rsidRDefault="00063DA8"/>
    <w:p w14:paraId="4A45EA7F" w14:textId="77777777" w:rsidR="009C1244" w:rsidRDefault="00063DA8">
      <w:r>
        <w:t>Time</w:t>
      </w:r>
      <w:r w:rsidR="00ED76BB">
        <w:t xml:space="preserve"> is commonly measured in units of seconds (s), minutes (min), hours (hr) and days.  </w:t>
      </w:r>
    </w:p>
    <w:p w14:paraId="357D835F" w14:textId="77777777" w:rsidR="009C1244" w:rsidRDefault="009C1244"/>
    <w:p w14:paraId="6082601F" w14:textId="7741E1BA" w:rsidR="00063DA8" w:rsidRDefault="00063DA8">
      <w:r>
        <w:t>Temperature</w:t>
      </w:r>
      <w:r w:rsidR="00ED76BB">
        <w:t xml:space="preserve"> is measured in units of Fahrenheit (</w:t>
      </w:r>
      <w:r w:rsidR="00ED76BB">
        <w:rPr>
          <w:rFonts w:ascii="Cambria" w:hAnsi="Cambria"/>
        </w:rPr>
        <w:t>°</w:t>
      </w:r>
      <w:r w:rsidR="00ED76BB">
        <w:t>F), Celcius (</w:t>
      </w:r>
      <w:r w:rsidR="00ED76BB">
        <w:rPr>
          <w:rFonts w:ascii="Cambria" w:hAnsi="Cambria"/>
        </w:rPr>
        <w:t>°</w:t>
      </w:r>
      <w:r w:rsidR="00ED76BB">
        <w:t xml:space="preserve">C) and Kelvin (K).  Kelvin is a common unit for many scientific temperature measurements.  </w:t>
      </w:r>
    </w:p>
    <w:p w14:paraId="2B25B572" w14:textId="77777777" w:rsidR="009C1244" w:rsidRDefault="009C1244" w:rsidP="009C1244"/>
    <w:p w14:paraId="2D9CACA9" w14:textId="13E0812C" w:rsidR="00E45B1A" w:rsidRDefault="00E45B1A" w:rsidP="009C1244">
      <w:r>
        <w:t>Multiple units are multipl</w:t>
      </w:r>
      <w:r w:rsidR="00FF0409">
        <w:t>es or fractions of base units which make more convenient units of measure.  For</w:t>
      </w:r>
      <w:r w:rsidR="00CE7DB8">
        <w:t xml:space="preserve"> the base unit of time, multiple units are minutes, hours and milliseconds.  Minutes are multiples of 60 seconds, and hours are multiples of minutes.  Milliseconds are thousandths of a second.  </w:t>
      </w:r>
      <w:r w:rsidR="00FF0409">
        <w:t>3 years is an easier measurement to say and understand than 94,608,000 seconds.</w:t>
      </w:r>
      <w:r w:rsidR="009C1244">
        <w:t xml:space="preserve">  </w:t>
      </w:r>
    </w:p>
    <w:p w14:paraId="6AA23BDD" w14:textId="77777777" w:rsidR="009C1244" w:rsidRDefault="009C1244"/>
    <w:p w14:paraId="27F344AA" w14:textId="2F7479B1" w:rsidR="00063DA8" w:rsidRDefault="00063DA8">
      <w:r>
        <w:t xml:space="preserve">Derived </w:t>
      </w:r>
      <w:r w:rsidR="00021681">
        <w:t>units or compound</w:t>
      </w:r>
      <w:r w:rsidR="007B3F89">
        <w:t xml:space="preserve"> units </w:t>
      </w:r>
      <w:r w:rsidR="00445C9F">
        <w:t>are built from multiplying or dividing many</w:t>
      </w:r>
      <w:r w:rsidR="00E45B1A">
        <w:t xml:space="preserve"> base units.  For exam</w:t>
      </w:r>
      <w:r w:rsidR="00B212E6">
        <w:t xml:space="preserve">ple, area of a square is measured as </w:t>
      </w:r>
      <w:r w:rsidR="001F4DBF">
        <w:t>length of a side times length of a side,</w:t>
      </w:r>
      <w:r w:rsidR="009C1244">
        <w:t xml:space="preserve"> resulting in a final unit of length</w:t>
      </w:r>
      <w:r w:rsidR="009C1244" w:rsidRPr="009C1244">
        <w:rPr>
          <w:vertAlign w:val="superscript"/>
        </w:rPr>
        <w:t>2</w:t>
      </w:r>
      <w:r w:rsidR="007B3F89">
        <w:t>.</w:t>
      </w:r>
      <w:r w:rsidR="001F4DBF">
        <w:t xml:space="preserve">  The volume of a cube is the length of a side times the length of a side times the length of a side, resulting in a final measurement of length</w:t>
      </w:r>
      <w:r w:rsidR="001F4DBF" w:rsidRPr="001F4DBF">
        <w:rPr>
          <w:vertAlign w:val="superscript"/>
        </w:rPr>
        <w:t>3</w:t>
      </w:r>
      <w:r w:rsidR="001F4DBF">
        <w:t xml:space="preserve">.  </w:t>
      </w:r>
      <w:r w:rsidR="009C1244">
        <w:t xml:space="preserve">Velocity is </w:t>
      </w:r>
      <w:r w:rsidR="007B3F89">
        <w:t xml:space="preserve">measured as </w:t>
      </w:r>
      <w:r w:rsidR="009C1244">
        <w:t>length/time, and we are familiar with</w:t>
      </w:r>
      <w:r w:rsidR="001F4DBF">
        <w:t xml:space="preserve"> velocity being measured </w:t>
      </w:r>
      <w:r w:rsidR="007B3F89">
        <w:t xml:space="preserve">as miles/hour (mph), </w:t>
      </w:r>
      <w:r w:rsidR="00B212E6">
        <w:t xml:space="preserve">or meters/second (m/s).  </w:t>
      </w:r>
      <w:r w:rsidR="007B3F89">
        <w:t xml:space="preserve"> </w:t>
      </w:r>
      <w:r w:rsidR="009C1244">
        <w:t xml:space="preserve">  </w:t>
      </w:r>
      <w:r w:rsidR="00E45B1A">
        <w:t xml:space="preserve">  </w:t>
      </w:r>
    </w:p>
    <w:p w14:paraId="3A9E0773" w14:textId="77777777" w:rsidR="00063DA8" w:rsidRDefault="00063DA8"/>
    <w:p w14:paraId="46231F7C" w14:textId="77777777" w:rsidR="00DB33DC" w:rsidRDefault="00DB33DC"/>
    <w:p w14:paraId="1E397215" w14:textId="3F02B7E5" w:rsidR="005F1EAE" w:rsidRDefault="005F1EAE">
      <w:pPr>
        <w:rPr>
          <w:b/>
        </w:rPr>
      </w:pPr>
      <w:r w:rsidRPr="00F2344B">
        <w:rPr>
          <w:b/>
        </w:rPr>
        <w:t>Vocabulary</w:t>
      </w:r>
      <w:r w:rsidR="00F2344B">
        <w:rPr>
          <w:b/>
        </w:rPr>
        <w:t>:</w:t>
      </w:r>
    </w:p>
    <w:p w14:paraId="0F8CE79D" w14:textId="16C9E2A2" w:rsidR="00021681" w:rsidRDefault="00021681">
      <w:r w:rsidRPr="00886E86">
        <w:rPr>
          <w:u w:val="single"/>
        </w:rPr>
        <w:t>Base units</w:t>
      </w:r>
      <w:r w:rsidR="00CE7DB8">
        <w:t xml:space="preserve"> – the fundamental units and building blocks for multiple and derived units.</w:t>
      </w:r>
      <w:r w:rsidR="00555564">
        <w:t xml:space="preserve">  Base units are mass, length, time and temperature.  </w:t>
      </w:r>
    </w:p>
    <w:p w14:paraId="192944B7" w14:textId="77777777" w:rsidR="00886E86" w:rsidRDefault="00886E86"/>
    <w:p w14:paraId="2316E501" w14:textId="619A53F1" w:rsidR="00021681" w:rsidRDefault="00021681">
      <w:r w:rsidRPr="00886E86">
        <w:rPr>
          <w:u w:val="single"/>
        </w:rPr>
        <w:t>Multiple units</w:t>
      </w:r>
      <w:r w:rsidR="00CE7DB8">
        <w:t xml:space="preserve"> – multiples or fractions of base units</w:t>
      </w:r>
      <w:r w:rsidR="00E55A28">
        <w:t xml:space="preserve">.  For example, </w:t>
      </w:r>
      <w:r w:rsidR="00886E86">
        <w:t>thousands of meters are kilometers (km).  Thousandths of a meter are measured as millimeters (mm).</w:t>
      </w:r>
    </w:p>
    <w:p w14:paraId="64E7515D" w14:textId="77777777" w:rsidR="00886E86" w:rsidRDefault="00886E86"/>
    <w:p w14:paraId="725026C9" w14:textId="77777777" w:rsidR="00662888" w:rsidRDefault="00021681">
      <w:r w:rsidRPr="00886E86">
        <w:rPr>
          <w:u w:val="single"/>
        </w:rPr>
        <w:t>Derived units</w:t>
      </w:r>
      <w:r w:rsidR="00E55A28">
        <w:t xml:space="preserve"> – units built by multiplying or dividing base or multiple units.  These can also be referred to as compound units.</w:t>
      </w:r>
      <w:r w:rsidR="0079619A">
        <w:t xml:space="preserve">  Examples of derived units are velocity, being length/time, and measured as meters/second or miles/hour.  </w:t>
      </w:r>
      <w:r w:rsidR="00E55A28">
        <w:t xml:space="preserve"> </w:t>
      </w:r>
    </w:p>
    <w:p w14:paraId="27F66E37" w14:textId="77777777" w:rsidR="00662888" w:rsidRDefault="00662888"/>
    <w:p w14:paraId="2B9E1BD9" w14:textId="0233B941" w:rsidR="00021681" w:rsidRPr="00021681" w:rsidRDefault="00662888">
      <w:r>
        <w:rPr>
          <w:u w:val="single"/>
        </w:rPr>
        <w:t>Reciprocal</w:t>
      </w:r>
      <w:r>
        <w:t xml:space="preserve"> – divide the quantity by 1.  </w:t>
      </w:r>
      <w:r w:rsidR="00AF1ADF">
        <w:t>(e.g</w:t>
      </w:r>
      <w:r w:rsidR="003313BC">
        <w:t>.</w:t>
      </w:r>
      <w:r>
        <w:t xml:space="preserve"> the</w:t>
      </w:r>
      <w:r w:rsidR="00AF1ADF">
        <w:t xml:space="preserve"> reciprocal of 3 is 1/3)</w:t>
      </w:r>
      <w:r>
        <w:t xml:space="preserve">  </w:t>
      </w:r>
      <w:r w:rsidR="00E55A28">
        <w:t xml:space="preserve"> </w:t>
      </w:r>
    </w:p>
    <w:p w14:paraId="1CDA602E" w14:textId="77777777" w:rsidR="005F1EAE" w:rsidRDefault="005F1EAE"/>
    <w:p w14:paraId="451D435E" w14:textId="77777777" w:rsidR="00024B66" w:rsidRDefault="00024B66">
      <w:pPr>
        <w:rPr>
          <w:b/>
        </w:rPr>
      </w:pPr>
    </w:p>
    <w:p w14:paraId="00A8824E" w14:textId="7BBBB603" w:rsidR="005F1EAE" w:rsidRDefault="005F1EAE">
      <w:pPr>
        <w:rPr>
          <w:b/>
        </w:rPr>
      </w:pPr>
      <w:r w:rsidRPr="00F2344B">
        <w:rPr>
          <w:b/>
        </w:rPr>
        <w:t>Materials needed for the lesson and activity</w:t>
      </w:r>
      <w:r w:rsidR="00F2344B">
        <w:rPr>
          <w:b/>
        </w:rPr>
        <w:t>:</w:t>
      </w:r>
    </w:p>
    <w:p w14:paraId="66559180" w14:textId="7079E245" w:rsidR="00F2344B" w:rsidRDefault="00F2344B">
      <w:r>
        <w:t>Pencil</w:t>
      </w:r>
    </w:p>
    <w:p w14:paraId="6B427B1C" w14:textId="52DA37E2" w:rsidR="00F2344B" w:rsidRDefault="00F2344B">
      <w:r>
        <w:t>Paper</w:t>
      </w:r>
    </w:p>
    <w:p w14:paraId="0EEA7013" w14:textId="1A9FC099" w:rsidR="00F2344B" w:rsidRDefault="00F2344B">
      <w:r>
        <w:t>Calculator</w:t>
      </w:r>
    </w:p>
    <w:p w14:paraId="7DAC6553" w14:textId="3B77F38F" w:rsidR="00F2344B" w:rsidRPr="00F2344B" w:rsidRDefault="00721E8E">
      <w:r>
        <w:t>Worksheet</w:t>
      </w:r>
    </w:p>
    <w:p w14:paraId="5B9BA9A6" w14:textId="77777777" w:rsidR="005F1EAE" w:rsidRDefault="005F1EAE"/>
    <w:p w14:paraId="7E7B3E1B" w14:textId="77777777" w:rsidR="00F95408" w:rsidRDefault="00F95408"/>
    <w:p w14:paraId="08B3687F" w14:textId="6053617D" w:rsidR="00F2344B" w:rsidRDefault="005F1EAE" w:rsidP="00F95408">
      <w:r w:rsidRPr="00F2344B">
        <w:rPr>
          <w:b/>
        </w:rPr>
        <w:t>The lesson</w:t>
      </w:r>
      <w:r w:rsidR="00F2344B">
        <w:rPr>
          <w:b/>
        </w:rPr>
        <w:t>:</w:t>
      </w:r>
      <w:r>
        <w:t xml:space="preserve"> </w:t>
      </w:r>
    </w:p>
    <w:p w14:paraId="4FBC1979" w14:textId="5360C55B" w:rsidR="00A479C5" w:rsidRDefault="00F77169" w:rsidP="003B662D">
      <w:pPr>
        <w:ind w:firstLine="720"/>
        <w:rPr>
          <w:rFonts w:cs="Times New Roman"/>
        </w:rPr>
      </w:pPr>
      <w:r>
        <w:rPr>
          <w:rFonts w:cs="Times New Roman"/>
        </w:rPr>
        <w:t>Units are weird.  We need them to tell us important things abou</w:t>
      </w:r>
      <w:r w:rsidR="00753476">
        <w:rPr>
          <w:rFonts w:cs="Times New Roman"/>
        </w:rPr>
        <w:t>t the numbers and values they are ass</w:t>
      </w:r>
      <w:r w:rsidR="00E63232">
        <w:rPr>
          <w:rFonts w:cs="Times New Roman"/>
        </w:rPr>
        <w:t xml:space="preserve">igned to.  They are can seem intuitive, like seconds, minutes or meters, or arbitrary like a foot, a slug or a fortnight.  </w:t>
      </w:r>
      <w:r w:rsidR="00A479C5">
        <w:rPr>
          <w:rFonts w:cs="Times New Roman"/>
        </w:rPr>
        <w:t xml:space="preserve">Units can be somewhat confusing, such as with the ton.  A ton can be a long ton, which is 2,240 lb or 1,016 kg used in British Commonwealth countries, a short ton which is 2,000 lb or 907.2 kg used in U.S., or a tonne which is 1,000 kg (International System of Units).  They are all near 1000 kg, but specifying a long or short ton can make a huge difference in total mass if you are filling a whole train with a 100 cars with coal.    </w:t>
      </w:r>
    </w:p>
    <w:p w14:paraId="30266486" w14:textId="77777777" w:rsidR="00A479C5" w:rsidRDefault="00A479C5" w:rsidP="00A479C5">
      <w:pPr>
        <w:rPr>
          <w:rFonts w:cs="Times New Roman"/>
        </w:rPr>
      </w:pPr>
    </w:p>
    <w:p w14:paraId="033782B9" w14:textId="1536958E" w:rsidR="004160A8" w:rsidRDefault="00CD57DE" w:rsidP="003B662D">
      <w:pPr>
        <w:ind w:firstLine="720"/>
        <w:rPr>
          <w:rFonts w:cs="Times New Roman"/>
        </w:rPr>
      </w:pPr>
      <w:r>
        <w:rPr>
          <w:rFonts w:cs="Times New Roman"/>
        </w:rPr>
        <w:t>We can make up units for convenience, and they</w:t>
      </w:r>
      <w:r w:rsidR="004160A8">
        <w:rPr>
          <w:rFonts w:cs="Times New Roman"/>
        </w:rPr>
        <w:t xml:space="preserve"> work as long as there is a standard for reference.  In</w:t>
      </w:r>
      <w:r w:rsidR="003C3305">
        <w:rPr>
          <w:rFonts w:cs="Times New Roman"/>
        </w:rPr>
        <w:t xml:space="preserve"> the U.S. system of measurement</w:t>
      </w:r>
      <w:r w:rsidR="004160A8">
        <w:rPr>
          <w:rFonts w:cs="Times New Roman"/>
        </w:rPr>
        <w:t>, we are familiar with feet and yards,</w:t>
      </w:r>
      <w:r w:rsidR="001C3E6E">
        <w:rPr>
          <w:rFonts w:cs="Times New Roman"/>
        </w:rPr>
        <w:t xml:space="preserve"> which come from the British standard units.  Today you can still see the standards for the units of measure at the Royal Observatory, Greenwich, England.  Anyone familiar with the prime meridian and Greenwich mean time?  This is also measured from the same location.  </w:t>
      </w:r>
    </w:p>
    <w:p w14:paraId="335FF296" w14:textId="046B3D45" w:rsidR="00F77169" w:rsidRDefault="004160A8" w:rsidP="00F95408">
      <w:pPr>
        <w:rPr>
          <w:rFonts w:cs="Times New Roman"/>
        </w:rPr>
      </w:pPr>
      <w:r>
        <w:rPr>
          <w:rFonts w:cs="Times New Roman"/>
          <w:noProof/>
        </w:rPr>
        <w:drawing>
          <wp:inline distT="0" distB="0" distL="0" distR="0" wp14:anchorId="211A447A" wp14:editId="64CBA3BA">
            <wp:extent cx="4572000" cy="2130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789298.jpg"/>
                    <pic:cNvPicPr/>
                  </pic:nvPicPr>
                  <pic:blipFill>
                    <a:blip r:embed="rId7">
                      <a:extLst>
                        <a:ext uri="{28A0092B-C50C-407E-A947-70E740481C1C}">
                          <a14:useLocalDpi xmlns:a14="http://schemas.microsoft.com/office/drawing/2010/main" val="0"/>
                        </a:ext>
                      </a:extLst>
                    </a:blip>
                    <a:stretch>
                      <a:fillRect/>
                    </a:stretch>
                  </pic:blipFill>
                  <pic:spPr>
                    <a:xfrm>
                      <a:off x="0" y="0"/>
                      <a:ext cx="4572000" cy="2130425"/>
                    </a:xfrm>
                    <a:prstGeom prst="rect">
                      <a:avLst/>
                    </a:prstGeom>
                  </pic:spPr>
                </pic:pic>
              </a:graphicData>
            </a:graphic>
          </wp:inline>
        </w:drawing>
      </w:r>
      <w:r>
        <w:rPr>
          <w:rFonts w:cs="Times New Roman"/>
        </w:rPr>
        <w:t xml:space="preserve"> </w:t>
      </w:r>
    </w:p>
    <w:p w14:paraId="7354F580" w14:textId="67056E48" w:rsidR="004160A8" w:rsidRDefault="001323AC" w:rsidP="00F95408">
      <w:pPr>
        <w:rPr>
          <w:rFonts w:cs="Times New Roman"/>
        </w:rPr>
      </w:pPr>
      <w:hyperlink r:id="rId8" w:history="1">
        <w:r w:rsidR="004160A8" w:rsidRPr="004F4BD6">
          <w:rPr>
            <w:rStyle w:val="Hyperlink"/>
            <w:rFonts w:cs="Times New Roman"/>
          </w:rPr>
          <w:t>http://www.panoramio.com/photo/46789298</w:t>
        </w:r>
      </w:hyperlink>
      <w:r w:rsidR="004160A8">
        <w:rPr>
          <w:rFonts w:cs="Times New Roman"/>
        </w:rPr>
        <w:t xml:space="preserve"> </w:t>
      </w:r>
    </w:p>
    <w:p w14:paraId="16F27225" w14:textId="77777777" w:rsidR="00E63232" w:rsidRDefault="00E63232" w:rsidP="00F95408">
      <w:pPr>
        <w:rPr>
          <w:rFonts w:cs="Times New Roman"/>
        </w:rPr>
      </w:pPr>
    </w:p>
    <w:p w14:paraId="32CE97C2" w14:textId="77777777" w:rsidR="001C3E6E" w:rsidRDefault="001C3E6E" w:rsidP="00F95408">
      <w:pPr>
        <w:rPr>
          <w:rFonts w:cs="Times New Roman"/>
        </w:rPr>
      </w:pPr>
    </w:p>
    <w:p w14:paraId="75CEFA08" w14:textId="588A20AE" w:rsidR="003C3305" w:rsidRDefault="003C3305" w:rsidP="003B662D">
      <w:pPr>
        <w:ind w:firstLine="720"/>
        <w:rPr>
          <w:rFonts w:cs="Times New Roman"/>
        </w:rPr>
      </w:pPr>
      <w:r>
        <w:rPr>
          <w:rFonts w:cs="Times New Roman"/>
        </w:rPr>
        <w:t xml:space="preserve">A unit of convenience could be a building or prominent structure.  For example, the Empire State Building is one Empire State </w:t>
      </w:r>
      <w:r w:rsidR="00025756">
        <w:rPr>
          <w:rFonts w:cs="Times New Roman"/>
        </w:rPr>
        <w:t xml:space="preserve">Building tall (or 1,250 feet).  The Burj Khalifa, the world’s tallest skyscraper, is </w:t>
      </w:r>
      <w:r w:rsidR="00177AA3">
        <w:rPr>
          <w:rFonts w:cs="Times New Roman"/>
        </w:rPr>
        <w:t xml:space="preserve">2.178 Empire State Buildings tall (or 2,722 feet).  The tallest building in Wyoming is White Hall on the University campus, and is 0.16 Empire State Buildings tall (or 200 feet).   </w:t>
      </w:r>
    </w:p>
    <w:p w14:paraId="5B54A350" w14:textId="77777777" w:rsidR="003C3305" w:rsidRDefault="003C3305" w:rsidP="00F95408">
      <w:pPr>
        <w:rPr>
          <w:rFonts w:cs="Times New Roman"/>
        </w:rPr>
      </w:pPr>
    </w:p>
    <w:p w14:paraId="590A28E0" w14:textId="05F6F813" w:rsidR="003C3305" w:rsidRDefault="003C3305" w:rsidP="00F95408">
      <w:pPr>
        <w:rPr>
          <w:rFonts w:cs="Times New Roman"/>
        </w:rPr>
      </w:pPr>
      <w:r>
        <w:rPr>
          <w:rFonts w:cs="Times New Roman"/>
          <w:noProof/>
        </w:rPr>
        <w:drawing>
          <wp:inline distT="0" distB="0" distL="0" distR="0" wp14:anchorId="6E979B9C" wp14:editId="63F41B07">
            <wp:extent cx="2339714" cy="3365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3-08 at 10.15.57 AM.png"/>
                    <pic:cNvPicPr/>
                  </pic:nvPicPr>
                  <pic:blipFill>
                    <a:blip r:embed="rId9">
                      <a:extLst>
                        <a:ext uri="{28A0092B-C50C-407E-A947-70E740481C1C}">
                          <a14:useLocalDpi xmlns:a14="http://schemas.microsoft.com/office/drawing/2010/main" val="0"/>
                        </a:ext>
                      </a:extLst>
                    </a:blip>
                    <a:stretch>
                      <a:fillRect/>
                    </a:stretch>
                  </pic:blipFill>
                  <pic:spPr>
                    <a:xfrm>
                      <a:off x="0" y="0"/>
                      <a:ext cx="2339714" cy="3365500"/>
                    </a:xfrm>
                    <a:prstGeom prst="rect">
                      <a:avLst/>
                    </a:prstGeom>
                  </pic:spPr>
                </pic:pic>
              </a:graphicData>
            </a:graphic>
          </wp:inline>
        </w:drawing>
      </w:r>
    </w:p>
    <w:p w14:paraId="26BDCAE3" w14:textId="77777777" w:rsidR="003C3305" w:rsidRDefault="003C3305" w:rsidP="00F95408">
      <w:pPr>
        <w:rPr>
          <w:rFonts w:cs="Times New Roman"/>
        </w:rPr>
      </w:pPr>
    </w:p>
    <w:p w14:paraId="25056AA9" w14:textId="4407CD6A" w:rsidR="00CD0F4A" w:rsidRDefault="005A4A65" w:rsidP="00CD0F4A">
      <w:pPr>
        <w:rPr>
          <w:rFonts w:cs="Times New Roman"/>
        </w:rPr>
      </w:pPr>
      <w:r>
        <w:rPr>
          <w:rFonts w:cs="Times New Roman"/>
        </w:rPr>
        <w:t xml:space="preserve">A unit of convenience can also be a friend.  In </w:t>
      </w:r>
      <w:r w:rsidR="00CD0F4A">
        <w:rPr>
          <w:rFonts w:cs="Times New Roman"/>
        </w:rPr>
        <w:t>challenge</w:t>
      </w:r>
      <w:r>
        <w:rPr>
          <w:rFonts w:cs="Times New Roman"/>
        </w:rPr>
        <w:t xml:space="preserve"> to measure the length of the Harvard Bridge without the use of a tape measure or othe</w:t>
      </w:r>
      <w:r w:rsidR="00CD0F4A">
        <w:rPr>
          <w:rFonts w:cs="Times New Roman"/>
        </w:rPr>
        <w:t xml:space="preserve">r standard measuring device in 1958, Oliver </w:t>
      </w:r>
      <w:r w:rsidR="00DE6147">
        <w:rPr>
          <w:rFonts w:cs="Times New Roman"/>
        </w:rPr>
        <w:t>Smoot</w:t>
      </w:r>
      <w:r w:rsidR="00CD0F4A">
        <w:rPr>
          <w:rFonts w:cs="Times New Roman"/>
        </w:rPr>
        <w:t xml:space="preserve"> was used a unit of standard measure.  The bridge was found to be 364.4 smoots </w:t>
      </w:r>
      <w:r w:rsidR="00CD0F4A">
        <w:rPr>
          <w:rFonts w:ascii="Cambria" w:hAnsi="Cambria" w:cs="Times New Roman"/>
        </w:rPr>
        <w:t>±</w:t>
      </w:r>
      <w:r w:rsidR="00CD0F4A">
        <w:rPr>
          <w:rFonts w:cs="Times New Roman"/>
        </w:rPr>
        <w:t xml:space="preserve"> 1 ear.  Smoot was 5’ 7” or 1.70 m, and by converting from smoots to meters, we get a bridge length of 619.5 m.  The markings are still on the bridge.</w:t>
      </w:r>
    </w:p>
    <w:p w14:paraId="11401B18" w14:textId="78DF2E70" w:rsidR="00DE6147" w:rsidRDefault="00CD0F4A" w:rsidP="00CD0F4A">
      <w:pPr>
        <w:ind w:firstLine="720"/>
        <w:rPr>
          <w:rFonts w:cs="Times New Roman"/>
        </w:rPr>
      </w:pPr>
      <w:r>
        <w:rPr>
          <w:rFonts w:cs="Times New Roman"/>
        </w:rPr>
        <w:t xml:space="preserve"> </w:t>
      </w:r>
    </w:p>
    <w:p w14:paraId="4C786849" w14:textId="77777777" w:rsidR="00CD0F4A" w:rsidRDefault="00CD0F4A" w:rsidP="00CD0F4A">
      <w:pPr>
        <w:ind w:firstLine="720"/>
        <w:rPr>
          <w:rFonts w:cs="Times New Roman"/>
        </w:rPr>
      </w:pPr>
    </w:p>
    <w:p w14:paraId="42459236" w14:textId="199B3EFE" w:rsidR="00CD0F4A" w:rsidRDefault="00CD0F4A" w:rsidP="00CD0F4A">
      <w:pPr>
        <w:ind w:firstLine="720"/>
        <w:rPr>
          <w:rFonts w:cs="Times New Roman"/>
        </w:rPr>
      </w:pPr>
      <w:r>
        <w:rPr>
          <w:rFonts w:cs="Times New Roman"/>
          <w:noProof/>
        </w:rPr>
        <w:drawing>
          <wp:inline distT="0" distB="0" distL="0" distR="0" wp14:anchorId="5F515B8A" wp14:editId="12BA8C0B">
            <wp:extent cx="3090545" cy="2684145"/>
            <wp:effectExtent l="0" t="0" r="8255" b="8255"/>
            <wp:docPr id="7" name="Picture 7" descr="Macintosh HD:Users:Ashley:Desktop:Screen Shot 2013-03-09 at 5.06.4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shley:Desktop:Screen Shot 2013-03-09 at 5.06.41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0545" cy="2684145"/>
                    </a:xfrm>
                    <a:prstGeom prst="rect">
                      <a:avLst/>
                    </a:prstGeom>
                    <a:noFill/>
                    <a:ln>
                      <a:noFill/>
                    </a:ln>
                  </pic:spPr>
                </pic:pic>
              </a:graphicData>
            </a:graphic>
          </wp:inline>
        </w:drawing>
      </w:r>
    </w:p>
    <w:p w14:paraId="5A1D3D28" w14:textId="77777777" w:rsidR="003C3305" w:rsidRDefault="003C3305" w:rsidP="00F95408">
      <w:pPr>
        <w:rPr>
          <w:rFonts w:cs="Times New Roman"/>
        </w:rPr>
      </w:pPr>
    </w:p>
    <w:p w14:paraId="7E6165FD" w14:textId="77777777" w:rsidR="00CD0F4A" w:rsidRDefault="00CD0F4A" w:rsidP="00F95408">
      <w:pPr>
        <w:rPr>
          <w:rFonts w:cs="Times New Roman"/>
        </w:rPr>
      </w:pPr>
    </w:p>
    <w:p w14:paraId="7494D709" w14:textId="659606FC" w:rsidR="00063DA8" w:rsidRDefault="00184423" w:rsidP="003B662D">
      <w:pPr>
        <w:ind w:firstLine="720"/>
        <w:rPr>
          <w:rFonts w:cs="Times New Roman"/>
        </w:rPr>
      </w:pPr>
      <w:r>
        <w:rPr>
          <w:rFonts w:cs="Times New Roman"/>
        </w:rPr>
        <w:t xml:space="preserve">A few standard systems of measure </w:t>
      </w:r>
      <w:r w:rsidR="00EA56EF">
        <w:rPr>
          <w:rFonts w:cs="Times New Roman"/>
        </w:rPr>
        <w:t>are used today</w:t>
      </w:r>
      <w:r>
        <w:rPr>
          <w:rFonts w:cs="Times New Roman"/>
        </w:rPr>
        <w:t xml:space="preserve">.  In the U.S., we use the U.S. system of measure.  Standard </w:t>
      </w:r>
      <w:r w:rsidR="00EA56EF">
        <w:rPr>
          <w:rFonts w:cs="Times New Roman"/>
        </w:rPr>
        <w:t>l</w:t>
      </w:r>
      <w:r w:rsidR="00024B66">
        <w:rPr>
          <w:rFonts w:cs="Times New Roman"/>
        </w:rPr>
        <w:t>ength</w:t>
      </w:r>
      <w:r w:rsidR="00EA56EF">
        <w:rPr>
          <w:rFonts w:cs="Times New Roman"/>
        </w:rPr>
        <w:t>s are inches, foot, yard and m</w:t>
      </w:r>
      <w:r w:rsidR="00063DA8">
        <w:rPr>
          <w:rFonts w:cs="Times New Roman"/>
        </w:rPr>
        <w:t>ile</w:t>
      </w:r>
      <w:r w:rsidR="00EA56EF">
        <w:rPr>
          <w:rFonts w:cs="Times New Roman"/>
        </w:rPr>
        <w:t>, standard masses are ounce and p</w:t>
      </w:r>
      <w:r w:rsidR="00063DA8">
        <w:rPr>
          <w:rFonts w:cs="Times New Roman"/>
        </w:rPr>
        <w:t>ound</w:t>
      </w:r>
      <w:r w:rsidR="00024B66">
        <w:rPr>
          <w:rFonts w:cs="Times New Roman"/>
        </w:rPr>
        <w:t xml:space="preserve"> mass</w:t>
      </w:r>
      <w:r w:rsidR="00EA56EF">
        <w:rPr>
          <w:rFonts w:cs="Times New Roman"/>
        </w:rPr>
        <w:t>, and t</w:t>
      </w:r>
      <w:r w:rsidR="00024B66">
        <w:rPr>
          <w:rFonts w:cs="Times New Roman"/>
        </w:rPr>
        <w:t>emperature</w:t>
      </w:r>
      <w:r w:rsidR="00EA56EF">
        <w:rPr>
          <w:rFonts w:cs="Times New Roman"/>
        </w:rPr>
        <w:t xml:space="preserve"> is in Fahrenheit.  </w:t>
      </w:r>
    </w:p>
    <w:p w14:paraId="4ACFF195" w14:textId="531DDB61" w:rsidR="00063DA8" w:rsidRDefault="00EA56EF" w:rsidP="005C5AB1">
      <w:pPr>
        <w:ind w:firstLine="720"/>
        <w:rPr>
          <w:rFonts w:cs="Times New Roman"/>
        </w:rPr>
      </w:pPr>
      <w:r>
        <w:rPr>
          <w:rFonts w:cs="Times New Roman"/>
        </w:rPr>
        <w:t xml:space="preserve">In the </w:t>
      </w:r>
      <w:r w:rsidR="00063DA8" w:rsidRPr="00EA56EF">
        <w:rPr>
          <w:rFonts w:cs="Times New Roman"/>
        </w:rPr>
        <w:t xml:space="preserve">International Systems of </w:t>
      </w:r>
      <w:r>
        <w:rPr>
          <w:rFonts w:cs="Times New Roman"/>
        </w:rPr>
        <w:t xml:space="preserve">measure (SI) </w:t>
      </w:r>
      <w:r w:rsidR="009207AC">
        <w:rPr>
          <w:rFonts w:cs="Times New Roman"/>
        </w:rPr>
        <w:t>is used by the rest of the world besides the U.S.</w:t>
      </w:r>
      <w:r w:rsidR="005A4A65">
        <w:rPr>
          <w:rFonts w:cs="Times New Roman"/>
        </w:rPr>
        <w:t xml:space="preserve">  </w:t>
      </w:r>
      <w:r w:rsidR="009207AC">
        <w:rPr>
          <w:rFonts w:cs="Times New Roman"/>
        </w:rPr>
        <w:t>S</w:t>
      </w:r>
      <w:r>
        <w:rPr>
          <w:rFonts w:cs="Times New Roman"/>
        </w:rPr>
        <w:t xml:space="preserve">tandard length is in meters, mass in kilograms and temperature is Celsius.  </w:t>
      </w:r>
      <w:r w:rsidR="005A4A65">
        <w:rPr>
          <w:rFonts w:cs="Times New Roman"/>
        </w:rPr>
        <w:t>For both the US and SI</w:t>
      </w:r>
      <w:r w:rsidR="00456C4B">
        <w:rPr>
          <w:rFonts w:cs="Times New Roman"/>
        </w:rPr>
        <w:t xml:space="preserve"> systems, the standard unit for time is seconds.  </w:t>
      </w:r>
    </w:p>
    <w:p w14:paraId="619B8624" w14:textId="7CA9A422" w:rsidR="00CD57DE" w:rsidRDefault="004524A4" w:rsidP="005C5AB1">
      <w:pPr>
        <w:ind w:firstLine="720"/>
        <w:rPr>
          <w:rFonts w:cs="Times New Roman"/>
        </w:rPr>
      </w:pPr>
      <w:r>
        <w:rPr>
          <w:rFonts w:cs="Times New Roman"/>
        </w:rPr>
        <w:t xml:space="preserve">A system devised from archaic and </w:t>
      </w:r>
      <w:r w:rsidR="008A3C77">
        <w:rPr>
          <w:rFonts w:cs="Times New Roman"/>
        </w:rPr>
        <w:t xml:space="preserve">impractical units is the </w:t>
      </w:r>
      <w:r w:rsidR="00CD57DE">
        <w:rPr>
          <w:rFonts w:cs="Times New Roman"/>
        </w:rPr>
        <w:t>Furlong</w:t>
      </w:r>
      <w:r w:rsidR="008A3C77">
        <w:rPr>
          <w:rFonts w:cs="Times New Roman"/>
        </w:rPr>
        <w:t>/Firkin/Fortnight s</w:t>
      </w:r>
      <w:r w:rsidR="00CD57DE">
        <w:rPr>
          <w:rFonts w:cs="Times New Roman"/>
        </w:rPr>
        <w:t>ystem</w:t>
      </w:r>
      <w:r w:rsidR="00733A31">
        <w:rPr>
          <w:rFonts w:cs="Times New Roman"/>
        </w:rPr>
        <w:t xml:space="preserve"> (FFF System)</w:t>
      </w:r>
      <w:r w:rsidR="00AB31D4">
        <w:rPr>
          <w:rFonts w:cs="Times New Roman"/>
        </w:rPr>
        <w:t xml:space="preserve">.  A furlong is </w:t>
      </w:r>
      <w:r w:rsidR="00CD57DE">
        <w:rPr>
          <w:rFonts w:cs="Times New Roman"/>
        </w:rPr>
        <w:t>660 ft or</w:t>
      </w:r>
      <w:r w:rsidR="00AB31D4">
        <w:rPr>
          <w:rFonts w:cs="Times New Roman"/>
        </w:rPr>
        <w:t xml:space="preserve"> about 1/8 of a mile (also measured as</w:t>
      </w:r>
      <w:r w:rsidR="00CD57DE">
        <w:rPr>
          <w:rFonts w:cs="Times New Roman"/>
        </w:rPr>
        <w:t xml:space="preserve"> 201.2 m</w:t>
      </w:r>
      <w:r w:rsidR="00AB31D4">
        <w:rPr>
          <w:rFonts w:cs="Times New Roman"/>
        </w:rPr>
        <w:t xml:space="preserve">, or 1/5 of a kilometer).  The unit of mass is a firkin, being </w:t>
      </w:r>
      <w:r w:rsidR="00CD57DE">
        <w:rPr>
          <w:rFonts w:cs="Times New Roman"/>
        </w:rPr>
        <w:t>40.8 kg</w:t>
      </w:r>
      <w:r w:rsidR="00AB31D4">
        <w:rPr>
          <w:rFonts w:cs="Times New Roman"/>
        </w:rPr>
        <w:t xml:space="preserve"> or 90 lbs and the unit of time is a fortnight, or 14 days (</w:t>
      </w:r>
      <w:r w:rsidR="00CD57DE">
        <w:rPr>
          <w:rFonts w:cs="Times New Roman"/>
        </w:rPr>
        <w:t>1,209,600 s</w:t>
      </w:r>
      <w:r w:rsidR="00AD3CF8">
        <w:rPr>
          <w:rFonts w:cs="Times New Roman"/>
        </w:rPr>
        <w:t>).</w:t>
      </w:r>
    </w:p>
    <w:p w14:paraId="2002C3D5" w14:textId="77777777" w:rsidR="005C5AB1" w:rsidRDefault="005C5AB1" w:rsidP="005C5AB1">
      <w:pPr>
        <w:rPr>
          <w:rFonts w:cs="Times New Roman"/>
        </w:rPr>
      </w:pPr>
    </w:p>
    <w:p w14:paraId="251F7E19" w14:textId="77777777" w:rsidR="005C5AB1" w:rsidRDefault="005C5AB1" w:rsidP="005C5AB1">
      <w:pPr>
        <w:rPr>
          <w:rFonts w:cs="Times New Roman"/>
        </w:rPr>
      </w:pPr>
    </w:p>
    <w:p w14:paraId="44355601" w14:textId="77777777" w:rsidR="005C5AB1" w:rsidRDefault="005C5AB1" w:rsidP="005C5AB1">
      <w:pPr>
        <w:rPr>
          <w:rFonts w:cs="Times New Roman"/>
        </w:rPr>
      </w:pPr>
    </w:p>
    <w:p w14:paraId="23337C25" w14:textId="5758BCF4" w:rsidR="005A4A65" w:rsidRDefault="005C5AB1" w:rsidP="005A4A65">
      <w:pPr>
        <w:rPr>
          <w:rFonts w:cs="Times New Roman"/>
        </w:rPr>
      </w:pPr>
      <w:r>
        <w:rPr>
          <w:rFonts w:cs="Times New Roman"/>
          <w:b/>
        </w:rPr>
        <w:t xml:space="preserve">Example 1: </w:t>
      </w:r>
      <w:r w:rsidR="00F014BC">
        <w:rPr>
          <w:rFonts w:cs="Times New Roman"/>
          <w:b/>
        </w:rPr>
        <w:t>Units and unit cancellation</w:t>
      </w:r>
    </w:p>
    <w:p w14:paraId="1B482979" w14:textId="3171B597" w:rsidR="00256F36" w:rsidRDefault="00256F36" w:rsidP="00EE7B7A">
      <w:pPr>
        <w:ind w:firstLine="720"/>
        <w:rPr>
          <w:rFonts w:cs="Times New Roman"/>
        </w:rPr>
      </w:pPr>
      <w:r w:rsidRPr="000C7B9D">
        <w:rPr>
          <w:rFonts w:cs="Times New Roman"/>
        </w:rPr>
        <w:t>In the US, we measu</w:t>
      </w:r>
      <w:r w:rsidR="005C5AB1">
        <w:rPr>
          <w:rFonts w:cs="Times New Roman"/>
        </w:rPr>
        <w:t>re fuel economy in miles/gallo</w:t>
      </w:r>
      <w:r w:rsidR="00EE7B7A">
        <w:rPr>
          <w:rFonts w:cs="Times New Roman"/>
        </w:rPr>
        <w:t xml:space="preserve">n.  </w:t>
      </w:r>
      <w:r w:rsidR="005C5AB1">
        <w:rPr>
          <w:rFonts w:cs="Times New Roman"/>
        </w:rPr>
        <w:t xml:space="preserve">This </w:t>
      </w:r>
      <w:r w:rsidR="00662888">
        <w:rPr>
          <w:rFonts w:cs="Times New Roman"/>
        </w:rPr>
        <w:t xml:space="preserve">can be written as </w:t>
      </w:r>
      <w:r w:rsidR="00E50B03">
        <w:rPr>
          <w:rFonts w:cs="Times New Roman"/>
        </w:rPr>
        <w:t xml:space="preserve"> gallons/mile</w:t>
      </w:r>
      <w:r w:rsidR="00662888">
        <w:rPr>
          <w:rFonts w:cs="Times New Roman"/>
        </w:rPr>
        <w:t>, its reciprocal.</w:t>
      </w:r>
      <w:r w:rsidR="00E50B03">
        <w:rPr>
          <w:rFonts w:cs="Times New Roman"/>
        </w:rPr>
        <w:t xml:space="preserve">  The</w:t>
      </w:r>
      <w:r w:rsidRPr="000C7B9D">
        <w:rPr>
          <w:rFonts w:cs="Times New Roman"/>
        </w:rPr>
        <w:t xml:space="preserve"> reciprocal form</w:t>
      </w:r>
      <w:r w:rsidR="00AD3CF8">
        <w:rPr>
          <w:rFonts w:cs="Times New Roman"/>
        </w:rPr>
        <w:t xml:space="preserve"> (gallons/mile)</w:t>
      </w:r>
      <w:r w:rsidRPr="000C7B9D">
        <w:rPr>
          <w:rFonts w:cs="Times New Roman"/>
        </w:rPr>
        <w:t xml:space="preserve"> </w:t>
      </w:r>
      <w:hyperlink r:id="rId11" w:history="1">
        <w:r w:rsidR="00E50B03">
          <w:rPr>
            <w:rFonts w:cs="Times New Roman"/>
          </w:rPr>
          <w:t xml:space="preserve">has its </w:t>
        </w:r>
        <w:r w:rsidRPr="000C7B9D">
          <w:rPr>
            <w:rFonts w:cs="Times New Roman"/>
          </w:rPr>
          <w:t>advantages</w:t>
        </w:r>
      </w:hyperlink>
      <w:r w:rsidR="000A1D28">
        <w:rPr>
          <w:rFonts w:cs="Times New Roman"/>
        </w:rPr>
        <w:t xml:space="preserve"> and is </w:t>
      </w:r>
      <w:r w:rsidRPr="000C7B9D">
        <w:rPr>
          <w:rFonts w:cs="Times New Roman"/>
        </w:rPr>
        <w:t xml:space="preserve">popular in Europe, where </w:t>
      </w:r>
      <w:r w:rsidR="000A1D28">
        <w:rPr>
          <w:rFonts w:cs="Times New Roman"/>
        </w:rPr>
        <w:t>fuel economy is</w:t>
      </w:r>
      <w:r w:rsidRPr="000C7B9D">
        <w:rPr>
          <w:rFonts w:cs="Times New Roman"/>
        </w:rPr>
        <w:t xml:space="preserve"> expressed as liters per 100</w:t>
      </w:r>
      <w:r w:rsidR="00AD3CF8">
        <w:rPr>
          <w:rFonts w:cs="Times New Roman"/>
        </w:rPr>
        <w:t xml:space="preserve"> kilometers.</w:t>
      </w:r>
    </w:p>
    <w:p w14:paraId="0DD46C1D" w14:textId="5AE96ABD" w:rsidR="00AD3CF8" w:rsidRDefault="00CD6B63" w:rsidP="00CD6B63">
      <w:pPr>
        <w:rPr>
          <w:rFonts w:cs="Times New Roman"/>
        </w:rPr>
      </w:pPr>
      <w:r>
        <w:rPr>
          <w:rFonts w:cs="Times New Roman"/>
        </w:rPr>
        <w:t xml:space="preserve"> </w:t>
      </w:r>
    </w:p>
    <w:p w14:paraId="0B3066EE" w14:textId="7CB0B336" w:rsidR="00CD6B63" w:rsidRDefault="00CD6B63" w:rsidP="00CD6B63">
      <w:pPr>
        <w:rPr>
          <w:rFonts w:cs="Times New Roman"/>
        </w:rPr>
      </w:pPr>
      <w:r>
        <w:rPr>
          <w:rFonts w:cs="Times New Roman"/>
        </w:rPr>
        <w:tab/>
      </w:r>
      <w:r>
        <w:rPr>
          <w:rFonts w:cs="Times New Roman"/>
        </w:rPr>
        <w:tab/>
      </w:r>
      <w:r>
        <w:rPr>
          <w:rFonts w:cs="Times New Roman"/>
        </w:rPr>
        <w:tab/>
      </w:r>
      <w:r w:rsidRPr="00CD6B63">
        <w:rPr>
          <w:rFonts w:cs="Times New Roman"/>
          <w:position w:val="-30"/>
        </w:rPr>
        <w:object w:dxaOrig="1720" w:dyaOrig="680" w14:anchorId="4F4587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34pt" o:ole="">
            <v:imagedata r:id="rId12" o:title=""/>
          </v:shape>
          <o:OLEObject Type="Embed" ProgID="Equation.3" ShapeID="_x0000_i1025" DrawAspect="Content" ObjectID="_1298359752" r:id="rId13"/>
        </w:object>
      </w:r>
    </w:p>
    <w:p w14:paraId="55D5F50E" w14:textId="77777777" w:rsidR="008C246F" w:rsidRDefault="008C246F" w:rsidP="00CD6B63">
      <w:pPr>
        <w:rPr>
          <w:rFonts w:cs="Times New Roman"/>
        </w:rPr>
      </w:pPr>
    </w:p>
    <w:p w14:paraId="600803DA" w14:textId="78A5E851" w:rsidR="00962111" w:rsidRDefault="00962111" w:rsidP="00EE7B7A">
      <w:pPr>
        <w:ind w:firstLine="720"/>
        <w:rPr>
          <w:rFonts w:cs="Times New Roman"/>
        </w:rPr>
      </w:pPr>
      <w:r>
        <w:rPr>
          <w:rFonts w:cs="Times New Roman"/>
        </w:rPr>
        <w:t xml:space="preserve">It’s a bit easier to think of gallons/mile so let’s do that.  </w:t>
      </w:r>
      <w:r w:rsidR="00AD3CF8">
        <w:rPr>
          <w:rFonts w:cs="Times New Roman"/>
        </w:rPr>
        <w:t xml:space="preserve">What </w:t>
      </w:r>
      <w:r>
        <w:rPr>
          <w:rFonts w:cs="Times New Roman"/>
        </w:rPr>
        <w:t>are</w:t>
      </w:r>
      <w:r w:rsidR="00AD3CF8">
        <w:rPr>
          <w:rFonts w:cs="Times New Roman"/>
        </w:rPr>
        <w:t xml:space="preserve"> gallons?</w:t>
      </w:r>
      <w:r w:rsidR="00EE7B7A">
        <w:rPr>
          <w:rFonts w:cs="Times New Roman"/>
        </w:rPr>
        <w:t xml:space="preserve">  Gallons are a unit of volume and volume can be expressed in the base unit of length</w:t>
      </w:r>
      <w:r w:rsidR="00EE7B7A" w:rsidRPr="00EE7B7A">
        <w:rPr>
          <w:rFonts w:cs="Times New Roman"/>
          <w:vertAlign w:val="superscript"/>
        </w:rPr>
        <w:t>3</w:t>
      </w:r>
      <w:r>
        <w:rPr>
          <w:rFonts w:cs="Times New Roman"/>
        </w:rPr>
        <w:t xml:space="preserve">.  What about miles?  What do they measure?  Miles are a unit of length.  </w:t>
      </w:r>
      <w:r w:rsidR="00EE7B7A">
        <w:rPr>
          <w:rFonts w:cs="Times New Roman"/>
        </w:rPr>
        <w:t>So, gallon</w:t>
      </w:r>
      <w:r>
        <w:rPr>
          <w:rFonts w:cs="Times New Roman"/>
        </w:rPr>
        <w:t>s/miles</w:t>
      </w:r>
      <w:r w:rsidR="00EE7B7A">
        <w:rPr>
          <w:rFonts w:cs="Times New Roman"/>
        </w:rPr>
        <w:t xml:space="preserve"> can be expressed in base units of length</w:t>
      </w:r>
      <w:r w:rsidR="00EE7B7A" w:rsidRPr="00EE7B7A">
        <w:rPr>
          <w:rFonts w:cs="Times New Roman"/>
          <w:vertAlign w:val="superscript"/>
        </w:rPr>
        <w:t>3</w:t>
      </w:r>
      <w:r>
        <w:rPr>
          <w:rFonts w:cs="Times New Roman"/>
        </w:rPr>
        <w:t>/length</w:t>
      </w:r>
      <w:r w:rsidR="00EE7B7A">
        <w:rPr>
          <w:rFonts w:cs="Times New Roman"/>
        </w:rPr>
        <w:t>.  This simplifies</w:t>
      </w:r>
      <w:r>
        <w:rPr>
          <w:rFonts w:cs="Times New Roman"/>
        </w:rPr>
        <w:t xml:space="preserve"> to length</w:t>
      </w:r>
      <w:r w:rsidRPr="00962111">
        <w:rPr>
          <w:rFonts w:cs="Times New Roman"/>
          <w:vertAlign w:val="superscript"/>
        </w:rPr>
        <w:t>2</w:t>
      </w:r>
      <w:r>
        <w:rPr>
          <w:rFonts w:cs="Times New Roman"/>
        </w:rPr>
        <w:t>.  What is another way to describe length</w:t>
      </w:r>
      <w:r w:rsidRPr="00962111">
        <w:rPr>
          <w:rFonts w:cs="Times New Roman"/>
          <w:vertAlign w:val="superscript"/>
        </w:rPr>
        <w:t>2</w:t>
      </w:r>
      <w:r>
        <w:rPr>
          <w:rFonts w:cs="Times New Roman"/>
        </w:rPr>
        <w:t>?  Length squared is also know</w:t>
      </w:r>
      <w:r w:rsidR="00740D50">
        <w:rPr>
          <w:rFonts w:cs="Times New Roman"/>
        </w:rPr>
        <w:t>n</w:t>
      </w:r>
      <w:r>
        <w:rPr>
          <w:rFonts w:cs="Times New Roman"/>
        </w:rPr>
        <w:t xml:space="preserve"> as area.  </w:t>
      </w:r>
    </w:p>
    <w:p w14:paraId="4D3AEFE2" w14:textId="21D819CD" w:rsidR="00962111" w:rsidRDefault="008C246F" w:rsidP="00962111">
      <w:pPr>
        <w:rPr>
          <w:rFonts w:cs="Times New Roman"/>
        </w:rPr>
      </w:pPr>
      <w:r>
        <w:rPr>
          <w:rFonts w:cs="Times New Roman"/>
        </w:rPr>
        <w:tab/>
      </w:r>
      <w:r>
        <w:rPr>
          <w:rFonts w:cs="Times New Roman"/>
        </w:rPr>
        <w:tab/>
      </w:r>
      <w:r w:rsidR="00CD6B63">
        <w:rPr>
          <w:rFonts w:cs="Times New Roman"/>
        </w:rPr>
        <w:tab/>
      </w:r>
      <w:r w:rsidRPr="008C246F">
        <w:rPr>
          <w:rFonts w:cs="Times New Roman"/>
          <w:position w:val="-30"/>
        </w:rPr>
        <w:object w:dxaOrig="3940" w:dyaOrig="700" w14:anchorId="46EC4748">
          <v:shape id="_x0000_i1026" type="#_x0000_t75" style="width:197pt;height:35pt" o:ole="">
            <v:imagedata r:id="rId14" o:title=""/>
          </v:shape>
          <o:OLEObject Type="Embed" ProgID="Equation.3" ShapeID="_x0000_i1026" DrawAspect="Content" ObjectID="_1298359753" r:id="rId15"/>
        </w:object>
      </w:r>
    </w:p>
    <w:p w14:paraId="5335B7CC" w14:textId="77777777" w:rsidR="00E9299B" w:rsidRDefault="00E9299B" w:rsidP="00962111">
      <w:pPr>
        <w:rPr>
          <w:rFonts w:cs="Times New Roman"/>
        </w:rPr>
      </w:pPr>
    </w:p>
    <w:p w14:paraId="7C87E06C" w14:textId="15149F73" w:rsidR="00740D50" w:rsidRDefault="00962111" w:rsidP="00740D50">
      <w:pPr>
        <w:rPr>
          <w:rFonts w:cs="Times New Roman"/>
        </w:rPr>
      </w:pPr>
      <w:r>
        <w:rPr>
          <w:rFonts w:cs="Times New Roman"/>
        </w:rPr>
        <w:tab/>
        <w:t xml:space="preserve">So </w:t>
      </w:r>
      <w:r w:rsidR="00E9299B">
        <w:rPr>
          <w:rFonts w:cs="Times New Roman"/>
        </w:rPr>
        <w:t xml:space="preserve">the reciprocal of </w:t>
      </w:r>
      <w:r>
        <w:rPr>
          <w:rFonts w:cs="Times New Roman"/>
        </w:rPr>
        <w:t xml:space="preserve">gas mileage </w:t>
      </w:r>
      <w:r w:rsidR="00740D50">
        <w:rPr>
          <w:rFonts w:cs="Times New Roman"/>
        </w:rPr>
        <w:t>can be measured</w:t>
      </w:r>
      <w:r>
        <w:rPr>
          <w:rFonts w:cs="Times New Roman"/>
        </w:rPr>
        <w:t xml:space="preserve"> </w:t>
      </w:r>
      <w:r w:rsidR="00740D50">
        <w:rPr>
          <w:rFonts w:cs="Times New Roman"/>
        </w:rPr>
        <w:t>as</w:t>
      </w:r>
      <w:r>
        <w:rPr>
          <w:rFonts w:cs="Times New Roman"/>
        </w:rPr>
        <w:t xml:space="preserve"> area.  That’s kind of st</w:t>
      </w:r>
      <w:r w:rsidR="00740D50">
        <w:rPr>
          <w:rFonts w:cs="Times New Roman"/>
        </w:rPr>
        <w:t xml:space="preserve">range because we when we travel we think of the covering distance and not in area.  Do we think of traveling between towns in acres?  That doesn’t seem intuitive.  </w:t>
      </w:r>
    </w:p>
    <w:p w14:paraId="244C18FC" w14:textId="77777777" w:rsidR="00740D50" w:rsidRDefault="00740D50" w:rsidP="00740D50">
      <w:pPr>
        <w:ind w:firstLine="720"/>
        <w:rPr>
          <w:rFonts w:cs="Times New Roman"/>
        </w:rPr>
      </w:pPr>
    </w:p>
    <w:p w14:paraId="4B2D916B" w14:textId="5F6D77C2" w:rsidR="00256F36" w:rsidRDefault="00740D50" w:rsidP="00AE4330">
      <w:pPr>
        <w:ind w:firstLine="720"/>
        <w:rPr>
          <w:rFonts w:cs="Times New Roman"/>
        </w:rPr>
      </w:pPr>
      <w:r>
        <w:rPr>
          <w:rFonts w:cs="Times New Roman"/>
        </w:rPr>
        <w:t>To make this more concrete, let’s say a car gets 20 miles/gallon</w:t>
      </w:r>
      <w:r w:rsidR="00256F36" w:rsidRPr="000C7B9D">
        <w:rPr>
          <w:rFonts w:cs="Times New Roman"/>
        </w:rPr>
        <w:t xml:space="preserve"> </w:t>
      </w:r>
      <w:r>
        <w:rPr>
          <w:rFonts w:cs="Times New Roman"/>
        </w:rPr>
        <w:t xml:space="preserve">on a trip.  This </w:t>
      </w:r>
      <w:r w:rsidR="00256F36" w:rsidRPr="000C7B9D">
        <w:rPr>
          <w:rFonts w:cs="Times New Roman"/>
        </w:rPr>
        <w:t xml:space="preserve">is </w:t>
      </w:r>
      <w:hyperlink r:id="rId16" w:history="1">
        <w:r>
          <w:rPr>
            <w:rFonts w:cs="Times New Roman"/>
          </w:rPr>
          <w:t>about 0.12 mm</w:t>
        </w:r>
        <w:r w:rsidRPr="00740D50">
          <w:rPr>
            <w:rFonts w:cs="Times New Roman"/>
            <w:vertAlign w:val="superscript"/>
          </w:rPr>
          <w:t>2</w:t>
        </w:r>
      </w:hyperlink>
      <w:r>
        <w:rPr>
          <w:rFonts w:cs="Times New Roman"/>
        </w:rPr>
        <w:t xml:space="preserve">.  So </w:t>
      </w:r>
      <w:r w:rsidR="00AE4330">
        <w:rPr>
          <w:rFonts w:cs="Times New Roman"/>
        </w:rPr>
        <w:t xml:space="preserve">what does this mean physically?  </w:t>
      </w:r>
      <w:r w:rsidR="00256F36" w:rsidRPr="000C7B9D">
        <w:rPr>
          <w:rFonts w:cs="Times New Roman"/>
        </w:rPr>
        <w:t xml:space="preserve">If you took all the gas you burned on a trip and stretched it out into a </w:t>
      </w:r>
      <w:r w:rsidR="006334EC">
        <w:rPr>
          <w:rFonts w:cs="Times New Roman"/>
        </w:rPr>
        <w:t>thin tube along your route, 0.12 mm</w:t>
      </w:r>
      <w:r w:rsidR="006334EC" w:rsidRPr="006334EC">
        <w:rPr>
          <w:rFonts w:cs="Times New Roman"/>
          <w:vertAlign w:val="superscript"/>
        </w:rPr>
        <w:t>2</w:t>
      </w:r>
      <w:r w:rsidR="006334EC">
        <w:rPr>
          <w:rFonts w:cs="Times New Roman"/>
        </w:rPr>
        <w:t xml:space="preserve"> </w:t>
      </w:r>
      <w:r w:rsidR="00256F36" w:rsidRPr="000C7B9D">
        <w:rPr>
          <w:rFonts w:cs="Times New Roman"/>
        </w:rPr>
        <w:t>would be the cross-sectional area of that tube.</w:t>
      </w:r>
      <w:r w:rsidR="006334EC">
        <w:rPr>
          <w:rFonts w:cs="Times New Roman"/>
        </w:rPr>
        <w:t xml:space="preserve">  </w:t>
      </w:r>
    </w:p>
    <w:p w14:paraId="00EEB2F5" w14:textId="77777777" w:rsidR="00BB4537" w:rsidRDefault="00BB4537" w:rsidP="00AE4330">
      <w:pPr>
        <w:ind w:firstLine="720"/>
        <w:rPr>
          <w:rFonts w:cs="Times New Roman"/>
        </w:rPr>
      </w:pPr>
    </w:p>
    <w:p w14:paraId="4ED8EFB7" w14:textId="77777777" w:rsidR="00E9299B" w:rsidRDefault="00C376B5" w:rsidP="00AE4330">
      <w:pPr>
        <w:ind w:firstLine="720"/>
        <w:rPr>
          <w:rFonts w:cs="Times New Roman"/>
        </w:rPr>
      </w:pPr>
      <w:r w:rsidRPr="00E9299B">
        <w:rPr>
          <w:rFonts w:cs="Times New Roman"/>
          <w:position w:val="-30"/>
        </w:rPr>
        <w:object w:dxaOrig="7540" w:dyaOrig="700" w14:anchorId="73711AD1">
          <v:shape id="_x0000_i1027" type="#_x0000_t75" style="width:377pt;height:35pt" o:ole="">
            <v:imagedata r:id="rId17" o:title=""/>
          </v:shape>
          <o:OLEObject Type="Embed" ProgID="Equation.3" ShapeID="_x0000_i1027" DrawAspect="Content" ObjectID="_1298359754" r:id="rId18"/>
        </w:object>
      </w:r>
    </w:p>
    <w:p w14:paraId="01F4CDA6" w14:textId="77777777" w:rsidR="005815D0" w:rsidRDefault="005815D0" w:rsidP="005815D0">
      <w:pPr>
        <w:rPr>
          <w:rFonts w:cs="Times New Roman"/>
        </w:rPr>
      </w:pPr>
    </w:p>
    <w:p w14:paraId="3E21397C" w14:textId="3BEC4049" w:rsidR="00740D50" w:rsidRDefault="005815D0" w:rsidP="00E9299B">
      <w:pPr>
        <w:ind w:firstLine="720"/>
        <w:rPr>
          <w:rFonts w:cs="Times New Roman"/>
        </w:rPr>
      </w:pPr>
      <w:r>
        <w:rPr>
          <w:rFonts w:cs="Times New Roman"/>
        </w:rPr>
        <w:t>So what if y</w:t>
      </w:r>
      <w:r w:rsidR="00BA5346">
        <w:rPr>
          <w:rFonts w:cs="Times New Roman"/>
        </w:rPr>
        <w:t xml:space="preserve">our fuel economy went up and your car got 40 miles/gallon.  What would the cross-sectional area be?  It would </w:t>
      </w:r>
      <w:r w:rsidR="00AE4330">
        <w:rPr>
          <w:rFonts w:cs="Times New Roman"/>
        </w:rPr>
        <w:t xml:space="preserve">come out to </w:t>
      </w:r>
      <w:r w:rsidR="006334EC">
        <w:rPr>
          <w:rFonts w:cs="Times New Roman"/>
        </w:rPr>
        <w:t>0.06 mm</w:t>
      </w:r>
      <w:r w:rsidR="006334EC" w:rsidRPr="006334EC">
        <w:rPr>
          <w:rFonts w:cs="Times New Roman"/>
          <w:vertAlign w:val="superscript"/>
        </w:rPr>
        <w:t>2</w:t>
      </w:r>
      <w:r w:rsidR="00AE4330">
        <w:rPr>
          <w:rFonts w:cs="Times New Roman"/>
        </w:rPr>
        <w:t>.  This means the amount of fuel used for a given length is less.  That starts to make sense intuitively.  But still,</w:t>
      </w:r>
      <w:r w:rsidR="00AE4330">
        <w:rPr>
          <w:rFonts w:cs="Times New Roman"/>
          <w:vertAlign w:val="superscript"/>
        </w:rPr>
        <w:t xml:space="preserve"> </w:t>
      </w:r>
      <w:r w:rsidR="00AE4330">
        <w:rPr>
          <w:rFonts w:cs="Times New Roman"/>
        </w:rPr>
        <w:t>u</w:t>
      </w:r>
      <w:r w:rsidR="00740D50" w:rsidRPr="000C7B9D">
        <w:rPr>
          <w:rFonts w:cs="Times New Roman"/>
        </w:rPr>
        <w:t>nit cancellation is weird.</w:t>
      </w:r>
    </w:p>
    <w:p w14:paraId="4A2DD487" w14:textId="77777777" w:rsidR="00C376B5" w:rsidRDefault="00C376B5" w:rsidP="00740D50">
      <w:pPr>
        <w:rPr>
          <w:rFonts w:cs="Times New Roman"/>
        </w:rPr>
      </w:pPr>
    </w:p>
    <w:p w14:paraId="0CBBF149" w14:textId="6E7CF568" w:rsidR="008C246F" w:rsidRDefault="00C376B5" w:rsidP="00C376B5">
      <w:pPr>
        <w:ind w:firstLine="720"/>
        <w:rPr>
          <w:rFonts w:cs="Times New Roman"/>
        </w:rPr>
      </w:pPr>
      <w:r w:rsidRPr="00C376B5">
        <w:rPr>
          <w:rFonts w:cs="Times New Roman"/>
          <w:position w:val="-30"/>
        </w:rPr>
        <w:object w:dxaOrig="7540" w:dyaOrig="700" w14:anchorId="6E93A8D8">
          <v:shape id="_x0000_i1028" type="#_x0000_t75" style="width:377pt;height:35pt" o:ole="">
            <v:imagedata r:id="rId19" o:title=""/>
          </v:shape>
          <o:OLEObject Type="Embed" ProgID="Equation.3" ShapeID="_x0000_i1028" DrawAspect="Content" ObjectID="_1298359755" r:id="rId20"/>
        </w:object>
      </w:r>
    </w:p>
    <w:p w14:paraId="4226162F" w14:textId="77777777" w:rsidR="00C376B5" w:rsidRPr="000C7B9D" w:rsidRDefault="00C376B5" w:rsidP="00740D50">
      <w:pPr>
        <w:rPr>
          <w:rFonts w:cs="Times New Roman"/>
        </w:rPr>
      </w:pPr>
    </w:p>
    <w:p w14:paraId="042B6B61" w14:textId="14D4B19B" w:rsidR="005F1EAE" w:rsidRDefault="00FB6FB4" w:rsidP="00BB7107">
      <w:r>
        <w:t>For 20 miles/gallon:</w:t>
      </w:r>
    </w:p>
    <w:p w14:paraId="59E54297" w14:textId="6A188F44" w:rsidR="00BE5A90" w:rsidRDefault="00256F36" w:rsidP="00FB6FB4">
      <w:pPr>
        <w:ind w:firstLine="720"/>
      </w:pPr>
      <w:r w:rsidRPr="000C7B9D">
        <w:rPr>
          <w:rFonts w:eastAsia="Times New Roman" w:cs="Times New Roman"/>
          <w:noProof/>
        </w:rPr>
        <w:drawing>
          <wp:inline distT="0" distB="0" distL="0" distR="0" wp14:anchorId="26C06226" wp14:editId="7E713715">
            <wp:extent cx="3596139" cy="1837267"/>
            <wp:effectExtent l="0" t="0" r="0" b="0"/>
            <wp:docPr id="3" name="Picture 3" descr=" diagram showing a tube of gas stretched along a car's 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diagram showing a tube of gas stretched along a car's rou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96951" cy="1837682"/>
                    </a:xfrm>
                    <a:prstGeom prst="rect">
                      <a:avLst/>
                    </a:prstGeom>
                    <a:noFill/>
                    <a:ln>
                      <a:noFill/>
                    </a:ln>
                  </pic:spPr>
                </pic:pic>
              </a:graphicData>
            </a:graphic>
          </wp:inline>
        </w:drawing>
      </w:r>
    </w:p>
    <w:p w14:paraId="76D87BF6" w14:textId="77777777" w:rsidR="0051388D" w:rsidRDefault="001323AC" w:rsidP="0051388D">
      <w:pPr>
        <w:rPr>
          <w:rStyle w:val="Hyperlink"/>
          <w:rFonts w:cs="Times New Roman"/>
        </w:rPr>
      </w:pPr>
      <w:hyperlink r:id="rId22" w:history="1">
        <w:r w:rsidR="0051388D" w:rsidRPr="000C7B9D">
          <w:rPr>
            <w:rStyle w:val="Hyperlink"/>
            <w:rFonts w:cs="Times New Roman"/>
          </w:rPr>
          <w:t>http://what-if.xkcd.com/11/</w:t>
        </w:r>
      </w:hyperlink>
      <w:r w:rsidR="0051388D">
        <w:rPr>
          <w:rStyle w:val="Hyperlink"/>
          <w:rFonts w:cs="Times New Roman"/>
        </w:rPr>
        <w:t xml:space="preserve"> </w:t>
      </w:r>
    </w:p>
    <w:p w14:paraId="4B388C12" w14:textId="77777777" w:rsidR="00BE5A90" w:rsidRDefault="00BE5A90" w:rsidP="0051388D"/>
    <w:p w14:paraId="536279FC" w14:textId="77777777" w:rsidR="00BE5A90" w:rsidRDefault="00BE5A90" w:rsidP="0051388D"/>
    <w:p w14:paraId="03EEA486" w14:textId="77777777" w:rsidR="00BE5A90" w:rsidRDefault="00BE5A90"/>
    <w:p w14:paraId="752A5256" w14:textId="77777777" w:rsidR="00BE5A90" w:rsidRDefault="00BE5A90"/>
    <w:p w14:paraId="7F88685E" w14:textId="77777777" w:rsidR="0096508D" w:rsidRDefault="0096508D" w:rsidP="00BE5A90">
      <w:pPr>
        <w:rPr>
          <w:rFonts w:eastAsia="Times New Roman" w:cs="Times New Roman"/>
          <w:b/>
          <w:sz w:val="28"/>
          <w:szCs w:val="28"/>
        </w:rPr>
      </w:pPr>
    </w:p>
    <w:p w14:paraId="2F18E612" w14:textId="1BCB20A6" w:rsidR="0096508D" w:rsidRDefault="0096508D" w:rsidP="00CD12CF">
      <w:pPr>
        <w:rPr>
          <w:rFonts w:eastAsia="Times New Roman" w:cs="Times New Roman"/>
          <w:b/>
          <w:sz w:val="28"/>
          <w:szCs w:val="28"/>
        </w:rPr>
      </w:pPr>
      <w:r>
        <w:rPr>
          <w:rFonts w:eastAsia="Times New Roman" w:cs="Times New Roman"/>
          <w:b/>
          <w:sz w:val="28"/>
          <w:szCs w:val="28"/>
        </w:rPr>
        <w:t>Units, Unit Can</w:t>
      </w:r>
      <w:r w:rsidR="009B6EA2">
        <w:rPr>
          <w:rFonts w:eastAsia="Times New Roman" w:cs="Times New Roman"/>
          <w:b/>
          <w:sz w:val="28"/>
          <w:szCs w:val="28"/>
        </w:rPr>
        <w:t>c</w:t>
      </w:r>
      <w:r>
        <w:rPr>
          <w:rFonts w:eastAsia="Times New Roman" w:cs="Times New Roman"/>
          <w:b/>
          <w:sz w:val="28"/>
          <w:szCs w:val="28"/>
        </w:rPr>
        <w:t>ellation and Approximation</w:t>
      </w:r>
    </w:p>
    <w:p w14:paraId="3203EE05" w14:textId="77777777" w:rsidR="0096508D" w:rsidRPr="0096508D" w:rsidRDefault="0096508D" w:rsidP="00CD12CF">
      <w:pPr>
        <w:rPr>
          <w:rFonts w:eastAsia="Times New Roman" w:cs="Times New Roman"/>
        </w:rPr>
      </w:pPr>
    </w:p>
    <w:p w14:paraId="56ED5B7D" w14:textId="1F145A0D" w:rsidR="00BE5A90" w:rsidRPr="0096508D" w:rsidRDefault="0096508D" w:rsidP="00CD12CF">
      <w:pPr>
        <w:rPr>
          <w:rFonts w:eastAsia="Times New Roman" w:cs="Times New Roman"/>
          <w:b/>
          <w:sz w:val="28"/>
          <w:szCs w:val="28"/>
        </w:rPr>
      </w:pPr>
      <w:r>
        <w:rPr>
          <w:rFonts w:eastAsia="Times New Roman" w:cs="Times New Roman"/>
          <w:b/>
        </w:rPr>
        <w:t xml:space="preserve">Adapted from the </w:t>
      </w:r>
      <w:r w:rsidR="00BE5A90" w:rsidRPr="0096508D">
        <w:rPr>
          <w:rFonts w:eastAsia="Times New Roman" w:cs="Times New Roman"/>
          <w:b/>
        </w:rPr>
        <w:t>What if? Blog</w:t>
      </w:r>
      <w:r>
        <w:rPr>
          <w:rFonts w:eastAsia="Times New Roman" w:cs="Times New Roman"/>
          <w:b/>
          <w:sz w:val="28"/>
          <w:szCs w:val="28"/>
        </w:rPr>
        <w:t xml:space="preserve">: </w:t>
      </w:r>
      <w:r w:rsidR="00BE5A90" w:rsidRPr="000C7B9D">
        <w:rPr>
          <w:rFonts w:eastAsia="Times New Roman" w:cs="Times New Roman"/>
        </w:rPr>
        <w:fldChar w:fldCharType="begin"/>
      </w:r>
      <w:r w:rsidR="00BE5A90" w:rsidRPr="000C7B9D">
        <w:rPr>
          <w:rFonts w:eastAsia="Times New Roman" w:cs="Times New Roman"/>
        </w:rPr>
        <w:instrText xml:space="preserve"> HYPERLINK "http://what-if.xkcd.com/11/" </w:instrText>
      </w:r>
      <w:r w:rsidR="00BE5A90" w:rsidRPr="000C7B9D">
        <w:rPr>
          <w:rFonts w:eastAsia="Times New Roman" w:cs="Times New Roman"/>
        </w:rPr>
        <w:fldChar w:fldCharType="separate"/>
      </w:r>
      <w:r w:rsidR="00BE5A90" w:rsidRPr="000C7B9D">
        <w:rPr>
          <w:rFonts w:eastAsia="Times New Roman" w:cs="Times New Roman"/>
          <w:b/>
          <w:bCs/>
          <w:kern w:val="36"/>
        </w:rPr>
        <w:t>Droppings</w:t>
      </w:r>
      <w:r>
        <w:rPr>
          <w:rFonts w:eastAsia="Times New Roman" w:cs="Times New Roman"/>
          <w:b/>
          <w:bCs/>
          <w:kern w:val="36"/>
        </w:rPr>
        <w:t xml:space="preserve"> via xkcd.com</w:t>
      </w:r>
    </w:p>
    <w:p w14:paraId="6ADBB209" w14:textId="77777777" w:rsidR="00BE5A90" w:rsidRDefault="00BE5A90" w:rsidP="00CD12CF">
      <w:pPr>
        <w:rPr>
          <w:rFonts w:eastAsia="Times New Roman" w:cs="Times New Roman"/>
        </w:rPr>
      </w:pPr>
      <w:r w:rsidRPr="000C7B9D">
        <w:rPr>
          <w:rFonts w:eastAsia="Times New Roman" w:cs="Times New Roman"/>
        </w:rPr>
        <w:fldChar w:fldCharType="end"/>
      </w:r>
    </w:p>
    <w:p w14:paraId="322CEAEB" w14:textId="592AADAD" w:rsidR="00CD12CF" w:rsidRPr="00CD12CF" w:rsidRDefault="00CD12CF" w:rsidP="00CD12CF">
      <w:pPr>
        <w:rPr>
          <w:rFonts w:eastAsia="Times New Roman" w:cs="Times New Roman"/>
          <w:b/>
        </w:rPr>
      </w:pPr>
      <w:r w:rsidRPr="00CD12CF">
        <w:rPr>
          <w:rFonts w:eastAsia="Times New Roman" w:cs="Times New Roman"/>
          <w:b/>
        </w:rPr>
        <w:t xml:space="preserve">The question: </w:t>
      </w:r>
    </w:p>
    <w:p w14:paraId="0949E521" w14:textId="77777777" w:rsidR="00BE5A90" w:rsidRPr="000C7B9D" w:rsidRDefault="00BE5A90" w:rsidP="00CD12CF">
      <w:pPr>
        <w:rPr>
          <w:rFonts w:cs="Times New Roman"/>
        </w:rPr>
      </w:pPr>
      <w:r w:rsidRPr="000C7B9D">
        <w:rPr>
          <w:rFonts w:cs="Times New Roman"/>
        </w:rPr>
        <w:t>If you went outside and lay down on your back with your mouth open, how long would you have to wait until a bird pooped in it?</w:t>
      </w:r>
    </w:p>
    <w:p w14:paraId="72E7DF27" w14:textId="77777777" w:rsidR="00BE5A90" w:rsidRPr="000C7B9D" w:rsidRDefault="00BE5A90" w:rsidP="00AF356B">
      <w:pPr>
        <w:ind w:left="720" w:firstLine="720"/>
        <w:rPr>
          <w:rFonts w:cs="Times New Roman"/>
        </w:rPr>
      </w:pPr>
      <w:r w:rsidRPr="000C7B9D">
        <w:rPr>
          <w:rFonts w:cs="Times New Roman"/>
        </w:rPr>
        <w:t>—Adrienne Olson</w:t>
      </w:r>
    </w:p>
    <w:p w14:paraId="5555A096" w14:textId="77777777" w:rsidR="00CD12CF" w:rsidRDefault="00CD12CF" w:rsidP="00CD12CF">
      <w:pPr>
        <w:rPr>
          <w:rFonts w:cs="Times New Roman"/>
        </w:rPr>
      </w:pPr>
    </w:p>
    <w:p w14:paraId="50FE730F" w14:textId="5C0595D0" w:rsidR="00CD12CF" w:rsidRDefault="00CD12CF" w:rsidP="00CD12CF">
      <w:pPr>
        <w:rPr>
          <w:rFonts w:cs="Times New Roman"/>
        </w:rPr>
      </w:pPr>
      <w:r>
        <w:rPr>
          <w:rFonts w:cs="Times New Roman"/>
        </w:rPr>
        <w:tab/>
        <w:t xml:space="preserve">OK, how do we start?  </w:t>
      </w:r>
    </w:p>
    <w:p w14:paraId="6B3E9C78" w14:textId="77777777" w:rsidR="00CD12CF" w:rsidRDefault="00CD12CF" w:rsidP="00CD12CF">
      <w:pPr>
        <w:rPr>
          <w:rFonts w:cs="Times New Roman"/>
        </w:rPr>
      </w:pPr>
    </w:p>
    <w:p w14:paraId="71674CF0" w14:textId="3287535F" w:rsidR="00AF356B" w:rsidRDefault="00116D92" w:rsidP="00AF356B">
      <w:pPr>
        <w:ind w:firstLine="720"/>
        <w:rPr>
          <w:rFonts w:cs="Times New Roman"/>
        </w:rPr>
      </w:pPr>
      <w:r>
        <w:rPr>
          <w:rFonts w:cs="Times New Roman"/>
        </w:rPr>
        <w:t>We need some approximations.  First, how many birds are there on the</w:t>
      </w:r>
      <w:r w:rsidR="00AF356B">
        <w:rPr>
          <w:rFonts w:cs="Times New Roman"/>
        </w:rPr>
        <w:t xml:space="preserve"> Earth?  From an academic paper titled “How many birds are there?” </w:t>
      </w:r>
      <w:r w:rsidR="00AF356B" w:rsidRPr="000C7B9D">
        <w:rPr>
          <w:rFonts w:cs="Times New Roman"/>
        </w:rPr>
        <w:t xml:space="preserve">published in 1996 in the journal </w:t>
      </w:r>
      <w:r w:rsidR="00AF356B" w:rsidRPr="000C7B9D">
        <w:rPr>
          <w:rFonts w:cs="Times New Roman"/>
          <w:i/>
          <w:iCs/>
        </w:rPr>
        <w:t>Biodiversity and Conservation</w:t>
      </w:r>
      <w:r w:rsidR="00AF356B">
        <w:rPr>
          <w:rFonts w:cs="Times New Roman"/>
        </w:rPr>
        <w:t xml:space="preserve"> </w:t>
      </w:r>
      <w:r w:rsidR="009409A8" w:rsidRPr="000C7B9D">
        <w:rPr>
          <w:rFonts w:cs="Times New Roman"/>
        </w:rPr>
        <w:t xml:space="preserve">assumes there are </w:t>
      </w:r>
      <w:r w:rsidR="00AF356B">
        <w:rPr>
          <w:rFonts w:cs="Times New Roman"/>
        </w:rPr>
        <w:t xml:space="preserve">300 billion birds in the world.  So we need to know how many birds there are in the world, so how big is the world?  </w:t>
      </w:r>
    </w:p>
    <w:p w14:paraId="4A08112A" w14:textId="77777777" w:rsidR="00AF356B" w:rsidRDefault="00AF356B" w:rsidP="00AF356B">
      <w:pPr>
        <w:ind w:firstLine="720"/>
        <w:rPr>
          <w:rFonts w:cs="Times New Roman"/>
        </w:rPr>
      </w:pPr>
    </w:p>
    <w:p w14:paraId="1BD63C5E" w14:textId="77777777" w:rsidR="00AF356B" w:rsidRDefault="00AF356B" w:rsidP="00AF356B">
      <w:pPr>
        <w:ind w:firstLine="720"/>
        <w:rPr>
          <w:rFonts w:eastAsia="Times New Roman" w:cs="Times New Roman"/>
        </w:rPr>
      </w:pPr>
      <w:r>
        <w:rPr>
          <w:rFonts w:cs="Times New Roman"/>
        </w:rPr>
        <w:t xml:space="preserve">The </w:t>
      </w:r>
      <w:r>
        <w:rPr>
          <w:rFonts w:eastAsia="Times New Roman" w:cs="Times New Roman"/>
        </w:rPr>
        <w:t>radius of earth is 6371 km.  What is the formula for the area of a sphere?  A</w:t>
      </w:r>
      <w:r w:rsidRPr="00AF356B">
        <w:rPr>
          <w:rFonts w:eastAsia="Times New Roman" w:cs="Times New Roman"/>
          <w:vertAlign w:val="subscript"/>
        </w:rPr>
        <w:t>sphere</w:t>
      </w:r>
      <w:r>
        <w:rPr>
          <w:rFonts w:eastAsia="Times New Roman" w:cs="Times New Roman"/>
        </w:rPr>
        <w:t xml:space="preserve"> = 4</w:t>
      </w:r>
      <w:r>
        <w:rPr>
          <w:rFonts w:ascii="Cambria" w:eastAsia="Times New Roman" w:hAnsi="Cambria" w:cs="Times New Roman"/>
        </w:rPr>
        <w:t>π</w:t>
      </w:r>
      <w:r>
        <w:rPr>
          <w:rFonts w:eastAsia="Times New Roman" w:cs="Times New Roman"/>
        </w:rPr>
        <w:t>r</w:t>
      </w:r>
      <w:r w:rsidRPr="00AF356B">
        <w:rPr>
          <w:rFonts w:eastAsia="Times New Roman" w:cs="Times New Roman"/>
          <w:vertAlign w:val="superscript"/>
        </w:rPr>
        <w:t>2</w:t>
      </w:r>
      <w:r>
        <w:rPr>
          <w:rFonts w:eastAsia="Times New Roman" w:cs="Times New Roman"/>
        </w:rPr>
        <w:t>.  So the area of the surface of the earth is:</w:t>
      </w:r>
    </w:p>
    <w:p w14:paraId="059DD0D2" w14:textId="77777777" w:rsidR="002C5549" w:rsidRDefault="002C5549" w:rsidP="00AF356B">
      <w:pPr>
        <w:ind w:firstLine="720"/>
        <w:rPr>
          <w:rFonts w:eastAsia="Times New Roman" w:cs="Times New Roman"/>
        </w:rPr>
      </w:pPr>
    </w:p>
    <w:p w14:paraId="680996AA" w14:textId="237C1BC5" w:rsidR="00AF356B" w:rsidRPr="00AF356B" w:rsidRDefault="002C5549" w:rsidP="00AF356B">
      <w:pPr>
        <w:ind w:firstLine="720"/>
        <w:rPr>
          <w:rFonts w:cs="Times New Roman"/>
        </w:rPr>
      </w:pPr>
      <w:r w:rsidRPr="002C5549">
        <w:rPr>
          <w:rFonts w:eastAsia="Times New Roman" w:cs="Times New Roman"/>
          <w:position w:val="-52"/>
        </w:rPr>
        <w:object w:dxaOrig="4140" w:dyaOrig="1140" w14:anchorId="3A7E4709">
          <v:shape id="_x0000_i1029" type="#_x0000_t75" style="width:207pt;height:57pt" o:ole="">
            <v:imagedata r:id="rId23" o:title=""/>
          </v:shape>
          <o:OLEObject Type="Embed" ProgID="Equation.3" ShapeID="_x0000_i1029" DrawAspect="Content" ObjectID="_1298359756" r:id="rId24"/>
        </w:object>
      </w:r>
      <w:r>
        <w:rPr>
          <w:rFonts w:eastAsia="Times New Roman" w:cs="Times New Roman"/>
        </w:rPr>
        <w:t xml:space="preserve">  </w:t>
      </w:r>
    </w:p>
    <w:p w14:paraId="6D9AB48C" w14:textId="77777777" w:rsidR="00E939FA" w:rsidRDefault="00E939FA" w:rsidP="00E939FA">
      <w:pPr>
        <w:spacing w:before="100" w:beforeAutospacing="1" w:after="100" w:afterAutospacing="1"/>
        <w:ind w:firstLine="720"/>
        <w:rPr>
          <w:rFonts w:cs="Times New Roman"/>
        </w:rPr>
      </w:pPr>
      <w:r>
        <w:rPr>
          <w:rFonts w:cs="Times New Roman"/>
        </w:rPr>
        <w:t xml:space="preserve">This </w:t>
      </w:r>
      <w:r w:rsidR="00AF356B" w:rsidRPr="000C7B9D">
        <w:rPr>
          <w:rFonts w:cs="Times New Roman"/>
        </w:rPr>
        <w:t>assumes birds are randomly distributed across the</w:t>
      </w:r>
      <w:r>
        <w:rPr>
          <w:rFonts w:cs="Times New Roman"/>
        </w:rPr>
        <w:t xml:space="preserve"> entire</w:t>
      </w:r>
      <w:r w:rsidR="00AF356B" w:rsidRPr="000C7B9D">
        <w:rPr>
          <w:rFonts w:cs="Times New Roman"/>
        </w:rPr>
        <w:t xml:space="preserve"> surface </w:t>
      </w:r>
      <w:r>
        <w:rPr>
          <w:rFonts w:cs="Times New Roman"/>
        </w:rPr>
        <w:t xml:space="preserve">of the Earth, even though we know they aren’t.  </w:t>
      </w:r>
    </w:p>
    <w:p w14:paraId="10305B27" w14:textId="4AAFAD70" w:rsidR="00E939FA" w:rsidRDefault="00E939FA" w:rsidP="00E939FA">
      <w:pPr>
        <w:spacing w:before="100" w:beforeAutospacing="1" w:after="100" w:afterAutospacing="1"/>
        <w:ind w:firstLine="720"/>
        <w:rPr>
          <w:rFonts w:cs="Times New Roman"/>
        </w:rPr>
      </w:pPr>
      <w:r>
        <w:rPr>
          <w:rFonts w:cs="Times New Roman"/>
        </w:rPr>
        <w:t>The next thing we need to estimate is how frequently</w:t>
      </w:r>
      <w:r w:rsidR="00C15FBD">
        <w:rPr>
          <w:rFonts w:cs="Times New Roman"/>
        </w:rPr>
        <w:t xml:space="preserve"> a</w:t>
      </w:r>
      <w:r>
        <w:rPr>
          <w:rFonts w:cs="Times New Roman"/>
        </w:rPr>
        <w:t xml:space="preserve"> b</w:t>
      </w:r>
      <w:r w:rsidR="006378A6">
        <w:rPr>
          <w:rFonts w:cs="Times New Roman"/>
        </w:rPr>
        <w:t>irds p</w:t>
      </w:r>
      <w:r w:rsidR="00C15FBD">
        <w:rPr>
          <w:rFonts w:cs="Times New Roman"/>
        </w:rPr>
        <w:t xml:space="preserve">oop.  Let’s estimate that a bird poops once an hour and that there is one poop per bird. </w:t>
      </w:r>
    </w:p>
    <w:p w14:paraId="4BBD3D77" w14:textId="77777777" w:rsidR="006378A6" w:rsidRDefault="00C15FBD" w:rsidP="00E939FA">
      <w:pPr>
        <w:spacing w:before="100" w:beforeAutospacing="1" w:after="100" w:afterAutospacing="1"/>
        <w:ind w:firstLine="720"/>
        <w:rPr>
          <w:rFonts w:cs="Times New Roman"/>
        </w:rPr>
      </w:pPr>
      <w:r w:rsidRPr="006378A6">
        <w:rPr>
          <w:rFonts w:cs="Times New Roman"/>
          <w:position w:val="-24"/>
        </w:rPr>
        <w:object w:dxaOrig="1280" w:dyaOrig="620" w14:anchorId="32688C40">
          <v:shape id="_x0000_i1030" type="#_x0000_t75" style="width:64pt;height:31pt" o:ole="">
            <v:imagedata r:id="rId25" o:title=""/>
          </v:shape>
          <o:OLEObject Type="Embed" ProgID="Equation.3" ShapeID="_x0000_i1030" DrawAspect="Content" ObjectID="_1298359757" r:id="rId26"/>
        </w:object>
      </w:r>
    </w:p>
    <w:p w14:paraId="5656045D" w14:textId="7989D7DD" w:rsidR="00AF356B" w:rsidRDefault="00C15FBD" w:rsidP="00E939FA">
      <w:pPr>
        <w:spacing w:before="100" w:beforeAutospacing="1" w:after="100" w:afterAutospacing="1"/>
        <w:ind w:firstLine="720"/>
        <w:rPr>
          <w:rFonts w:cs="Times New Roman"/>
        </w:rPr>
      </w:pPr>
      <w:r>
        <w:rPr>
          <w:rFonts w:cs="Times New Roman"/>
        </w:rPr>
        <w:t xml:space="preserve">Let’s say birds sleep 8 hours a day, so that the time that it can poop would be 24 hours – 8 hours = 16 hours/day.  </w:t>
      </w:r>
    </w:p>
    <w:p w14:paraId="59BB17B8" w14:textId="77777777" w:rsidR="00C15FBD" w:rsidRDefault="00C15FBD" w:rsidP="00E939FA">
      <w:pPr>
        <w:spacing w:before="100" w:beforeAutospacing="1" w:after="100" w:afterAutospacing="1"/>
        <w:ind w:firstLine="720"/>
        <w:rPr>
          <w:rFonts w:cs="Times New Roman"/>
        </w:rPr>
      </w:pPr>
      <w:r w:rsidRPr="00C15FBD">
        <w:rPr>
          <w:rFonts w:cs="Times New Roman"/>
          <w:position w:val="-30"/>
        </w:rPr>
        <w:object w:dxaOrig="900" w:dyaOrig="680" w14:anchorId="382B3A50">
          <v:shape id="_x0000_i1031" type="#_x0000_t75" style="width:45pt;height:34pt" o:ole="">
            <v:imagedata r:id="rId27" o:title=""/>
          </v:shape>
          <o:OLEObject Type="Embed" ProgID="Equation.3" ShapeID="_x0000_i1031" DrawAspect="Content" ObjectID="_1298359758" r:id="rId28"/>
        </w:object>
      </w:r>
    </w:p>
    <w:p w14:paraId="72CA4933" w14:textId="4246EF70" w:rsidR="00C15FBD" w:rsidRDefault="00C15FBD" w:rsidP="00E939FA">
      <w:pPr>
        <w:spacing w:before="100" w:beforeAutospacing="1" w:after="100" w:afterAutospacing="1"/>
        <w:ind w:firstLine="720"/>
        <w:rPr>
          <w:rFonts w:cs="Times New Roman"/>
        </w:rPr>
      </w:pPr>
      <w:r>
        <w:rPr>
          <w:rFonts w:cs="Times New Roman"/>
        </w:rPr>
        <w:t>Finally we need to introduce the size of the mouth and to be able to cancel poop.  To do that, we estimate:</w:t>
      </w:r>
    </w:p>
    <w:p w14:paraId="0D63A1E8" w14:textId="77777777" w:rsidR="00C15FBD" w:rsidRPr="000C7B9D" w:rsidRDefault="00C15FBD" w:rsidP="00E939FA">
      <w:pPr>
        <w:spacing w:before="100" w:beforeAutospacing="1" w:after="100" w:afterAutospacing="1"/>
        <w:ind w:firstLine="720"/>
        <w:rPr>
          <w:rFonts w:cs="Times New Roman"/>
        </w:rPr>
      </w:pPr>
      <w:r w:rsidRPr="00C15FBD">
        <w:rPr>
          <w:rFonts w:cs="Times New Roman"/>
          <w:position w:val="-30"/>
        </w:rPr>
        <w:object w:dxaOrig="1640" w:dyaOrig="700" w14:anchorId="365C7155">
          <v:shape id="_x0000_i1032" type="#_x0000_t75" style="width:82pt;height:35pt" o:ole="">
            <v:imagedata r:id="rId29" o:title=""/>
          </v:shape>
          <o:OLEObject Type="Embed" ProgID="Equation.3" ShapeID="_x0000_i1032" DrawAspect="Content" ObjectID="_1298359759" r:id="rId30"/>
        </w:object>
      </w:r>
    </w:p>
    <w:p w14:paraId="41401BD0" w14:textId="77777777" w:rsidR="00CD12CF" w:rsidRDefault="00CD12CF" w:rsidP="00CD12CF">
      <w:pPr>
        <w:rPr>
          <w:rFonts w:cs="Times New Roman"/>
        </w:rPr>
      </w:pPr>
    </w:p>
    <w:p w14:paraId="5377C7E3" w14:textId="77777777" w:rsidR="00CD12CF" w:rsidRDefault="00CD12CF" w:rsidP="00CD12CF">
      <w:pPr>
        <w:rPr>
          <w:rFonts w:cs="Times New Roman"/>
        </w:rPr>
      </w:pPr>
    </w:p>
    <w:p w14:paraId="1B6073E2" w14:textId="77777777" w:rsidR="00C15FBD" w:rsidRDefault="00C15FBD" w:rsidP="00CD12CF">
      <w:pPr>
        <w:rPr>
          <w:rFonts w:cs="Times New Roman"/>
        </w:rPr>
      </w:pPr>
    </w:p>
    <w:p w14:paraId="5E4A763F" w14:textId="50F129C7" w:rsidR="00C15FBD" w:rsidRDefault="00C15FBD" w:rsidP="00CD12CF">
      <w:pPr>
        <w:rPr>
          <w:rFonts w:cs="Times New Roman"/>
        </w:rPr>
      </w:pPr>
      <w:r>
        <w:rPr>
          <w:rFonts w:cs="Times New Roman"/>
        </w:rPr>
        <w:t>To put it all together, and determine the time we get:</w:t>
      </w:r>
    </w:p>
    <w:p w14:paraId="69A74439" w14:textId="77777777" w:rsidR="00C15FBD" w:rsidRDefault="00C15FBD" w:rsidP="00CD12CF">
      <w:pPr>
        <w:rPr>
          <w:rFonts w:cs="Times New Roman"/>
        </w:rPr>
      </w:pPr>
    </w:p>
    <w:p w14:paraId="4EDCA6C9" w14:textId="77777777" w:rsidR="00C15FBD" w:rsidRDefault="005E1C5B" w:rsidP="00CD12CF">
      <w:pPr>
        <w:rPr>
          <w:rFonts w:cs="Times New Roman"/>
        </w:rPr>
      </w:pPr>
      <w:r w:rsidRPr="000A219E">
        <w:rPr>
          <w:rFonts w:cs="Times New Roman"/>
          <w:position w:val="-30"/>
        </w:rPr>
        <w:object w:dxaOrig="7440" w:dyaOrig="700" w14:anchorId="6022EDC3">
          <v:shape id="_x0000_i1033" type="#_x0000_t75" style="width:372pt;height:35pt" o:ole="">
            <v:imagedata r:id="rId31" o:title=""/>
          </v:shape>
          <o:OLEObject Type="Embed" ProgID="Equation.3" ShapeID="_x0000_i1033" DrawAspect="Content" ObjectID="_1298359760" r:id="rId32"/>
        </w:object>
      </w:r>
    </w:p>
    <w:p w14:paraId="353C3AB0" w14:textId="77777777" w:rsidR="00CD12CF" w:rsidRDefault="00CD12CF" w:rsidP="00CD12CF">
      <w:pPr>
        <w:rPr>
          <w:rFonts w:cs="Times New Roman"/>
        </w:rPr>
      </w:pPr>
    </w:p>
    <w:p w14:paraId="1D50D612" w14:textId="77777777" w:rsidR="005E1C5B" w:rsidRDefault="005E1C5B" w:rsidP="00CD12CF">
      <w:pPr>
        <w:rPr>
          <w:rFonts w:cs="Times New Roman"/>
        </w:rPr>
      </w:pPr>
    </w:p>
    <w:p w14:paraId="41312E35" w14:textId="201CAB42" w:rsidR="005E1C5B" w:rsidRDefault="005E1C5B" w:rsidP="00CD12CF">
      <w:pPr>
        <w:rPr>
          <w:rFonts w:cs="Times New Roman"/>
        </w:rPr>
      </w:pPr>
      <w:r>
        <w:rPr>
          <w:rFonts w:cs="Times New Roman"/>
        </w:rPr>
        <w:t>To get the time in sensible units, we take the reciprocal:</w:t>
      </w:r>
    </w:p>
    <w:p w14:paraId="5713DF72" w14:textId="77777777" w:rsidR="005E1C5B" w:rsidRDefault="005E1C5B" w:rsidP="00CD12CF">
      <w:pPr>
        <w:rPr>
          <w:rFonts w:cs="Times New Roman"/>
        </w:rPr>
      </w:pPr>
    </w:p>
    <w:p w14:paraId="306FEB49" w14:textId="77777777" w:rsidR="005E1C5B" w:rsidRDefault="005E1C5B" w:rsidP="00CD12CF">
      <w:pPr>
        <w:rPr>
          <w:rFonts w:cs="Times New Roman"/>
        </w:rPr>
      </w:pPr>
    </w:p>
    <w:p w14:paraId="55650925" w14:textId="77777777" w:rsidR="005E1C5B" w:rsidRDefault="005E1C5B" w:rsidP="00CD12CF">
      <w:pPr>
        <w:rPr>
          <w:rFonts w:cs="Times New Roman"/>
        </w:rPr>
      </w:pPr>
      <w:r w:rsidRPr="005E1C5B">
        <w:rPr>
          <w:rFonts w:cs="Times New Roman"/>
          <w:position w:val="-30"/>
        </w:rPr>
        <w:object w:dxaOrig="3140" w:dyaOrig="680" w14:anchorId="06E2BC27">
          <v:shape id="_x0000_i1034" type="#_x0000_t75" style="width:157pt;height:34pt" o:ole="">
            <v:imagedata r:id="rId33" o:title=""/>
          </v:shape>
          <o:OLEObject Type="Embed" ProgID="Equation.3" ShapeID="_x0000_i1034" DrawAspect="Content" ObjectID="_1298359761" r:id="rId34"/>
        </w:object>
      </w:r>
    </w:p>
    <w:p w14:paraId="04E2C6C7" w14:textId="63693B46" w:rsidR="00BE5A90" w:rsidRPr="000C7B9D" w:rsidRDefault="00BE5A90" w:rsidP="00BE5A90">
      <w:pPr>
        <w:spacing w:before="100" w:beforeAutospacing="1" w:after="100" w:afterAutospacing="1"/>
        <w:rPr>
          <w:rFonts w:cs="Times New Roman"/>
        </w:rPr>
      </w:pPr>
    </w:p>
    <w:p w14:paraId="476DAE1F" w14:textId="77777777" w:rsidR="00BE5A90" w:rsidRPr="000C7B9D" w:rsidRDefault="00BE5A90" w:rsidP="005E1C5B">
      <w:pPr>
        <w:ind w:left="1440" w:firstLine="720"/>
        <w:rPr>
          <w:rFonts w:eastAsia="Times New Roman" w:cs="Times New Roman"/>
        </w:rPr>
      </w:pPr>
      <w:r w:rsidRPr="000C7B9D">
        <w:rPr>
          <w:rFonts w:eastAsia="Times New Roman" w:cs="Times New Roman"/>
          <w:noProof/>
        </w:rPr>
        <w:drawing>
          <wp:inline distT="0" distB="0" distL="0" distR="0" wp14:anchorId="5BB35674" wp14:editId="777E4713">
            <wp:extent cx="1930400" cy="2080334"/>
            <wp:effectExtent l="0" t="0" r="0" b="0"/>
            <wp:docPr id="2" name="Picture 2" descr="he questioner awaiting bird p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 questioner awaiting bird poop."/>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30400" cy="2080334"/>
                    </a:xfrm>
                    <a:prstGeom prst="rect">
                      <a:avLst/>
                    </a:prstGeom>
                    <a:noFill/>
                    <a:ln>
                      <a:noFill/>
                    </a:ln>
                  </pic:spPr>
                </pic:pic>
              </a:graphicData>
            </a:graphic>
          </wp:inline>
        </w:drawing>
      </w:r>
    </w:p>
    <w:p w14:paraId="55BDB5C6" w14:textId="4F97DC78" w:rsidR="00BE5A90" w:rsidRPr="000C7B9D" w:rsidRDefault="005E1C5B" w:rsidP="005E1C5B">
      <w:pPr>
        <w:spacing w:before="100" w:beforeAutospacing="1" w:after="100" w:afterAutospacing="1"/>
        <w:ind w:firstLine="720"/>
        <w:rPr>
          <w:rFonts w:cs="Times New Roman"/>
        </w:rPr>
      </w:pPr>
      <w:r>
        <w:rPr>
          <w:rFonts w:cs="Times New Roman"/>
        </w:rPr>
        <w:t xml:space="preserve">Since your mouth is much smaller than the rest of your body, it is more likely that you would be pooped on many times before a bird pooped in your mouth.  </w:t>
      </w:r>
    </w:p>
    <w:p w14:paraId="4529C05B" w14:textId="633CC2E9" w:rsidR="00D803A5" w:rsidRPr="005E1C5B" w:rsidRDefault="005E1C5B" w:rsidP="00BE5A90">
      <w:pPr>
        <w:spacing w:before="100" w:beforeAutospacing="1" w:after="100" w:afterAutospacing="1"/>
        <w:rPr>
          <w:rFonts w:cs="Times New Roman"/>
        </w:rPr>
      </w:pPr>
      <w:r>
        <w:rPr>
          <w:rFonts w:cs="Times New Roman"/>
        </w:rPr>
        <w:t>And really, u</w:t>
      </w:r>
      <w:r w:rsidR="00BE5A90" w:rsidRPr="000C7B9D">
        <w:rPr>
          <w:rFonts w:cs="Times New Roman"/>
        </w:rPr>
        <w:t>nit cancellation is weird.</w:t>
      </w:r>
      <w:r>
        <w:rPr>
          <w:rFonts w:cs="Times New Roman"/>
        </w:rPr>
        <w:t xml:space="preserve">  But if you ever get stuck on a physics test or word problem, cancelling units can help lead you down a path to solve the problem, even if you have no idea initially of what you are doing.  </w:t>
      </w:r>
    </w:p>
    <w:p w14:paraId="6DC52E6F" w14:textId="0E146294" w:rsidR="00D803A5" w:rsidRDefault="005E1C5B" w:rsidP="00BE5A90">
      <w:pPr>
        <w:spacing w:before="100" w:beforeAutospacing="1" w:after="100" w:afterAutospacing="1"/>
      </w:pPr>
      <w:r>
        <w:t>This</w:t>
      </w:r>
      <w:r w:rsidR="00D803A5">
        <w:t xml:space="preserve"> were adopted and adapted from:</w:t>
      </w:r>
    </w:p>
    <w:p w14:paraId="35D3CF83" w14:textId="77777777" w:rsidR="00BE5A90" w:rsidRDefault="001323AC" w:rsidP="00BE5A90">
      <w:pPr>
        <w:spacing w:before="100" w:beforeAutospacing="1" w:after="100" w:afterAutospacing="1"/>
        <w:rPr>
          <w:rStyle w:val="Hyperlink"/>
          <w:rFonts w:cs="Times New Roman"/>
        </w:rPr>
      </w:pPr>
      <w:hyperlink r:id="rId36" w:history="1">
        <w:r w:rsidR="00BE5A90" w:rsidRPr="000C7B9D">
          <w:rPr>
            <w:rStyle w:val="Hyperlink"/>
            <w:rFonts w:cs="Times New Roman"/>
          </w:rPr>
          <w:t>http://what-if.xkcd.com/11/</w:t>
        </w:r>
      </w:hyperlink>
      <w:r w:rsidR="00BE5A90">
        <w:rPr>
          <w:rStyle w:val="Hyperlink"/>
          <w:rFonts w:cs="Times New Roman"/>
        </w:rPr>
        <w:t xml:space="preserve"> </w:t>
      </w:r>
    </w:p>
    <w:p w14:paraId="0BC839A0" w14:textId="77777777" w:rsidR="00063482" w:rsidRDefault="00063482" w:rsidP="00BE5A90">
      <w:pPr>
        <w:spacing w:before="100" w:beforeAutospacing="1" w:after="100" w:afterAutospacing="1"/>
        <w:rPr>
          <w:rStyle w:val="Hyperlink"/>
          <w:rFonts w:cs="Times New Roman"/>
        </w:rPr>
      </w:pPr>
    </w:p>
    <w:p w14:paraId="1B57654D" w14:textId="77777777" w:rsidR="00063482" w:rsidRDefault="00063482" w:rsidP="00BE5A90">
      <w:pPr>
        <w:spacing w:before="100" w:beforeAutospacing="1" w:after="100" w:afterAutospacing="1"/>
        <w:rPr>
          <w:rStyle w:val="Hyperlink"/>
          <w:rFonts w:cs="Times New Roman"/>
        </w:rPr>
      </w:pPr>
    </w:p>
    <w:p w14:paraId="66098DDA" w14:textId="77777777" w:rsidR="00063482" w:rsidRDefault="00063482" w:rsidP="00063482">
      <w:pPr>
        <w:rPr>
          <w:b/>
        </w:rPr>
      </w:pPr>
      <w:r w:rsidRPr="00265848">
        <w:rPr>
          <w:b/>
        </w:rPr>
        <w:t>Conclusive review of material</w:t>
      </w:r>
      <w:r>
        <w:rPr>
          <w:b/>
        </w:rPr>
        <w:t>:</w:t>
      </w:r>
    </w:p>
    <w:p w14:paraId="1793BFEA" w14:textId="77777777" w:rsidR="00063482" w:rsidRDefault="00063482" w:rsidP="00063482">
      <w:r>
        <w:t>look at the lesson objective and what the students should get out of the lesson</w:t>
      </w:r>
    </w:p>
    <w:p w14:paraId="1A3624B7" w14:textId="77777777" w:rsidR="00063482" w:rsidRDefault="00063482" w:rsidP="00063482"/>
    <w:p w14:paraId="2A2B3681" w14:textId="77777777" w:rsidR="00063482" w:rsidRDefault="00063482" w:rsidP="00063482">
      <w:pPr>
        <w:rPr>
          <w:b/>
        </w:rPr>
      </w:pPr>
      <w:r w:rsidRPr="00265848">
        <w:rPr>
          <w:b/>
        </w:rPr>
        <w:t>Any follow up</w:t>
      </w:r>
      <w:r>
        <w:rPr>
          <w:b/>
        </w:rPr>
        <w:t>:</w:t>
      </w:r>
    </w:p>
    <w:p w14:paraId="56D6CB47" w14:textId="77777777" w:rsidR="00063482" w:rsidRDefault="001323AC" w:rsidP="00063482">
      <w:pPr>
        <w:rPr>
          <w:rStyle w:val="Hyperlink"/>
        </w:rPr>
      </w:pPr>
      <w:hyperlink r:id="rId37" w:history="1">
        <w:r w:rsidR="00063482" w:rsidRPr="00611C6D">
          <w:rPr>
            <w:rStyle w:val="Hyperlink"/>
          </w:rPr>
          <w:t>http://www.what-if.xkcd.com/11/</w:t>
        </w:r>
      </w:hyperlink>
    </w:p>
    <w:p w14:paraId="1881C8A7" w14:textId="77777777" w:rsidR="00D803A5" w:rsidRDefault="00D803A5" w:rsidP="00063482">
      <w:pPr>
        <w:rPr>
          <w:rStyle w:val="Hyperlink"/>
        </w:rPr>
      </w:pPr>
    </w:p>
    <w:p w14:paraId="02D5FAF7" w14:textId="0E361D33" w:rsidR="00063482" w:rsidRPr="00D803A5" w:rsidRDefault="001323AC" w:rsidP="00D803A5">
      <w:hyperlink r:id="rId38" w:history="1">
        <w:r w:rsidR="00D803A5" w:rsidRPr="004F4BD6">
          <w:rPr>
            <w:rStyle w:val="Hyperlink"/>
          </w:rPr>
          <w:t>http://wheels.blogs.nytimes.com/2008/06/20/the-illusion-of-miles-per-gallon/</w:t>
        </w:r>
      </w:hyperlink>
    </w:p>
    <w:p w14:paraId="35F8B7C7" w14:textId="77777777" w:rsidR="00BE5A90" w:rsidRDefault="00BE5A90"/>
    <w:sectPr w:rsidR="00BE5A90" w:rsidSect="008E2BD1">
      <w:footerReference w:type="even" r:id="rId39"/>
      <w:footerReference w:type="default" r:id="rId4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7B688" w14:textId="77777777" w:rsidR="00620050" w:rsidRDefault="00620050" w:rsidP="005F1EAE">
      <w:r>
        <w:separator/>
      </w:r>
    </w:p>
  </w:endnote>
  <w:endnote w:type="continuationSeparator" w:id="0">
    <w:p w14:paraId="38B8E63F" w14:textId="77777777" w:rsidR="00620050" w:rsidRDefault="00620050" w:rsidP="005F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51103" w14:textId="77777777" w:rsidR="00620050" w:rsidRDefault="00620050" w:rsidP="00063D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8DDA86" w14:textId="77777777" w:rsidR="00620050" w:rsidRDefault="00620050" w:rsidP="00063DA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8EC3A" w14:textId="77777777" w:rsidR="00620050" w:rsidRDefault="00620050" w:rsidP="00063D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23AC">
      <w:rPr>
        <w:rStyle w:val="PageNumber"/>
        <w:noProof/>
      </w:rPr>
      <w:t>1</w:t>
    </w:r>
    <w:r>
      <w:rPr>
        <w:rStyle w:val="PageNumber"/>
      </w:rPr>
      <w:fldChar w:fldCharType="end"/>
    </w:r>
  </w:p>
  <w:p w14:paraId="6028A6EE" w14:textId="77777777" w:rsidR="00620050" w:rsidRDefault="00620050" w:rsidP="00063DA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D2FEC" w14:textId="77777777" w:rsidR="00620050" w:rsidRDefault="00620050" w:rsidP="005F1EAE">
      <w:r>
        <w:separator/>
      </w:r>
    </w:p>
  </w:footnote>
  <w:footnote w:type="continuationSeparator" w:id="0">
    <w:p w14:paraId="4AF9BB43" w14:textId="77777777" w:rsidR="00620050" w:rsidRDefault="00620050" w:rsidP="005F1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EAE"/>
    <w:rsid w:val="00021681"/>
    <w:rsid w:val="00024B66"/>
    <w:rsid w:val="00025756"/>
    <w:rsid w:val="00042339"/>
    <w:rsid w:val="00063482"/>
    <w:rsid w:val="00063DA8"/>
    <w:rsid w:val="000A1D28"/>
    <w:rsid w:val="000A219E"/>
    <w:rsid w:val="000B22BB"/>
    <w:rsid w:val="000D4959"/>
    <w:rsid w:val="00116D92"/>
    <w:rsid w:val="001323AC"/>
    <w:rsid w:val="00172BE8"/>
    <w:rsid w:val="00177AA3"/>
    <w:rsid w:val="00184423"/>
    <w:rsid w:val="001934E6"/>
    <w:rsid w:val="001C3E6E"/>
    <w:rsid w:val="001D4630"/>
    <w:rsid w:val="001F4DBF"/>
    <w:rsid w:val="00256F36"/>
    <w:rsid w:val="00265848"/>
    <w:rsid w:val="002B21BA"/>
    <w:rsid w:val="002C5549"/>
    <w:rsid w:val="003313BC"/>
    <w:rsid w:val="0034608F"/>
    <w:rsid w:val="003B662D"/>
    <w:rsid w:val="003C3305"/>
    <w:rsid w:val="004160A8"/>
    <w:rsid w:val="00445C9F"/>
    <w:rsid w:val="004524A4"/>
    <w:rsid w:val="00456C4B"/>
    <w:rsid w:val="0051388D"/>
    <w:rsid w:val="00555564"/>
    <w:rsid w:val="005815D0"/>
    <w:rsid w:val="005A4A65"/>
    <w:rsid w:val="005C5AB1"/>
    <w:rsid w:val="005E1C5B"/>
    <w:rsid w:val="005F1EAE"/>
    <w:rsid w:val="00620050"/>
    <w:rsid w:val="006205F2"/>
    <w:rsid w:val="006334EC"/>
    <w:rsid w:val="006378A6"/>
    <w:rsid w:val="00662888"/>
    <w:rsid w:val="006A336B"/>
    <w:rsid w:val="006D192C"/>
    <w:rsid w:val="006E3212"/>
    <w:rsid w:val="00721E8E"/>
    <w:rsid w:val="00733A31"/>
    <w:rsid w:val="00740D50"/>
    <w:rsid w:val="00753476"/>
    <w:rsid w:val="0079619A"/>
    <w:rsid w:val="007B3F89"/>
    <w:rsid w:val="00886E86"/>
    <w:rsid w:val="008A3C77"/>
    <w:rsid w:val="008C246F"/>
    <w:rsid w:val="008D4C9E"/>
    <w:rsid w:val="008E2BD1"/>
    <w:rsid w:val="008F6F8D"/>
    <w:rsid w:val="00907CDC"/>
    <w:rsid w:val="009207AC"/>
    <w:rsid w:val="009409A8"/>
    <w:rsid w:val="00943B6E"/>
    <w:rsid w:val="00962111"/>
    <w:rsid w:val="0096508D"/>
    <w:rsid w:val="009B6EA2"/>
    <w:rsid w:val="009C1244"/>
    <w:rsid w:val="009D56BC"/>
    <w:rsid w:val="00A479C5"/>
    <w:rsid w:val="00AB31D4"/>
    <w:rsid w:val="00AD3CF8"/>
    <w:rsid w:val="00AE4330"/>
    <w:rsid w:val="00AF1ADF"/>
    <w:rsid w:val="00AF356B"/>
    <w:rsid w:val="00B212E6"/>
    <w:rsid w:val="00B318E4"/>
    <w:rsid w:val="00B716F0"/>
    <w:rsid w:val="00BA5346"/>
    <w:rsid w:val="00BB4537"/>
    <w:rsid w:val="00BB7107"/>
    <w:rsid w:val="00BE5A90"/>
    <w:rsid w:val="00C15FBD"/>
    <w:rsid w:val="00C34E3B"/>
    <w:rsid w:val="00C376B5"/>
    <w:rsid w:val="00C73708"/>
    <w:rsid w:val="00CD0F4A"/>
    <w:rsid w:val="00CD12CF"/>
    <w:rsid w:val="00CD57DE"/>
    <w:rsid w:val="00CD6B63"/>
    <w:rsid w:val="00CE7DB8"/>
    <w:rsid w:val="00D803A5"/>
    <w:rsid w:val="00DB33DC"/>
    <w:rsid w:val="00DE6147"/>
    <w:rsid w:val="00E45B1A"/>
    <w:rsid w:val="00E50B03"/>
    <w:rsid w:val="00E55A28"/>
    <w:rsid w:val="00E63232"/>
    <w:rsid w:val="00E9299B"/>
    <w:rsid w:val="00E939FA"/>
    <w:rsid w:val="00EA56EF"/>
    <w:rsid w:val="00ED76BB"/>
    <w:rsid w:val="00EE7B7A"/>
    <w:rsid w:val="00F014BC"/>
    <w:rsid w:val="00F2344B"/>
    <w:rsid w:val="00F77169"/>
    <w:rsid w:val="00F95408"/>
    <w:rsid w:val="00FB6FB4"/>
    <w:rsid w:val="00FE43A7"/>
    <w:rsid w:val="00FF0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8"/>
    <o:shapelayout v:ext="edit">
      <o:idmap v:ext="edit" data="1"/>
    </o:shapelayout>
  </w:shapeDefaults>
  <w:decimalSymbol w:val="."/>
  <w:listSeparator w:val=","/>
  <w14:docId w14:val="6FB117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EAE"/>
    <w:pPr>
      <w:tabs>
        <w:tab w:val="center" w:pos="4320"/>
        <w:tab w:val="right" w:pos="8640"/>
      </w:tabs>
    </w:pPr>
  </w:style>
  <w:style w:type="character" w:customStyle="1" w:styleId="HeaderChar">
    <w:name w:val="Header Char"/>
    <w:basedOn w:val="DefaultParagraphFont"/>
    <w:link w:val="Header"/>
    <w:uiPriority w:val="99"/>
    <w:rsid w:val="005F1EAE"/>
  </w:style>
  <w:style w:type="paragraph" w:styleId="Footer">
    <w:name w:val="footer"/>
    <w:basedOn w:val="Normal"/>
    <w:link w:val="FooterChar"/>
    <w:uiPriority w:val="99"/>
    <w:unhideWhenUsed/>
    <w:rsid w:val="005F1EAE"/>
    <w:pPr>
      <w:tabs>
        <w:tab w:val="center" w:pos="4320"/>
        <w:tab w:val="right" w:pos="8640"/>
      </w:tabs>
    </w:pPr>
  </w:style>
  <w:style w:type="character" w:customStyle="1" w:styleId="FooterChar">
    <w:name w:val="Footer Char"/>
    <w:basedOn w:val="DefaultParagraphFont"/>
    <w:link w:val="Footer"/>
    <w:uiPriority w:val="99"/>
    <w:rsid w:val="005F1EAE"/>
  </w:style>
  <w:style w:type="character" w:styleId="Hyperlink">
    <w:name w:val="Hyperlink"/>
    <w:basedOn w:val="DefaultParagraphFont"/>
    <w:uiPriority w:val="99"/>
    <w:unhideWhenUsed/>
    <w:rsid w:val="00BE5A90"/>
    <w:rPr>
      <w:color w:val="0000FF"/>
      <w:u w:val="single"/>
    </w:rPr>
  </w:style>
  <w:style w:type="paragraph" w:styleId="BalloonText">
    <w:name w:val="Balloon Text"/>
    <w:basedOn w:val="Normal"/>
    <w:link w:val="BalloonTextChar"/>
    <w:uiPriority w:val="99"/>
    <w:semiHidden/>
    <w:unhideWhenUsed/>
    <w:rsid w:val="00BE5A90"/>
    <w:rPr>
      <w:rFonts w:ascii="Lucida Grande" w:hAnsi="Lucida Grande"/>
      <w:sz w:val="18"/>
      <w:szCs w:val="18"/>
    </w:rPr>
  </w:style>
  <w:style w:type="character" w:customStyle="1" w:styleId="BalloonTextChar">
    <w:name w:val="Balloon Text Char"/>
    <w:basedOn w:val="DefaultParagraphFont"/>
    <w:link w:val="BalloonText"/>
    <w:uiPriority w:val="99"/>
    <w:semiHidden/>
    <w:rsid w:val="00BE5A90"/>
    <w:rPr>
      <w:rFonts w:ascii="Lucida Grande" w:hAnsi="Lucida Grande"/>
      <w:sz w:val="18"/>
      <w:szCs w:val="18"/>
    </w:rPr>
  </w:style>
  <w:style w:type="character" w:styleId="PageNumber">
    <w:name w:val="page number"/>
    <w:basedOn w:val="DefaultParagraphFont"/>
    <w:uiPriority w:val="99"/>
    <w:semiHidden/>
    <w:unhideWhenUsed/>
    <w:rsid w:val="00063DA8"/>
  </w:style>
  <w:style w:type="character" w:styleId="FollowedHyperlink">
    <w:name w:val="FollowedHyperlink"/>
    <w:basedOn w:val="DefaultParagraphFont"/>
    <w:uiPriority w:val="99"/>
    <w:semiHidden/>
    <w:unhideWhenUsed/>
    <w:rsid w:val="0051388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EAE"/>
    <w:pPr>
      <w:tabs>
        <w:tab w:val="center" w:pos="4320"/>
        <w:tab w:val="right" w:pos="8640"/>
      </w:tabs>
    </w:pPr>
  </w:style>
  <w:style w:type="character" w:customStyle="1" w:styleId="HeaderChar">
    <w:name w:val="Header Char"/>
    <w:basedOn w:val="DefaultParagraphFont"/>
    <w:link w:val="Header"/>
    <w:uiPriority w:val="99"/>
    <w:rsid w:val="005F1EAE"/>
  </w:style>
  <w:style w:type="paragraph" w:styleId="Footer">
    <w:name w:val="footer"/>
    <w:basedOn w:val="Normal"/>
    <w:link w:val="FooterChar"/>
    <w:uiPriority w:val="99"/>
    <w:unhideWhenUsed/>
    <w:rsid w:val="005F1EAE"/>
    <w:pPr>
      <w:tabs>
        <w:tab w:val="center" w:pos="4320"/>
        <w:tab w:val="right" w:pos="8640"/>
      </w:tabs>
    </w:pPr>
  </w:style>
  <w:style w:type="character" w:customStyle="1" w:styleId="FooterChar">
    <w:name w:val="Footer Char"/>
    <w:basedOn w:val="DefaultParagraphFont"/>
    <w:link w:val="Footer"/>
    <w:uiPriority w:val="99"/>
    <w:rsid w:val="005F1EAE"/>
  </w:style>
  <w:style w:type="character" w:styleId="Hyperlink">
    <w:name w:val="Hyperlink"/>
    <w:basedOn w:val="DefaultParagraphFont"/>
    <w:uiPriority w:val="99"/>
    <w:unhideWhenUsed/>
    <w:rsid w:val="00BE5A90"/>
    <w:rPr>
      <w:color w:val="0000FF"/>
      <w:u w:val="single"/>
    </w:rPr>
  </w:style>
  <w:style w:type="paragraph" w:styleId="BalloonText">
    <w:name w:val="Balloon Text"/>
    <w:basedOn w:val="Normal"/>
    <w:link w:val="BalloonTextChar"/>
    <w:uiPriority w:val="99"/>
    <w:semiHidden/>
    <w:unhideWhenUsed/>
    <w:rsid w:val="00BE5A90"/>
    <w:rPr>
      <w:rFonts w:ascii="Lucida Grande" w:hAnsi="Lucida Grande"/>
      <w:sz w:val="18"/>
      <w:szCs w:val="18"/>
    </w:rPr>
  </w:style>
  <w:style w:type="character" w:customStyle="1" w:styleId="BalloonTextChar">
    <w:name w:val="Balloon Text Char"/>
    <w:basedOn w:val="DefaultParagraphFont"/>
    <w:link w:val="BalloonText"/>
    <w:uiPriority w:val="99"/>
    <w:semiHidden/>
    <w:rsid w:val="00BE5A90"/>
    <w:rPr>
      <w:rFonts w:ascii="Lucida Grande" w:hAnsi="Lucida Grande"/>
      <w:sz w:val="18"/>
      <w:szCs w:val="18"/>
    </w:rPr>
  </w:style>
  <w:style w:type="character" w:styleId="PageNumber">
    <w:name w:val="page number"/>
    <w:basedOn w:val="DefaultParagraphFont"/>
    <w:uiPriority w:val="99"/>
    <w:semiHidden/>
    <w:unhideWhenUsed/>
    <w:rsid w:val="00063DA8"/>
  </w:style>
  <w:style w:type="character" w:styleId="FollowedHyperlink">
    <w:name w:val="FollowedHyperlink"/>
    <w:basedOn w:val="DefaultParagraphFont"/>
    <w:uiPriority w:val="99"/>
    <w:semiHidden/>
    <w:unhideWhenUsed/>
    <w:rsid w:val="005138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oleObject" Target="embeddings/Microsoft_Equation4.bin"/><Relationship Id="rId21" Type="http://schemas.openxmlformats.org/officeDocument/2006/relationships/image" Target="media/image8.png"/><Relationship Id="rId22" Type="http://schemas.openxmlformats.org/officeDocument/2006/relationships/hyperlink" Target="http://what-if.xkcd.com/11/" TargetMode="External"/><Relationship Id="rId23" Type="http://schemas.openxmlformats.org/officeDocument/2006/relationships/image" Target="media/image9.emf"/><Relationship Id="rId24" Type="http://schemas.openxmlformats.org/officeDocument/2006/relationships/oleObject" Target="embeddings/Microsoft_Equation5.bin"/><Relationship Id="rId25" Type="http://schemas.openxmlformats.org/officeDocument/2006/relationships/image" Target="media/image10.emf"/><Relationship Id="rId26" Type="http://schemas.openxmlformats.org/officeDocument/2006/relationships/oleObject" Target="embeddings/Microsoft_Equation6.bin"/><Relationship Id="rId27" Type="http://schemas.openxmlformats.org/officeDocument/2006/relationships/image" Target="media/image11.emf"/><Relationship Id="rId28" Type="http://schemas.openxmlformats.org/officeDocument/2006/relationships/oleObject" Target="embeddings/Microsoft_Equation7.bin"/><Relationship Id="rId29" Type="http://schemas.openxmlformats.org/officeDocument/2006/relationships/image" Target="media/image12.emf"/><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oleObject" Target="embeddings/Microsoft_Equation8.bin"/><Relationship Id="rId31" Type="http://schemas.openxmlformats.org/officeDocument/2006/relationships/image" Target="media/image13.emf"/><Relationship Id="rId32" Type="http://schemas.openxmlformats.org/officeDocument/2006/relationships/oleObject" Target="embeddings/Microsoft_Equation9.bin"/><Relationship Id="rId9" Type="http://schemas.openxmlformats.org/officeDocument/2006/relationships/image" Target="media/image2.png"/><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http://www.panoramio.com/photo/46789298" TargetMode="External"/><Relationship Id="rId33" Type="http://schemas.openxmlformats.org/officeDocument/2006/relationships/image" Target="media/image14.emf"/><Relationship Id="rId34" Type="http://schemas.openxmlformats.org/officeDocument/2006/relationships/oleObject" Target="embeddings/Microsoft_Equation10.bin"/><Relationship Id="rId35" Type="http://schemas.openxmlformats.org/officeDocument/2006/relationships/image" Target="media/image15.png"/><Relationship Id="rId36" Type="http://schemas.openxmlformats.org/officeDocument/2006/relationships/hyperlink" Target="http://what-if.xkcd.com/11/" TargetMode="External"/><Relationship Id="rId10" Type="http://schemas.openxmlformats.org/officeDocument/2006/relationships/image" Target="media/image3.png"/><Relationship Id="rId11" Type="http://schemas.openxmlformats.org/officeDocument/2006/relationships/hyperlink" Target="http://wheels.blogs.nytimes.com/2008/06/20/the-illusion-of-miles-per-gallon/" TargetMode="External"/><Relationship Id="rId12" Type="http://schemas.openxmlformats.org/officeDocument/2006/relationships/image" Target="media/image4.emf"/><Relationship Id="rId13" Type="http://schemas.openxmlformats.org/officeDocument/2006/relationships/oleObject" Target="embeddings/Microsoft_Equation1.bin"/><Relationship Id="rId14" Type="http://schemas.openxmlformats.org/officeDocument/2006/relationships/image" Target="media/image5.emf"/><Relationship Id="rId15" Type="http://schemas.openxmlformats.org/officeDocument/2006/relationships/oleObject" Target="embeddings/Microsoft_Equation2.bin"/><Relationship Id="rId16" Type="http://schemas.openxmlformats.org/officeDocument/2006/relationships/hyperlink" Target="http://www.wolframalpha.com/input/?i=1%2F%2820+mile%2Fgallon%29+to+mm%5E2" TargetMode="External"/><Relationship Id="rId17" Type="http://schemas.openxmlformats.org/officeDocument/2006/relationships/image" Target="media/image6.emf"/><Relationship Id="rId18" Type="http://schemas.openxmlformats.org/officeDocument/2006/relationships/oleObject" Target="embeddings/Microsoft_Equation3.bin"/><Relationship Id="rId19" Type="http://schemas.openxmlformats.org/officeDocument/2006/relationships/image" Target="media/image7.emf"/><Relationship Id="rId37" Type="http://schemas.openxmlformats.org/officeDocument/2006/relationships/hyperlink" Target="http://www.what-if.xkcd.com/11/" TargetMode="External"/><Relationship Id="rId38" Type="http://schemas.openxmlformats.org/officeDocument/2006/relationships/hyperlink" Target="http://wheels.blogs.nytimes.com/2008/06/20/the-illusion-of-miles-per-gallon/" TargetMode="External"/><Relationship Id="rId39" Type="http://schemas.openxmlformats.org/officeDocument/2006/relationships/footer" Target="footer1.xml"/><Relationship Id="rId40" Type="http://schemas.openxmlformats.org/officeDocument/2006/relationships/footer" Target="footer2.xml"/><Relationship Id="rId41" Type="http://schemas.openxmlformats.org/officeDocument/2006/relationships/fontTable" Target="fontTable.xml"/><Relationship Id="rId4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1549</Words>
  <Characters>8832</Characters>
  <Application>Microsoft Macintosh Word</Application>
  <DocSecurity>0</DocSecurity>
  <Lines>73</Lines>
  <Paragraphs>20</Paragraphs>
  <ScaleCrop>false</ScaleCrop>
  <Company>University of Wyoming</Company>
  <LinksUpToDate>false</LinksUpToDate>
  <CharactersWithSpaces>10361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Driscoll</dc:creator>
  <cp:keywords/>
  <dc:description/>
  <cp:lastModifiedBy>leslie roth</cp:lastModifiedBy>
  <cp:revision>2</cp:revision>
  <dcterms:created xsi:type="dcterms:W3CDTF">2013-03-11T16:42:00Z</dcterms:created>
  <dcterms:modified xsi:type="dcterms:W3CDTF">2013-03-11T16:42:00Z</dcterms:modified>
</cp:coreProperties>
</file>