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2999" w14:textId="77777777" w:rsidR="003C0D3B" w:rsidRPr="0052231C" w:rsidRDefault="007A7F90" w:rsidP="007A7F9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2231C">
        <w:rPr>
          <w:rFonts w:asciiTheme="minorHAnsi" w:hAnsiTheme="minorHAnsi" w:cstheme="minorHAnsi"/>
          <w:b/>
          <w:sz w:val="32"/>
          <w:szCs w:val="32"/>
          <w:u w:val="single"/>
        </w:rPr>
        <w:t>OUTREACH INTEREST FORM</w:t>
      </w:r>
    </w:p>
    <w:p w14:paraId="520A9C9C" w14:textId="77777777" w:rsidR="007A7F90" w:rsidRPr="0052231C" w:rsidRDefault="007A7F90" w:rsidP="00826E54">
      <w:pPr>
        <w:spacing w:before="120" w:after="120"/>
        <w:jc w:val="both"/>
        <w:rPr>
          <w:rFonts w:asciiTheme="minorHAnsi" w:hAnsiTheme="minorHAnsi" w:cstheme="minorHAnsi"/>
        </w:rPr>
      </w:pPr>
      <w:r w:rsidRPr="0052231C">
        <w:rPr>
          <w:rFonts w:asciiTheme="minorHAnsi" w:hAnsiTheme="minorHAnsi" w:cstheme="minorHAnsi"/>
        </w:rPr>
        <w:t xml:space="preserve">If you wish to express interest in this position, please complete this voluntary Outreach </w:t>
      </w:r>
      <w:r w:rsidR="00575DD2">
        <w:rPr>
          <w:rFonts w:asciiTheme="minorHAnsi" w:hAnsiTheme="minorHAnsi" w:cstheme="minorHAnsi"/>
        </w:rPr>
        <w:t>I</w:t>
      </w:r>
      <w:r w:rsidRPr="0052231C">
        <w:rPr>
          <w:rFonts w:asciiTheme="minorHAnsi" w:hAnsiTheme="minorHAnsi" w:cstheme="minorHAnsi"/>
        </w:rPr>
        <w:t xml:space="preserve">nterest </w:t>
      </w:r>
      <w:r w:rsidR="00575DD2">
        <w:rPr>
          <w:rFonts w:asciiTheme="minorHAnsi" w:hAnsiTheme="minorHAnsi" w:cstheme="minorHAnsi"/>
        </w:rPr>
        <w:t>F</w:t>
      </w:r>
      <w:r w:rsidRPr="0052231C">
        <w:rPr>
          <w:rFonts w:asciiTheme="minorHAnsi" w:hAnsiTheme="minorHAnsi" w:cstheme="minorHAnsi"/>
        </w:rPr>
        <w:t>orm.  Please read all of the information contained below and be sure to</w:t>
      </w:r>
      <w:r w:rsidR="007157AB" w:rsidRPr="0052231C">
        <w:rPr>
          <w:rFonts w:asciiTheme="minorHAnsi" w:hAnsiTheme="minorHAnsi" w:cstheme="minorHAnsi"/>
        </w:rPr>
        <w:t xml:space="preserve"> follow the stated instructions.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7"/>
        <w:gridCol w:w="655"/>
        <w:gridCol w:w="616"/>
        <w:gridCol w:w="324"/>
        <w:gridCol w:w="629"/>
        <w:gridCol w:w="895"/>
        <w:gridCol w:w="3064"/>
      </w:tblGrid>
      <w:tr w:rsidR="005406F2" w:rsidRPr="0052231C" w14:paraId="3C34DF14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26F831" w14:textId="77777777" w:rsidR="005406F2" w:rsidRPr="0052231C" w:rsidRDefault="005406F2" w:rsidP="0052231C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Position (title, series, grade):</w:t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0C62BD" w14:textId="2C88FE61" w:rsidR="005406F2" w:rsidRPr="0052231C" w:rsidRDefault="009B7173" w:rsidP="00522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Nurse</w:t>
            </w:r>
            <w:r w:rsidR="00096E10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GS-0610-</w:t>
            </w:r>
            <w:r w:rsidR="00096E10">
              <w:rPr>
                <w:rFonts w:asciiTheme="minorHAnsi" w:hAnsiTheme="minorHAnsi" w:cstheme="minorHAnsi"/>
                <w:b/>
              </w:rPr>
              <w:t>09</w:t>
            </w:r>
          </w:p>
        </w:tc>
      </w:tr>
      <w:tr w:rsidR="002A5AB6" w:rsidRPr="0052231C" w14:paraId="01D64881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5EC3D4" w14:textId="0242A575" w:rsidR="002A5AB6" w:rsidRPr="0052231C" w:rsidRDefault="002A5AB6" w:rsidP="002A5AB6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Job Corps Center:</w:t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8B7361" w14:textId="51D221AA" w:rsidR="002A5AB6" w:rsidRPr="0052231C" w:rsidRDefault="002A5AB6" w:rsidP="002A5A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Pine Ridge Job Corps Civilian Conservation Center</w:t>
            </w:r>
          </w:p>
        </w:tc>
      </w:tr>
      <w:tr w:rsidR="005406F2" w:rsidRPr="0052231C" w14:paraId="78056134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1E82" w14:textId="77777777" w:rsidR="005406F2" w:rsidRPr="0052231C" w:rsidRDefault="005406F2" w:rsidP="00826E5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72A10" w14:textId="77777777" w:rsidR="005406F2" w:rsidRPr="0052231C" w:rsidRDefault="005406F2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5406F2" w:rsidRPr="0052231C" w14:paraId="182773F0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0D58" w14:textId="77777777" w:rsidR="005406F2" w:rsidRPr="0052231C" w:rsidRDefault="005406F2" w:rsidP="00826E5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E-mail Address: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5F896A" w14:textId="77777777" w:rsidR="005406F2" w:rsidRPr="0052231C" w:rsidRDefault="005406F2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5406F2" w:rsidRPr="0052231C" w14:paraId="4537B439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87A8" w14:textId="77777777" w:rsidR="005406F2" w:rsidRPr="0052231C" w:rsidRDefault="005406F2" w:rsidP="00826E5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Contact Number: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C027A" w14:textId="77777777" w:rsidR="005406F2" w:rsidRPr="0052231C" w:rsidRDefault="005406F2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284299" w:rsidRPr="0052231C" w14:paraId="2252DBC2" w14:textId="77777777" w:rsidTr="002A5AB6">
        <w:trPr>
          <w:trHeight w:val="14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9C780" w14:textId="77777777" w:rsidR="006E7937" w:rsidRPr="0052231C" w:rsidRDefault="006E7937" w:rsidP="00826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373657" w14:textId="77777777" w:rsidR="006E7937" w:rsidRPr="0052231C" w:rsidRDefault="006E7937" w:rsidP="002842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2C9453" w14:textId="77777777" w:rsidR="006E7937" w:rsidRPr="0052231C" w:rsidRDefault="006E7937" w:rsidP="002842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43237F" w14:textId="77777777" w:rsidR="006E7937" w:rsidRPr="0052231C" w:rsidRDefault="006E7937" w:rsidP="002842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B595D4" w14:textId="77777777" w:rsidR="006E7937" w:rsidRPr="0052231C" w:rsidRDefault="006E7937" w:rsidP="002842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41C5ED" w14:textId="77777777" w:rsidR="006E7937" w:rsidRPr="0052231C" w:rsidRDefault="006E7937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B15A39" w:rsidRPr="0052231C" w14:paraId="425A9CFD" w14:textId="77777777" w:rsidTr="002A5AB6">
        <w:trPr>
          <w:trHeight w:val="288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5FF7" w14:textId="77777777" w:rsidR="00B15A39" w:rsidRPr="0052231C" w:rsidRDefault="00B15A39" w:rsidP="00A05B7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Current federal employee?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734E" w14:textId="77777777" w:rsidR="00B15A39" w:rsidRPr="0052231C" w:rsidRDefault="00B15A39" w:rsidP="00A05B74">
            <w:pPr>
              <w:rPr>
                <w:rFonts w:asciiTheme="minorHAnsi" w:hAnsiTheme="minorHAnsi" w:cstheme="minorHAnsi"/>
              </w:rPr>
            </w:pPr>
            <w:r w:rsidRPr="0052231C">
              <w:rPr>
                <w:rFonts w:asciiTheme="minorHAnsi" w:hAnsiTheme="minorHAnsi" w:cstheme="minorHAnsi"/>
              </w:rPr>
              <w:t>Yes:</w:t>
            </w:r>
          </w:p>
        </w:tc>
        <w:sdt>
          <w:sdtPr>
            <w:rPr>
              <w:rFonts w:asciiTheme="minorHAnsi" w:hAnsiTheme="minorHAnsi" w:cstheme="minorHAnsi"/>
              <w:sz w:val="40"/>
              <w:szCs w:val="40"/>
            </w:rPr>
            <w:id w:val="7741696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F73261" w14:textId="77777777" w:rsidR="00B15A39" w:rsidRPr="0052231C" w:rsidRDefault="00575DD2" w:rsidP="00A05B7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Mincho" w:eastAsia="MS Mincho" w:hAnsi="MS Mincho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922C" w14:textId="77777777" w:rsidR="00B15A39" w:rsidRPr="0052231C" w:rsidRDefault="00B15A39" w:rsidP="00A05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8124" w14:textId="77777777" w:rsidR="00B15A39" w:rsidRPr="0052231C" w:rsidRDefault="00B15A39" w:rsidP="00A05B74">
            <w:pPr>
              <w:rPr>
                <w:rFonts w:asciiTheme="minorHAnsi" w:hAnsiTheme="minorHAnsi" w:cstheme="minorHAnsi"/>
              </w:rPr>
            </w:pPr>
            <w:r w:rsidRPr="0052231C">
              <w:rPr>
                <w:rFonts w:asciiTheme="minorHAnsi" w:hAnsiTheme="minorHAnsi" w:cstheme="minorHAnsi"/>
              </w:rPr>
              <w:t>No:</w:t>
            </w:r>
          </w:p>
        </w:tc>
        <w:sdt>
          <w:sdtPr>
            <w:rPr>
              <w:rFonts w:asciiTheme="minorHAnsi" w:hAnsiTheme="minorHAnsi" w:cstheme="minorHAnsi"/>
              <w:sz w:val="40"/>
              <w:szCs w:val="40"/>
            </w:rPr>
            <w:id w:val="91212476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89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FF3625" w14:textId="77777777" w:rsidR="00B15A39" w:rsidRPr="0052231C" w:rsidRDefault="00A05B74" w:rsidP="00A05B74">
                <w:pPr>
                  <w:rPr>
                    <w:rFonts w:asciiTheme="minorHAnsi" w:hAnsiTheme="minorHAnsi" w:cstheme="minorHAnsi"/>
                  </w:rPr>
                </w:pPr>
                <w:r w:rsidRPr="0052231C">
                  <w:rPr>
                    <w:rFonts w:ascii="MS Mincho" w:eastAsia="MS Mincho" w:hAnsi="MS Mincho" w:cs="MS Mincho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CEADB" w14:textId="77777777" w:rsidR="00B15A39" w:rsidRPr="0052231C" w:rsidRDefault="00B15A39" w:rsidP="00A05B74">
            <w:pPr>
              <w:rPr>
                <w:rFonts w:asciiTheme="minorHAnsi" w:hAnsiTheme="minorHAnsi" w:cstheme="minorHAnsi"/>
              </w:rPr>
            </w:pPr>
          </w:p>
        </w:tc>
      </w:tr>
      <w:tr w:rsidR="005406F2" w:rsidRPr="0052231C" w14:paraId="5A33B22F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5700D" w14:textId="77777777" w:rsidR="005406F2" w:rsidRPr="0052231C" w:rsidRDefault="005406F2" w:rsidP="00826E5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 xml:space="preserve">Current </w:t>
            </w:r>
            <w:r w:rsidR="00A35F4B" w:rsidRPr="0052231C">
              <w:rPr>
                <w:rFonts w:asciiTheme="minorHAnsi" w:hAnsiTheme="minorHAnsi" w:cstheme="minorHAnsi"/>
                <w:b/>
              </w:rPr>
              <w:t xml:space="preserve">position </w:t>
            </w:r>
            <w:r w:rsidRPr="0052231C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869E7" w14:textId="77777777" w:rsidR="005406F2" w:rsidRPr="0052231C" w:rsidRDefault="005406F2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A35F4B" w:rsidRPr="0052231C" w14:paraId="66CE7561" w14:textId="77777777" w:rsidTr="002A5AB6">
        <w:trPr>
          <w:trHeight w:val="504"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AB2A" w14:textId="77777777" w:rsidR="00A35F4B" w:rsidRPr="0052231C" w:rsidRDefault="00A35F4B" w:rsidP="00284299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 xml:space="preserve">   </w:t>
            </w:r>
            <w:r w:rsidR="00284299" w:rsidRPr="0052231C">
              <w:rPr>
                <w:rFonts w:asciiTheme="minorHAnsi" w:hAnsiTheme="minorHAnsi" w:cstheme="minorHAnsi"/>
                <w:b/>
              </w:rPr>
              <w:t xml:space="preserve"> </w:t>
            </w:r>
            <w:r w:rsidRPr="0052231C">
              <w:rPr>
                <w:rFonts w:asciiTheme="minorHAnsi" w:hAnsiTheme="minorHAnsi" w:cstheme="minorHAnsi"/>
                <w:b/>
              </w:rPr>
              <w:t>(If federal employee provide series/grade)</w:t>
            </w:r>
          </w:p>
        </w:tc>
        <w:tc>
          <w:tcPr>
            <w:tcW w:w="4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E27ED" w14:textId="77777777" w:rsidR="00A35F4B" w:rsidRPr="0052231C" w:rsidRDefault="00A35F4B" w:rsidP="00284299">
            <w:pPr>
              <w:rPr>
                <w:rFonts w:asciiTheme="minorHAnsi" w:hAnsiTheme="minorHAnsi" w:cstheme="minorHAnsi"/>
              </w:rPr>
            </w:pPr>
          </w:p>
        </w:tc>
      </w:tr>
      <w:tr w:rsidR="005406F2" w:rsidRPr="0052231C" w14:paraId="7433A35D" w14:textId="77777777" w:rsidTr="002A5AB6">
        <w:trPr>
          <w:trHeight w:val="504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9F29E" w14:textId="77777777" w:rsidR="005406F2" w:rsidRPr="0052231C" w:rsidRDefault="005406F2" w:rsidP="00826E54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Current location:</w:t>
            </w:r>
          </w:p>
        </w:tc>
        <w:tc>
          <w:tcPr>
            <w:tcW w:w="61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D4BD8" w14:textId="77777777" w:rsidR="005406F2" w:rsidRPr="0052231C" w:rsidRDefault="005406F2" w:rsidP="00284299">
            <w:pPr>
              <w:rPr>
                <w:rFonts w:asciiTheme="minorHAnsi" w:hAnsiTheme="minorHAnsi" w:cstheme="minorHAnsi"/>
              </w:rPr>
            </w:pPr>
          </w:p>
        </w:tc>
      </w:tr>
    </w:tbl>
    <w:p w14:paraId="7C0F1766" w14:textId="77777777" w:rsidR="00826E54" w:rsidRPr="0052231C" w:rsidRDefault="00826E54">
      <w:pPr>
        <w:rPr>
          <w:rFonts w:asciiTheme="minorHAnsi" w:hAnsiTheme="minorHAnsi" w:cstheme="minorHAnsi"/>
        </w:rPr>
      </w:pPr>
    </w:p>
    <w:p w14:paraId="6A01A48E" w14:textId="77777777" w:rsidR="00575DD2" w:rsidRPr="00575DD2" w:rsidRDefault="00575DD2" w:rsidP="00575DD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</w:rPr>
      </w:pPr>
      <w:r w:rsidRPr="00575DD2">
        <w:rPr>
          <w:rFonts w:asciiTheme="minorHAnsi" w:eastAsiaTheme="minorHAnsi" w:hAnsiTheme="minorHAnsi"/>
        </w:rPr>
        <w:t>If not a current permanent employee, are you eligible to be hired under any of the following special authorities?</w:t>
      </w:r>
    </w:p>
    <w:p w14:paraId="5C12C934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5969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Schedule A (persons with disabilities)</w:t>
      </w:r>
    </w:p>
    <w:p w14:paraId="57BDC620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145478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Veterans Recruitment Act (VRA)</w:t>
      </w:r>
    </w:p>
    <w:p w14:paraId="2666AB98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10129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Veterans with 30% Compensable Disability</w:t>
      </w:r>
    </w:p>
    <w:p w14:paraId="4BD1A442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6854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Veterans Employment Opportunities Act (VEOA) of 1998</w:t>
      </w:r>
    </w:p>
    <w:p w14:paraId="4497611A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85557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Former Peace Corps Volunteer</w:t>
      </w:r>
    </w:p>
    <w:p w14:paraId="7E74F636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209053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Pathways Program (Students, Interns and Recent Graduates)</w:t>
      </w:r>
    </w:p>
    <w:p w14:paraId="681678AA" w14:textId="77777777" w:rsidR="00575DD2" w:rsidRPr="00575DD2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202909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Public Land Corps (PLC)</w:t>
      </w:r>
    </w:p>
    <w:p w14:paraId="4120061F" w14:textId="77777777" w:rsidR="00575DD2" w:rsidRPr="00575DD2" w:rsidRDefault="00903AD6" w:rsidP="00575DD2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Theme="minorHAnsi" w:eastAsiaTheme="minorHAnsi" w:hAnsiTheme="minorHAnsi"/>
        </w:rPr>
      </w:pPr>
      <w:sdt>
        <w:sdtPr>
          <w:rPr>
            <w:rFonts w:asciiTheme="minorHAnsi" w:eastAsiaTheme="minorHAnsi" w:hAnsiTheme="minorHAnsi"/>
          </w:rPr>
          <w:id w:val="-21928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hint="eastAsia"/>
            </w:rPr>
            <w:t>☐</w:t>
          </w:r>
        </w:sdtContent>
      </w:sdt>
      <w:r w:rsidR="00575DD2">
        <w:rPr>
          <w:rFonts w:asciiTheme="minorHAnsi" w:eastAsiaTheme="minorHAnsi" w:hAnsiTheme="minorHAnsi"/>
        </w:rPr>
        <w:tab/>
      </w:r>
      <w:r w:rsidR="00575DD2" w:rsidRPr="00575DD2">
        <w:rPr>
          <w:rFonts w:asciiTheme="minorHAnsi" w:eastAsiaTheme="minorHAnsi" w:hAnsiTheme="minorHAnsi"/>
        </w:rPr>
        <w:t>Land Management Workforce Flexibility Act (Temporary/Term Land Management Agency Employees)</w:t>
      </w:r>
    </w:p>
    <w:p w14:paraId="0497B07A" w14:textId="77777777" w:rsidR="0052231C" w:rsidRDefault="00903AD6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  <w:sdt>
        <w:sdtPr>
          <w:rPr>
            <w:rFonts w:ascii="Segoe UI Symbol" w:eastAsiaTheme="minorHAnsi" w:hAnsi="Segoe UI Symbol" w:cs="Segoe UI Symbol"/>
          </w:rPr>
          <w:id w:val="-15861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DD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5DD2">
        <w:rPr>
          <w:rFonts w:ascii="Segoe UI Symbol" w:eastAsiaTheme="minorHAnsi" w:hAnsi="Segoe UI Symbol" w:cs="Segoe UI Symbol"/>
        </w:rPr>
        <w:tab/>
      </w:r>
      <w:r w:rsidR="00575DD2" w:rsidRPr="00575DD2">
        <w:rPr>
          <w:rFonts w:asciiTheme="minorHAnsi" w:eastAsiaTheme="minorHAnsi" w:hAnsiTheme="minorHAnsi"/>
        </w:rPr>
        <w:t>Other:  &lt;</w:t>
      </w:r>
      <w:r w:rsidR="00575DD2" w:rsidRPr="00575DD2">
        <w:rPr>
          <w:rFonts w:asciiTheme="minorHAnsi" w:eastAsiaTheme="minorHAnsi" w:hAnsiTheme="minorHAnsi"/>
          <w:i/>
        </w:rPr>
        <w:t>please elaborate</w:t>
      </w:r>
      <w:r w:rsidR="00575DD2" w:rsidRPr="00575DD2">
        <w:rPr>
          <w:rFonts w:asciiTheme="minorHAnsi" w:eastAsiaTheme="minorHAnsi" w:hAnsiTheme="minorHAnsi"/>
        </w:rPr>
        <w:t>&gt;</w:t>
      </w:r>
    </w:p>
    <w:p w14:paraId="4A59EA4C" w14:textId="77777777" w:rsidR="00575DD2" w:rsidRDefault="00575DD2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210"/>
      </w:tblGrid>
      <w:tr w:rsidR="006F7CD3" w:rsidRPr="0052231C" w14:paraId="1EBDC005" w14:textId="77777777" w:rsidTr="0089540E">
        <w:trPr>
          <w:cantSplit/>
          <w:trHeight w:val="504"/>
        </w:trPr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79A21477" w14:textId="77777777" w:rsidR="006F7CD3" w:rsidRPr="0052231C" w:rsidRDefault="006F7CD3" w:rsidP="0089540E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Send this completed form to: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59F81EAD" w14:textId="1B828197" w:rsidR="006F7CD3" w:rsidRPr="0052231C" w:rsidRDefault="00096E10" w:rsidP="008954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Passero</w:t>
            </w:r>
            <w:proofErr w:type="spellEnd"/>
          </w:p>
        </w:tc>
      </w:tr>
      <w:tr w:rsidR="006F7CD3" w:rsidRPr="0052231C" w14:paraId="06C3EF6E" w14:textId="77777777" w:rsidTr="0089540E">
        <w:trPr>
          <w:trHeight w:val="504"/>
        </w:trPr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707C4C3E" w14:textId="49F3BA74" w:rsidR="006F7CD3" w:rsidRPr="0052231C" w:rsidRDefault="006F7CD3" w:rsidP="0089540E">
            <w:pPr>
              <w:rPr>
                <w:rFonts w:asciiTheme="minorHAnsi" w:hAnsiTheme="minorHAnsi" w:cstheme="minorHAnsi"/>
                <w:b/>
              </w:rPr>
            </w:pPr>
            <w:r w:rsidRPr="0052231C">
              <w:rPr>
                <w:rFonts w:asciiTheme="minorHAnsi" w:hAnsiTheme="minorHAnsi" w:cstheme="minorHAnsi"/>
                <w:b/>
              </w:rPr>
              <w:t>E-mail address: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096E10">
              <w:rPr>
                <w:rFonts w:asciiTheme="minorHAnsi" w:hAnsiTheme="minorHAnsi" w:cstheme="minorHAnsi"/>
                <w:b/>
              </w:rPr>
              <w:t>amy.n.passero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@usda.gov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6B85CADA" w14:textId="77777777" w:rsidR="006F7CD3" w:rsidRPr="0052231C" w:rsidRDefault="006F7CD3" w:rsidP="008954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</w:p>
        </w:tc>
      </w:tr>
    </w:tbl>
    <w:p w14:paraId="3153F29B" w14:textId="77777777" w:rsidR="00575DD2" w:rsidRDefault="00575DD2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</w:p>
    <w:p w14:paraId="7C8EF0BB" w14:textId="77777777" w:rsidR="00575DD2" w:rsidRDefault="00575DD2" w:rsidP="00575DD2">
      <w:pPr>
        <w:tabs>
          <w:tab w:val="left" w:pos="750"/>
        </w:tabs>
        <w:autoSpaceDE w:val="0"/>
        <w:autoSpaceDN w:val="0"/>
        <w:adjustRightInd w:val="0"/>
        <w:rPr>
          <w:rFonts w:asciiTheme="minorHAnsi" w:eastAsiaTheme="minorHAnsi" w:hAnsiTheme="minorHAnsi"/>
        </w:rPr>
      </w:pPr>
    </w:p>
    <w:p w14:paraId="12B640A1" w14:textId="77777777" w:rsidR="00575DD2" w:rsidRDefault="00575DD2" w:rsidP="00575DD2">
      <w:pPr>
        <w:tabs>
          <w:tab w:val="left" w:pos="750"/>
        </w:tabs>
        <w:autoSpaceDE w:val="0"/>
        <w:autoSpaceDN w:val="0"/>
        <w:adjustRightInd w:val="0"/>
        <w:jc w:val="center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>Submission of this form is voluntary; this is not an application for employment.</w:t>
      </w:r>
    </w:p>
    <w:p w14:paraId="74DA1C5A" w14:textId="77777777" w:rsidR="00575DD2" w:rsidRPr="00575DD2" w:rsidRDefault="00575DD2" w:rsidP="00575DD2">
      <w:pPr>
        <w:tabs>
          <w:tab w:val="left" w:pos="750"/>
        </w:tabs>
        <w:autoSpaceDE w:val="0"/>
        <w:autoSpaceDN w:val="0"/>
        <w:adjustRightInd w:val="0"/>
        <w:jc w:val="center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>Thank you for your interest.</w:t>
      </w:r>
    </w:p>
    <w:sectPr w:rsidR="00575DD2" w:rsidRPr="00575DD2" w:rsidSect="0052231C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451E" w14:textId="77777777" w:rsidR="00903AD6" w:rsidRDefault="00903AD6" w:rsidP="00A43996">
      <w:r>
        <w:separator/>
      </w:r>
    </w:p>
  </w:endnote>
  <w:endnote w:type="continuationSeparator" w:id="0">
    <w:p w14:paraId="35AE4D79" w14:textId="77777777" w:rsidR="00903AD6" w:rsidRDefault="00903AD6" w:rsidP="00A4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CF2F" w14:textId="77777777" w:rsidR="0052231C" w:rsidRDefault="0052231C" w:rsidP="0052231C">
    <w:pPr>
      <w:pStyle w:val="Footer"/>
      <w:jc w:val="center"/>
      <w:rPr>
        <w:rFonts w:asciiTheme="minorHAnsi" w:hAnsiTheme="minorHAnsi" w:cstheme="minorHAnsi"/>
        <w:b/>
        <w:sz w:val="28"/>
        <w:szCs w:val="28"/>
      </w:rPr>
    </w:pPr>
    <w:r w:rsidRPr="0052231C">
      <w:rPr>
        <w:rFonts w:asciiTheme="minorHAnsi" w:hAnsiTheme="minorHAnsi" w:cstheme="minorHAnsi"/>
        <w:b/>
        <w:sz w:val="28"/>
        <w:szCs w:val="28"/>
      </w:rPr>
      <w:t>USDA, Forest Service, Job Corps is an Equal Opportunity Employer</w:t>
    </w:r>
  </w:p>
  <w:p w14:paraId="792F1969" w14:textId="77777777" w:rsidR="00671778" w:rsidRPr="00671778" w:rsidRDefault="00EA01CD" w:rsidP="00671778">
    <w:pPr>
      <w:pStyle w:val="Footer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Revised </w:t>
    </w:r>
    <w:r w:rsidR="00575DD2">
      <w:rPr>
        <w:rFonts w:asciiTheme="minorHAnsi" w:hAnsiTheme="minorHAnsi" w:cstheme="minorHAnsi"/>
        <w:b/>
        <w:sz w:val="20"/>
        <w:szCs w:val="20"/>
      </w:rPr>
      <w:t>09/09/2019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F5C7" w14:textId="77777777" w:rsidR="00903AD6" w:rsidRDefault="00903AD6" w:rsidP="00A43996">
      <w:r>
        <w:separator/>
      </w:r>
    </w:p>
  </w:footnote>
  <w:footnote w:type="continuationSeparator" w:id="0">
    <w:p w14:paraId="1F71351D" w14:textId="77777777" w:rsidR="00903AD6" w:rsidRDefault="00903AD6" w:rsidP="00A4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FA44" w14:textId="77777777" w:rsidR="00575DD2" w:rsidRPr="00575DD2" w:rsidRDefault="00575DD2" w:rsidP="00575DD2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Forest Service Job Corps Civilian Conservation Centers</w:t>
    </w:r>
  </w:p>
  <w:p w14:paraId="69BDDF2A" w14:textId="77777777" w:rsidR="00575DD2" w:rsidRDefault="00575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6C6"/>
    <w:multiLevelType w:val="hybridMultilevel"/>
    <w:tmpl w:val="2C30AF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F6DE9"/>
    <w:multiLevelType w:val="hybridMultilevel"/>
    <w:tmpl w:val="6528403A"/>
    <w:lvl w:ilvl="0" w:tplc="48B01880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90"/>
    <w:rsid w:val="00070486"/>
    <w:rsid w:val="00096E10"/>
    <w:rsid w:val="000A29B9"/>
    <w:rsid w:val="00165AC1"/>
    <w:rsid w:val="001D04DD"/>
    <w:rsid w:val="00261A81"/>
    <w:rsid w:val="00284299"/>
    <w:rsid w:val="002A5AB6"/>
    <w:rsid w:val="00334D1C"/>
    <w:rsid w:val="003A33F1"/>
    <w:rsid w:val="003C0D3B"/>
    <w:rsid w:val="004F315B"/>
    <w:rsid w:val="0052231C"/>
    <w:rsid w:val="005406F2"/>
    <w:rsid w:val="00575DD2"/>
    <w:rsid w:val="00587DA9"/>
    <w:rsid w:val="005B1645"/>
    <w:rsid w:val="00671778"/>
    <w:rsid w:val="006E7937"/>
    <w:rsid w:val="006F7CD3"/>
    <w:rsid w:val="007157AB"/>
    <w:rsid w:val="007A7F90"/>
    <w:rsid w:val="00826E54"/>
    <w:rsid w:val="008307CF"/>
    <w:rsid w:val="00832403"/>
    <w:rsid w:val="008A370D"/>
    <w:rsid w:val="009016BE"/>
    <w:rsid w:val="00903AD6"/>
    <w:rsid w:val="0094150D"/>
    <w:rsid w:val="009B7173"/>
    <w:rsid w:val="00A05B74"/>
    <w:rsid w:val="00A35F4B"/>
    <w:rsid w:val="00A43996"/>
    <w:rsid w:val="00B15A39"/>
    <w:rsid w:val="00B53625"/>
    <w:rsid w:val="00B708BA"/>
    <w:rsid w:val="00B82603"/>
    <w:rsid w:val="00BA3CF2"/>
    <w:rsid w:val="00D0480A"/>
    <w:rsid w:val="00DF090C"/>
    <w:rsid w:val="00EA01CD"/>
    <w:rsid w:val="00F35D4D"/>
    <w:rsid w:val="00F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3A1E6"/>
  <w15:docId w15:val="{8220EADD-6A93-4756-9E2D-DDFF872F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F90"/>
    <w:pPr>
      <w:ind w:left="720"/>
      <w:contextualSpacing/>
    </w:pPr>
  </w:style>
  <w:style w:type="table" w:styleId="TableGrid">
    <w:name w:val="Table Grid"/>
    <w:basedOn w:val="TableNormal"/>
    <w:rsid w:val="007A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7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31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43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9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3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11C3-51DA-41B5-90EA-48E5EFC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mdickison</dc:creator>
  <cp:lastModifiedBy>Mendyka, Jennifer - FS</cp:lastModifiedBy>
  <cp:revision>2</cp:revision>
  <cp:lastPrinted>2013-06-21T15:52:00Z</cp:lastPrinted>
  <dcterms:created xsi:type="dcterms:W3CDTF">2021-11-22T22:54:00Z</dcterms:created>
  <dcterms:modified xsi:type="dcterms:W3CDTF">2021-11-22T22:54:00Z</dcterms:modified>
</cp:coreProperties>
</file>