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9E959" w14:textId="77777777" w:rsidR="003D7F10" w:rsidRDefault="003D7F10" w:rsidP="06EF6289">
      <w:pPr>
        <w:spacing w:after="0"/>
        <w:jc w:val="center"/>
        <w:rPr>
          <w:rFonts w:ascii="EB Garamond" w:eastAsia="EB Garamond" w:hAnsi="EB Garamond" w:cs="EB Garamond"/>
          <w:b/>
          <w:bCs/>
          <w:color w:val="58352D"/>
          <w:sz w:val="35"/>
          <w:szCs w:val="35"/>
        </w:rPr>
      </w:pPr>
      <w:bookmarkStart w:id="0" w:name="_2e08fkob6iqs"/>
      <w:bookmarkEnd w:id="0"/>
      <w:r w:rsidRPr="06EF6289">
        <w:rPr>
          <w:rFonts w:ascii="EB Garamond" w:eastAsia="EB Garamond" w:hAnsi="EB Garamond" w:cs="EB Garamond"/>
          <w:b/>
          <w:bCs/>
          <w:color w:val="58352D"/>
          <w:sz w:val="35"/>
          <w:szCs w:val="35"/>
        </w:rPr>
        <w:t>Department Checklist for Subrecipient Monitoring</w:t>
      </w:r>
    </w:p>
    <w:p w14:paraId="1F07DBA3" w14:textId="77777777" w:rsidR="00851ADF" w:rsidRDefault="00851ADF" w:rsidP="00851ADF">
      <w:pPr>
        <w:spacing w:after="0"/>
        <w:jc w:val="center"/>
      </w:pPr>
      <w:r>
        <w:t xml:space="preserve"> </w:t>
      </w:r>
      <w:r w:rsidR="00D362A3">
        <w:rPr>
          <w:rFonts w:ascii="Calibri" w:eastAsia="Calibri" w:hAnsi="Calibri" w:cs="Calibri"/>
          <w:color w:val="000000"/>
          <w:sz w:val="29"/>
          <w:szCs w:val="29"/>
        </w:rPr>
        <w:t>Subrecipient Payments and Performance</w:t>
      </w:r>
    </w:p>
    <w:tbl>
      <w:tblPr>
        <w:tblStyle w:val="TableGrid"/>
        <w:tblpPr w:leftFromText="180" w:rightFromText="180" w:vertAnchor="text" w:horzAnchor="margin" w:tblpY="152"/>
        <w:tblW w:w="10860" w:type="dxa"/>
        <w:tblLook w:val="04A0" w:firstRow="1" w:lastRow="0" w:firstColumn="1" w:lastColumn="0" w:noHBand="0" w:noVBand="1"/>
      </w:tblPr>
      <w:tblGrid>
        <w:gridCol w:w="5430"/>
        <w:gridCol w:w="5430"/>
      </w:tblGrid>
      <w:tr w:rsidR="00851ADF" w14:paraId="292AE351" w14:textId="77777777" w:rsidTr="58092CA6">
        <w:trPr>
          <w:trHeight w:val="342"/>
        </w:trPr>
        <w:tc>
          <w:tcPr>
            <w:tcW w:w="5430" w:type="dxa"/>
          </w:tcPr>
          <w:p w14:paraId="1848A3EE" w14:textId="77777777" w:rsidR="00851ADF" w:rsidRDefault="00851ADF" w:rsidP="00851ADF">
            <w:r w:rsidRPr="003D7F10">
              <w:rPr>
                <w:b/>
              </w:rPr>
              <w:t>UW PI:</w:t>
            </w:r>
            <w: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sz w:val="18"/>
                  <w:szCs w:val="18"/>
                </w:rPr>
                <w:id w:val="-11457797"/>
                <w:placeholder>
                  <w:docPart w:val="B26195B6C46949598A9A8A47E0E70C1B"/>
                </w:placeholder>
                <w:showingPlcHdr/>
                <w:text/>
              </w:sdtPr>
              <w:sdtEndPr/>
              <w:sdtContent>
                <w:r w:rsidRPr="00BE262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30" w:type="dxa"/>
          </w:tcPr>
          <w:p w14:paraId="20551BF7" w14:textId="77777777" w:rsidR="00851ADF" w:rsidRDefault="00851ADF" w:rsidP="00851ADF">
            <w:r w:rsidRPr="003D7F10">
              <w:rPr>
                <w:b/>
              </w:rPr>
              <w:t>Performance Period:</w:t>
            </w:r>
            <w: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sz w:val="18"/>
                  <w:szCs w:val="18"/>
                </w:rPr>
                <w:id w:val="234364438"/>
                <w:placeholder>
                  <w:docPart w:val="710AC5E3DCC441B7B0A3BED88CC7EDC6"/>
                </w:placeholder>
                <w:showingPlcHdr/>
                <w:text/>
              </w:sdtPr>
              <w:sdtEndPr/>
              <w:sdtContent>
                <w:r w:rsidRPr="00BE262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51ADF" w14:paraId="40630009" w14:textId="77777777" w:rsidTr="58092CA6">
        <w:trPr>
          <w:trHeight w:val="322"/>
        </w:trPr>
        <w:tc>
          <w:tcPr>
            <w:tcW w:w="5430" w:type="dxa"/>
          </w:tcPr>
          <w:p w14:paraId="27E11CCE" w14:textId="56C953CB" w:rsidR="00851ADF" w:rsidRDefault="00851ADF" w:rsidP="00E405AE">
            <w:pPr>
              <w:tabs>
                <w:tab w:val="left" w:pos="1920"/>
              </w:tabs>
            </w:pPr>
            <w:r w:rsidRPr="58092CA6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UW Award </w:t>
            </w:r>
            <w:r w:rsidR="003D7F10" w:rsidRPr="58092CA6">
              <w:rPr>
                <w:rFonts w:ascii="Calibri" w:eastAsia="Calibri" w:hAnsi="Calibri" w:cs="Calibri"/>
                <w:b/>
                <w:bCs/>
                <w:color w:val="000000" w:themeColor="text1"/>
              </w:rPr>
              <w:t>T</w:t>
            </w:r>
            <w:r w:rsidRPr="58092CA6">
              <w:rPr>
                <w:rFonts w:ascii="Calibri" w:eastAsia="Calibri" w:hAnsi="Calibri" w:cs="Calibri"/>
                <w:b/>
                <w:bCs/>
                <w:color w:val="000000" w:themeColor="text1"/>
              </w:rPr>
              <w:t>itle</w:t>
            </w:r>
            <w:proofErr w:type="gramStart"/>
            <w:r w:rsidRPr="58092CA6">
              <w:rPr>
                <w:rFonts w:ascii="Calibri" w:eastAsia="Calibri" w:hAnsi="Calibri" w:cs="Calibri"/>
                <w:b/>
                <w:bCs/>
                <w:color w:val="000000" w:themeColor="text1"/>
              </w:rPr>
              <w:t>:</w:t>
            </w:r>
            <w:r w:rsidR="31B5485C" w:rsidRPr="58092CA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31B5485C" w:rsidRPr="58092CA6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3947AB1A" w:rsidRPr="58092CA6">
              <w:rPr>
                <w:rStyle w:val="PlaceholderText"/>
                <w:rFonts w:ascii="Calibri" w:eastAsia="Calibri" w:hAnsi="Calibri" w:cs="Calibri"/>
                <w:color w:val="808080" w:themeColor="background1" w:themeShade="80"/>
              </w:rPr>
              <w:t>Click</w:t>
            </w:r>
            <w:proofErr w:type="gramEnd"/>
            <w:r w:rsidR="3947AB1A" w:rsidRPr="58092CA6">
              <w:rPr>
                <w:rStyle w:val="PlaceholderText"/>
                <w:rFonts w:ascii="Calibri" w:eastAsia="Calibri" w:hAnsi="Calibri" w:cs="Calibri"/>
                <w:color w:val="808080" w:themeColor="background1" w:themeShade="80"/>
              </w:rPr>
              <w:t xml:space="preserve"> or tap here to enter text.</w:t>
            </w:r>
            <w:r w:rsidR="31B5485C" w:rsidRPr="58092CA6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31B5485C" w:rsidRPr="58092CA6">
              <w:rPr>
                <w:rFonts w:ascii="Calibri" w:eastAsia="Calibri" w:hAnsi="Calibri" w:cs="Calibri"/>
              </w:rPr>
              <w:t xml:space="preserve"> </w:t>
            </w:r>
            <w:r w:rsidR="00E405AE">
              <w:tab/>
            </w:r>
          </w:p>
        </w:tc>
        <w:tc>
          <w:tcPr>
            <w:tcW w:w="5430" w:type="dxa"/>
          </w:tcPr>
          <w:p w14:paraId="487D8400" w14:textId="77777777" w:rsidR="00851ADF" w:rsidRDefault="003D7F10" w:rsidP="003D7F10">
            <w:r w:rsidRPr="58092CA6">
              <w:rPr>
                <w:b/>
                <w:bCs/>
              </w:rPr>
              <w:t>Subrecipient:</w:t>
            </w:r>
            <w:r>
              <w:t xml:space="preserve"> </w:t>
            </w:r>
            <w:r w:rsidR="00851ADF"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</w:rPr>
                <w:id w:val="-1136328205"/>
                <w:placeholder>
                  <w:docPart w:val="6BD9BA707D0D4214BC307A26463BDD0F"/>
                </w:placeholder>
                <w:showingPlcHdr/>
                <w:text/>
              </w:sdtPr>
              <w:sdtEndPr/>
              <w:sdtContent>
                <w:r w:rsidR="00851ADF" w:rsidRPr="58092CA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191666A" w14:textId="5C6B4C36" w:rsidR="5FCEAA5D" w:rsidRDefault="5FCEAA5D"/>
    <w:p w14:paraId="5A6179B3" w14:textId="77777777" w:rsidR="00851ADF" w:rsidRDefault="00851ADF" w:rsidP="00851ADF">
      <w:pPr>
        <w:spacing w:after="0" w:line="240" w:lineRule="auto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 xml:space="preserve">This Checklist provides guidance on how to adequately (1) review invoices before approving payments to </w:t>
      </w:r>
      <w:proofErr w:type="spellStart"/>
      <w:r>
        <w:rPr>
          <w:rFonts w:ascii="Calibri" w:eastAsia="Calibri" w:hAnsi="Calibri"/>
          <w:b/>
        </w:rPr>
        <w:t>subawardees</w:t>
      </w:r>
      <w:proofErr w:type="spellEnd"/>
      <w:r>
        <w:rPr>
          <w:rFonts w:ascii="Calibri" w:eastAsia="Calibri" w:hAnsi="Calibri"/>
          <w:b/>
        </w:rPr>
        <w:t xml:space="preserve"> and (2) monitor satisfactory </w:t>
      </w:r>
      <w:proofErr w:type="spellStart"/>
      <w:r>
        <w:rPr>
          <w:rFonts w:ascii="Calibri" w:eastAsia="Calibri" w:hAnsi="Calibri"/>
          <w:b/>
        </w:rPr>
        <w:t>subawardee</w:t>
      </w:r>
      <w:proofErr w:type="spellEnd"/>
      <w:r>
        <w:rPr>
          <w:rFonts w:ascii="Calibri" w:eastAsia="Calibri" w:hAnsi="Calibri"/>
          <w:b/>
        </w:rPr>
        <w:t xml:space="preserve"> performance towards programmatic goals. </w:t>
      </w:r>
    </w:p>
    <w:p w14:paraId="6EC882AA" w14:textId="77777777" w:rsidR="00851ADF" w:rsidRDefault="00851ADF" w:rsidP="00851ADF">
      <w:pPr>
        <w:spacing w:after="0" w:line="240" w:lineRule="auto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Please verify the following items when monitoring subrecipient payments and performance:</w:t>
      </w:r>
    </w:p>
    <w:p w14:paraId="0A37501D" w14:textId="77777777" w:rsidR="00851ADF" w:rsidRDefault="00851ADF" w:rsidP="00851ADF">
      <w:pPr>
        <w:spacing w:after="0" w:line="240" w:lineRule="auto"/>
        <w:rPr>
          <w:rFonts w:ascii="Calibri" w:eastAsia="Calibri" w:hAnsi="Calibri"/>
          <w:b/>
        </w:rPr>
      </w:pPr>
    </w:p>
    <w:tbl>
      <w:tblPr>
        <w:tblW w:w="109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34"/>
      </w:tblGrid>
      <w:tr w:rsidR="00851ADF" w14:paraId="01371729" w14:textId="77777777" w:rsidTr="06D5C803">
        <w:trPr>
          <w:trHeight w:val="437"/>
        </w:trPr>
        <w:tc>
          <w:tcPr>
            <w:tcW w:w="109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D966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776D7A" w14:textId="57728E2C" w:rsidR="00851ADF" w:rsidRDefault="00851AD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color w:val="58352D"/>
                <w:sz w:val="26"/>
                <w:szCs w:val="26"/>
              </w:rPr>
            </w:pPr>
            <w:r w:rsidRPr="06D5C803">
              <w:rPr>
                <w:rFonts w:ascii="Calibri" w:eastAsia="Calibri" w:hAnsi="Calibri" w:cs="Calibri"/>
                <w:b/>
                <w:bCs/>
                <w:color w:val="58352D"/>
                <w:sz w:val="26"/>
                <w:szCs w:val="26"/>
              </w:rPr>
              <w:t xml:space="preserve">Subrecipient Payments: </w:t>
            </w:r>
            <w:r w:rsidRPr="06D5C803">
              <w:rPr>
                <w:rFonts w:ascii="Calibri" w:eastAsia="Calibri" w:hAnsi="Calibri" w:cs="Calibri"/>
                <w:color w:val="58352D"/>
                <w:sz w:val="26"/>
                <w:szCs w:val="26"/>
              </w:rPr>
              <w:t>Review and Approv</w:t>
            </w:r>
            <w:r w:rsidR="6FDD6922" w:rsidRPr="06D5C803">
              <w:rPr>
                <w:rFonts w:ascii="Calibri" w:eastAsia="Calibri" w:hAnsi="Calibri" w:cs="Calibri"/>
                <w:color w:val="58352D"/>
                <w:sz w:val="26"/>
                <w:szCs w:val="26"/>
              </w:rPr>
              <w:t>al</w:t>
            </w:r>
            <w:r w:rsidR="11F0FA1A" w:rsidRPr="06D5C803">
              <w:rPr>
                <w:rFonts w:ascii="Calibri" w:eastAsia="Calibri" w:hAnsi="Calibri" w:cs="Calibri"/>
                <w:color w:val="58352D"/>
                <w:sz w:val="26"/>
                <w:szCs w:val="26"/>
              </w:rPr>
              <w:t xml:space="preserve"> of</w:t>
            </w:r>
            <w:r w:rsidRPr="06D5C803">
              <w:rPr>
                <w:rFonts w:ascii="Calibri" w:eastAsia="Calibri" w:hAnsi="Calibri" w:cs="Calibri"/>
                <w:color w:val="58352D"/>
                <w:sz w:val="26"/>
                <w:szCs w:val="26"/>
              </w:rPr>
              <w:t xml:space="preserve"> Invoices</w:t>
            </w:r>
            <w:r w:rsidR="53D280DA" w:rsidRPr="06D5C803">
              <w:rPr>
                <w:rFonts w:ascii="Calibri" w:eastAsia="Calibri" w:hAnsi="Calibri" w:cs="Calibri"/>
                <w:color w:val="58352D"/>
                <w:sz w:val="26"/>
                <w:szCs w:val="26"/>
              </w:rPr>
              <w:t xml:space="preserve"> by </w:t>
            </w:r>
            <w:r w:rsidR="405DD2AE" w:rsidRPr="06D5C803">
              <w:rPr>
                <w:rFonts w:ascii="Calibri" w:eastAsia="Calibri" w:hAnsi="Calibri" w:cs="Calibri"/>
                <w:color w:val="58352D"/>
                <w:sz w:val="26"/>
                <w:szCs w:val="26"/>
              </w:rPr>
              <w:t>Department Financial Administrator</w:t>
            </w:r>
          </w:p>
        </w:tc>
      </w:tr>
      <w:tr w:rsidR="00851ADF" w14:paraId="0FE9A856" w14:textId="77777777" w:rsidTr="06D5C803">
        <w:trPr>
          <w:trHeight w:val="8889"/>
        </w:trPr>
        <w:tc>
          <w:tcPr>
            <w:tcW w:w="109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CAA2AD" w14:textId="77777777" w:rsidR="00851ADF" w:rsidRDefault="0033789A">
            <w:pPr>
              <w:widowControl w:val="0"/>
              <w:spacing w:line="240" w:lineRule="auto"/>
              <w:ind w:left="720"/>
              <w:rPr>
                <w:rFonts w:ascii="Arial" w:eastAsia="Arial" w:hAnsi="Arial" w:cs="Arial"/>
              </w:rPr>
            </w:pPr>
            <w:sdt>
              <w:sdtPr>
                <w:rPr>
                  <w:rFonts w:ascii="Calibri" w:eastAsia="Calibri" w:hAnsi="Calibri" w:cs="Calibri"/>
                </w:rPr>
                <w:id w:val="108835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D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51ADF">
              <w:rPr>
                <w:rFonts w:ascii="Calibri" w:eastAsia="Calibri" w:hAnsi="Calibri" w:cs="Calibri"/>
              </w:rPr>
              <w:t xml:space="preserve"> Does the invoice </w:t>
            </w:r>
            <w:r w:rsidR="00851ADF">
              <w:rPr>
                <w:rFonts w:ascii="Calibri" w:eastAsia="Calibri" w:hAnsi="Calibri" w:cs="Calibri"/>
                <w:b/>
              </w:rPr>
              <w:t>format</w:t>
            </w:r>
            <w:r w:rsidR="00851ADF">
              <w:rPr>
                <w:rFonts w:ascii="Calibri" w:eastAsia="Calibri" w:hAnsi="Calibri" w:cs="Calibri"/>
              </w:rPr>
              <w:t xml:space="preserve"> adhere to </w:t>
            </w:r>
            <w:proofErr w:type="spellStart"/>
            <w:r w:rsidR="00851ADF">
              <w:rPr>
                <w:rFonts w:ascii="Calibri" w:eastAsia="Calibri" w:hAnsi="Calibri" w:cs="Calibri"/>
              </w:rPr>
              <w:t>subagreement</w:t>
            </w:r>
            <w:proofErr w:type="spellEnd"/>
            <w:r w:rsidR="00851ADF">
              <w:rPr>
                <w:rFonts w:ascii="Calibri" w:eastAsia="Calibri" w:hAnsi="Calibri" w:cs="Calibri"/>
              </w:rPr>
              <w:t xml:space="preserve"> specifications, which require inclusion of the following:</w:t>
            </w:r>
          </w:p>
          <w:p w14:paraId="542E4765" w14:textId="77777777" w:rsidR="00851ADF" w:rsidRDefault="00851ADF" w:rsidP="00851ADF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UW PO Number</w:t>
            </w:r>
          </w:p>
          <w:p w14:paraId="7390B5BC" w14:textId="77777777" w:rsidR="00851ADF" w:rsidRDefault="00851ADF" w:rsidP="00851ADF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UW Project Number</w:t>
            </w:r>
          </w:p>
          <w:p w14:paraId="2ADA5389" w14:textId="77777777" w:rsidR="00851ADF" w:rsidRDefault="00851ADF" w:rsidP="00851ADF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Line-Item Detail for Expenditure Totals</w:t>
            </w:r>
          </w:p>
          <w:p w14:paraId="4B856ACE" w14:textId="77777777" w:rsidR="00851ADF" w:rsidRDefault="00851ADF" w:rsidP="00851ADF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Signed Certification Statement by the </w:t>
            </w:r>
            <w:proofErr w:type="spellStart"/>
            <w:r>
              <w:rPr>
                <w:rFonts w:ascii="Calibri" w:eastAsia="Calibri" w:hAnsi="Calibri" w:cs="Calibri"/>
              </w:rPr>
              <w:t>Subawardee’s</w:t>
            </w:r>
            <w:proofErr w:type="spellEnd"/>
            <w:r>
              <w:rPr>
                <w:rFonts w:ascii="Calibri" w:eastAsia="Calibri" w:hAnsi="Calibri" w:cs="Calibri"/>
              </w:rPr>
              <w:t xml:space="preserve"> Authorized Institutional Official</w:t>
            </w:r>
          </w:p>
          <w:p w14:paraId="5F0C7460" w14:textId="77777777" w:rsidR="00851ADF" w:rsidRDefault="00851ADF" w:rsidP="00851ADF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Billing Period Start/End Dates</w:t>
            </w:r>
          </w:p>
          <w:p w14:paraId="4E260D85" w14:textId="05944682" w:rsidR="00851ADF" w:rsidRDefault="0033789A">
            <w:pPr>
              <w:widowControl w:val="0"/>
              <w:spacing w:line="240" w:lineRule="auto"/>
              <w:ind w:left="720"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  <w:szCs w:val="24"/>
                </w:rPr>
                <w:id w:val="-212506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DF" w:rsidRPr="58092CA6">
                  <w:rPr>
                    <w:rFonts w:ascii="MS Gothic" w:eastAsia="MS Gothic" w:hAnsi="MS Gothic" w:cs="Calibri"/>
                    <w:sz w:val="24"/>
                    <w:szCs w:val="24"/>
                  </w:rPr>
                  <w:t>☐</w:t>
                </w:r>
              </w:sdtContent>
            </w:sdt>
            <w:r w:rsidR="00851ADF" w:rsidRPr="58092CA6">
              <w:rPr>
                <w:rFonts w:ascii="Calibri" w:eastAsia="Calibri" w:hAnsi="Calibri" w:cs="Calibri"/>
                <w:sz w:val="24"/>
                <w:szCs w:val="24"/>
              </w:rPr>
              <w:t xml:space="preserve"> Are all included expenditures </w:t>
            </w:r>
            <w:r w:rsidR="00851ADF" w:rsidRPr="58092CA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allowable </w:t>
            </w:r>
            <w:r w:rsidR="00851ADF" w:rsidRPr="58092CA6">
              <w:rPr>
                <w:rFonts w:ascii="Calibri" w:eastAsia="Calibri" w:hAnsi="Calibri" w:cs="Calibri"/>
                <w:sz w:val="24"/>
                <w:szCs w:val="24"/>
              </w:rPr>
              <w:t xml:space="preserve">per </w:t>
            </w:r>
            <w:proofErr w:type="spellStart"/>
            <w:r w:rsidR="00851ADF" w:rsidRPr="58092CA6">
              <w:rPr>
                <w:rFonts w:ascii="Calibri" w:eastAsia="Calibri" w:hAnsi="Calibri" w:cs="Calibri"/>
                <w:sz w:val="24"/>
                <w:szCs w:val="24"/>
              </w:rPr>
              <w:t>subagreement</w:t>
            </w:r>
            <w:proofErr w:type="spellEnd"/>
            <w:r w:rsidR="00851ADF" w:rsidRPr="58092CA6">
              <w:rPr>
                <w:rFonts w:ascii="Calibri" w:eastAsia="Calibri" w:hAnsi="Calibri" w:cs="Calibri"/>
                <w:sz w:val="24"/>
                <w:szCs w:val="24"/>
              </w:rPr>
              <w:t xml:space="preserve"> and sponsor-specific terms </w:t>
            </w:r>
            <w:proofErr w:type="gramStart"/>
            <w:r w:rsidR="00851ADF" w:rsidRPr="58092CA6">
              <w:rPr>
                <w:rFonts w:ascii="Calibri" w:eastAsia="Calibri" w:hAnsi="Calibri" w:cs="Calibri"/>
                <w:sz w:val="24"/>
                <w:szCs w:val="24"/>
              </w:rPr>
              <w:t xml:space="preserve">and </w:t>
            </w:r>
            <w:r w:rsidR="00851ADF" w:rsidRPr="58092CA6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.</w:t>
            </w:r>
            <w:r w:rsidR="00851ADF" w:rsidRPr="58092CA6">
              <w:rPr>
                <w:rFonts w:ascii="Calibri" w:eastAsia="Calibri" w:hAnsi="Calibri" w:cs="Calibri"/>
                <w:sz w:val="24"/>
                <w:szCs w:val="24"/>
              </w:rPr>
              <w:t>conditions</w:t>
            </w:r>
            <w:proofErr w:type="gramEnd"/>
            <w:r w:rsidR="00851ADF" w:rsidRPr="58092CA6"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  <w:p w14:paraId="09CDFA1B" w14:textId="77777777" w:rsidR="00851ADF" w:rsidRDefault="00851ADF" w:rsidP="00851ADF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Are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expenditures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reported in accordance with the approved budget?</w:t>
            </w:r>
          </w:p>
          <w:p w14:paraId="4FF0A446" w14:textId="77777777" w:rsidR="00851ADF" w:rsidRDefault="00851ADF" w:rsidP="00851ADF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Are variances in expenditures between budget categories reasonable and allowable?</w:t>
            </w:r>
          </w:p>
          <w:p w14:paraId="53326B18" w14:textId="77777777" w:rsidR="00851ADF" w:rsidRDefault="00851ADF" w:rsidP="00851ADF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 all expenditures fall within the allowable budget period start and end dates?</w:t>
            </w:r>
          </w:p>
          <w:p w14:paraId="2218274A" w14:textId="77777777" w:rsidR="00851ADF" w:rsidRDefault="00851ADF" w:rsidP="00851ADF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Are F&amp;A amounts calculated accurately per the rate/percentage specified in the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subagreement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  <w:p w14:paraId="7286DCEF" w14:textId="77777777" w:rsidR="00851ADF" w:rsidRDefault="00851ADF" w:rsidP="00851ADF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Do expenditures exclude unallowable charges such as alcohol, meals, entertainment, postage, office supplies, etc. as required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per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subagreement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  <w:p w14:paraId="574DFB8D" w14:textId="77777777" w:rsidR="00851ADF" w:rsidRDefault="00851ADF" w:rsidP="00851ADF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Is adequate clarification provided for unusual, miscellaneous, or other charges?</w:t>
            </w:r>
          </w:p>
          <w:p w14:paraId="12352EFD" w14:textId="77777777" w:rsidR="00851ADF" w:rsidRDefault="00851ADF" w:rsidP="00851ADF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If applicable, is additional backup documentation provided for categories such as payroll, travel, consultants, etc. as required per the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subagreement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  <w:p w14:paraId="0492E6E1" w14:textId="3945B716" w:rsidR="00851ADF" w:rsidRDefault="00851ADF" w:rsidP="00851ADF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6D5C803">
              <w:rPr>
                <w:rFonts w:ascii="Calibri" w:eastAsia="Calibri" w:hAnsi="Calibri" w:cs="Calibri"/>
                <w:sz w:val="24"/>
                <w:szCs w:val="24"/>
              </w:rPr>
              <w:t>If applicable, are cost-sharing amounts</w:t>
            </w:r>
            <w:r w:rsidR="0068778C" w:rsidRPr="06D5C803">
              <w:rPr>
                <w:rFonts w:ascii="Calibri" w:eastAsia="Calibri" w:hAnsi="Calibri" w:cs="Calibri"/>
                <w:sz w:val="24"/>
                <w:szCs w:val="24"/>
              </w:rPr>
              <w:t xml:space="preserve"> being met/reported and</w:t>
            </w:r>
            <w:r w:rsidRPr="06D5C803">
              <w:rPr>
                <w:rFonts w:ascii="Calibri" w:eastAsia="Calibri" w:hAnsi="Calibri" w:cs="Calibri"/>
                <w:sz w:val="24"/>
                <w:szCs w:val="24"/>
              </w:rPr>
              <w:t xml:space="preserve"> included a</w:t>
            </w:r>
            <w:r w:rsidR="0E406BA3" w:rsidRPr="06D5C803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6D5C803">
              <w:rPr>
                <w:rFonts w:ascii="Calibri" w:eastAsia="Calibri" w:hAnsi="Calibri" w:cs="Calibri"/>
                <w:sz w:val="24"/>
                <w:szCs w:val="24"/>
              </w:rPr>
              <w:t xml:space="preserve"> a line-item detail?</w:t>
            </w:r>
          </w:p>
          <w:p w14:paraId="402490BF" w14:textId="77777777" w:rsidR="00851ADF" w:rsidRDefault="00851ADF" w:rsidP="00851ADF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If applicable, is the foreign exchange rate reasonable?</w:t>
            </w:r>
          </w:p>
          <w:p w14:paraId="7FDAE968" w14:textId="77777777" w:rsidR="0068778C" w:rsidRDefault="0068778C" w:rsidP="58092CA6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9BE29E3" w14:textId="776B1595" w:rsidR="0068778C" w:rsidRDefault="0033789A" w:rsidP="0068778C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  <w:szCs w:val="24"/>
                </w:rPr>
                <w:id w:val="34853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DF" w:rsidRPr="58092CA6">
                  <w:rPr>
                    <w:rFonts w:ascii="MS Gothic" w:eastAsia="MS Gothic" w:hAnsi="MS Gothic" w:cs="Calibri"/>
                    <w:sz w:val="24"/>
                    <w:szCs w:val="24"/>
                  </w:rPr>
                  <w:t>☐</w:t>
                </w:r>
              </w:sdtContent>
            </w:sdt>
            <w:r w:rsidR="00851ADF" w:rsidRPr="58092CA6">
              <w:rPr>
                <w:rFonts w:ascii="Calibri" w:eastAsia="Calibri" w:hAnsi="Calibri" w:cs="Calibri"/>
                <w:sz w:val="24"/>
                <w:szCs w:val="24"/>
              </w:rPr>
              <w:t xml:space="preserve"> Are invoices received in a </w:t>
            </w:r>
            <w:r w:rsidR="00851ADF" w:rsidRPr="58092CA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timely </w:t>
            </w:r>
            <w:r w:rsidR="00851ADF" w:rsidRPr="58092CA6">
              <w:rPr>
                <w:rFonts w:ascii="Calibri" w:eastAsia="Calibri" w:hAnsi="Calibri" w:cs="Calibri"/>
                <w:sz w:val="24"/>
                <w:szCs w:val="24"/>
              </w:rPr>
              <w:t>manner according to the required frequency/due dates?</w:t>
            </w:r>
          </w:p>
          <w:p w14:paraId="7E0F8A7A" w14:textId="77777777" w:rsidR="00851ADF" w:rsidRDefault="0033789A">
            <w:pPr>
              <w:widowControl w:val="0"/>
              <w:spacing w:line="240" w:lineRule="auto"/>
              <w:ind w:left="720"/>
              <w:rPr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  <w:szCs w:val="24"/>
                </w:rPr>
                <w:id w:val="130920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DF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851ADF">
              <w:rPr>
                <w:rFonts w:ascii="Calibri" w:eastAsia="Calibri" w:hAnsi="Calibri" w:cs="Calibri"/>
                <w:sz w:val="24"/>
                <w:szCs w:val="24"/>
              </w:rPr>
              <w:t xml:space="preserve"> Have adequate steps been taken during project </w:t>
            </w:r>
            <w:r w:rsidR="00851ADF">
              <w:rPr>
                <w:rFonts w:ascii="Calibri" w:eastAsia="Calibri" w:hAnsi="Calibri" w:cs="Calibri"/>
                <w:b/>
                <w:sz w:val="24"/>
                <w:szCs w:val="24"/>
              </w:rPr>
              <w:t>completion</w:t>
            </w:r>
            <w:r w:rsidR="00851ADF">
              <w:rPr>
                <w:rFonts w:ascii="Calibri" w:eastAsia="Calibri" w:hAnsi="Calibri" w:cs="Calibri"/>
                <w:sz w:val="24"/>
                <w:szCs w:val="24"/>
              </w:rPr>
              <w:t>, including:</w:t>
            </w:r>
          </w:p>
          <w:p w14:paraId="6A469C9E" w14:textId="77777777" w:rsidR="00851ADF" w:rsidRDefault="00851ADF" w:rsidP="00851AD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Are all the final reports/deliverables received prior to approval of the Final invoice?</w:t>
            </w:r>
          </w:p>
          <w:p w14:paraId="64DC3E3C" w14:textId="77777777" w:rsidR="00851ADF" w:rsidRDefault="00851ADF" w:rsidP="00851AD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Is the Final invoice clearly marked “FINAL?”</w:t>
            </w:r>
          </w:p>
          <w:p w14:paraId="5DAB6C7B" w14:textId="77777777" w:rsidR="003D7F10" w:rsidRDefault="003D7F10" w:rsidP="003D7F10">
            <w:pPr>
              <w:widowControl w:val="0"/>
              <w:spacing w:after="0" w:line="240" w:lineRule="auto"/>
              <w:ind w:left="1800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TableGrid"/>
              <w:tblW w:w="10828" w:type="dxa"/>
              <w:tblLayout w:type="fixed"/>
              <w:tblLook w:val="04A0" w:firstRow="1" w:lastRow="0" w:firstColumn="1" w:lastColumn="0" w:noHBand="0" w:noVBand="1"/>
            </w:tblPr>
            <w:tblGrid>
              <w:gridCol w:w="5414"/>
              <w:gridCol w:w="5414"/>
            </w:tblGrid>
            <w:tr w:rsidR="00851ADF" w14:paraId="109B589C" w14:textId="77777777" w:rsidTr="00851ADF">
              <w:trPr>
                <w:trHeight w:val="384"/>
              </w:trPr>
              <w:tc>
                <w:tcPr>
                  <w:tcW w:w="5414" w:type="dxa"/>
                </w:tcPr>
                <w:p w14:paraId="009F51E8" w14:textId="77777777" w:rsidR="00851ADF" w:rsidRDefault="00F34B07" w:rsidP="00851ADF">
                  <w:pPr>
                    <w:widowControl w:val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Invoice A</w:t>
                  </w:r>
                  <w:r w:rsidR="00851ADF" w:rsidRPr="003D7F10"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pproved By:</w:t>
                  </w:r>
                  <w:r w:rsidR="00851ADF"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="Calibri" w:eastAsia="Calibri" w:hAnsi="Calibri" w:cs="Calibri"/>
                        <w:b/>
                        <w:sz w:val="18"/>
                        <w:szCs w:val="18"/>
                      </w:rPr>
                      <w:id w:val="1911807758"/>
                      <w:placeholder>
                        <w:docPart w:val="4F6736B3FE3245F6BD2F2F932800050F"/>
                      </w:placeholder>
                      <w:showingPlcHdr/>
                      <w:text/>
                    </w:sdtPr>
                    <w:sdtEndPr/>
                    <w:sdtContent>
                      <w:r w:rsidR="00851ADF" w:rsidRPr="00BE2627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</w:tc>
              <w:tc>
                <w:tcPr>
                  <w:tcW w:w="5414" w:type="dxa"/>
                </w:tcPr>
                <w:p w14:paraId="2AAEBC9B" w14:textId="77777777" w:rsidR="00851ADF" w:rsidRDefault="00851ADF" w:rsidP="00851ADF">
                  <w:pPr>
                    <w:widowControl w:val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3D7F10"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Approval Date: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="Calibri" w:eastAsia="Calibri" w:hAnsi="Calibri" w:cs="Calibri"/>
                        <w:b/>
                        <w:sz w:val="18"/>
                        <w:szCs w:val="18"/>
                      </w:rPr>
                      <w:id w:val="-1780479953"/>
                      <w:placeholder>
                        <w:docPart w:val="36FA926062964458A7DD1C0BD1E4F64C"/>
                      </w:placeholder>
                      <w:showingPlcHdr/>
                      <w:text/>
                    </w:sdtPr>
                    <w:sdtEndPr/>
                    <w:sdtContent>
                      <w:r w:rsidRPr="00BE2627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</w:tc>
            </w:tr>
          </w:tbl>
          <w:p w14:paraId="02EB378F" w14:textId="77777777" w:rsidR="00851ADF" w:rsidRDefault="00851ADF" w:rsidP="00851ADF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A05A809" w14:textId="77777777" w:rsidR="00851ADF" w:rsidRDefault="00851ADF" w:rsidP="00851ADF">
      <w:pPr>
        <w:spacing w:after="0" w:line="240" w:lineRule="auto"/>
        <w:rPr>
          <w:rFonts w:ascii="Calibri" w:eastAsia="Calibri" w:hAnsi="Calibri"/>
          <w:b/>
        </w:rPr>
      </w:pPr>
    </w:p>
    <w:p w14:paraId="5A39BBE3" w14:textId="77777777" w:rsidR="003D7F10" w:rsidRDefault="003D7F10" w:rsidP="00851ADF">
      <w:pPr>
        <w:spacing w:after="0" w:line="240" w:lineRule="auto"/>
        <w:rPr>
          <w:rFonts w:ascii="Calibri" w:eastAsia="Calibri" w:hAnsi="Calibri"/>
          <w:b/>
        </w:rPr>
      </w:pPr>
    </w:p>
    <w:p w14:paraId="41C8F396" w14:textId="77777777" w:rsidR="005C3EFE" w:rsidRDefault="005C3EFE" w:rsidP="00851ADF">
      <w:pPr>
        <w:spacing w:after="0" w:line="240" w:lineRule="auto"/>
        <w:rPr>
          <w:rFonts w:ascii="Calibri" w:eastAsia="Calibri" w:hAnsi="Calibri"/>
          <w:b/>
        </w:rPr>
      </w:pPr>
    </w:p>
    <w:p w14:paraId="72A3D3EC" w14:textId="77777777" w:rsidR="005C3EFE" w:rsidRDefault="005C3EFE" w:rsidP="00851ADF">
      <w:pPr>
        <w:spacing w:after="0" w:line="240" w:lineRule="auto"/>
        <w:rPr>
          <w:rFonts w:ascii="Calibri" w:eastAsia="Calibri" w:hAnsi="Calibri"/>
          <w:b/>
        </w:rPr>
      </w:pPr>
    </w:p>
    <w:tbl>
      <w:tblPr>
        <w:tblW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3D7F10" w:rsidRPr="003D7F10" w14:paraId="592F1E59" w14:textId="77777777" w:rsidTr="6B1B8FC1">
        <w:tc>
          <w:tcPr>
            <w:tcW w:w="10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D966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44FBC" w14:textId="2090E3DA" w:rsidR="003D7F10" w:rsidRPr="003D7F10" w:rsidRDefault="003D7F10" w:rsidP="003D7F10">
            <w:pPr>
              <w:jc w:val="center"/>
              <w:rPr>
                <w:sz w:val="26"/>
                <w:szCs w:val="26"/>
                <w:lang w:val="en"/>
              </w:rPr>
            </w:pPr>
            <w:r w:rsidRPr="003D7F10">
              <w:rPr>
                <w:b/>
                <w:sz w:val="26"/>
                <w:szCs w:val="26"/>
                <w:lang w:val="en"/>
              </w:rPr>
              <w:t xml:space="preserve">Subrecipient Performance: </w:t>
            </w:r>
            <w:r w:rsidR="00E405AE">
              <w:rPr>
                <w:b/>
                <w:sz w:val="26"/>
                <w:szCs w:val="26"/>
                <w:lang w:val="en"/>
              </w:rPr>
              <w:t xml:space="preserve">PI/ Project Manager </w:t>
            </w:r>
            <w:r w:rsidRPr="003D7F10">
              <w:rPr>
                <w:sz w:val="26"/>
                <w:szCs w:val="26"/>
                <w:lang w:val="en"/>
              </w:rPr>
              <w:t>Confirm</w:t>
            </w:r>
            <w:r w:rsidR="00E405AE">
              <w:rPr>
                <w:sz w:val="26"/>
                <w:szCs w:val="26"/>
                <w:lang w:val="en"/>
              </w:rPr>
              <w:t>ation of</w:t>
            </w:r>
            <w:r w:rsidRPr="003D7F10">
              <w:rPr>
                <w:sz w:val="26"/>
                <w:szCs w:val="26"/>
                <w:lang w:val="en"/>
              </w:rPr>
              <w:t xml:space="preserve"> Satisfactory Work Progress</w:t>
            </w:r>
          </w:p>
        </w:tc>
      </w:tr>
      <w:tr w:rsidR="003D7F10" w:rsidRPr="003D7F10" w14:paraId="552DA9D6" w14:textId="77777777" w:rsidTr="6B1B8FC1">
        <w:trPr>
          <w:trHeight w:val="5757"/>
        </w:trPr>
        <w:tc>
          <w:tcPr>
            <w:tcW w:w="10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C63D27" w14:textId="77777777" w:rsidR="003D7F10" w:rsidRPr="003D7F10" w:rsidRDefault="0033789A" w:rsidP="6B1B8FC1">
            <w:sdt>
              <w:sdtPr>
                <w:rPr>
                  <w:lang w:val="en"/>
                </w:rPr>
                <w:id w:val="190432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F10" w:rsidRPr="6B1B8FC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D7F10" w:rsidRPr="6B1B8FC1">
              <w:t xml:space="preserve"> Has the </w:t>
            </w:r>
            <w:proofErr w:type="spellStart"/>
            <w:r w:rsidR="003D7F10" w:rsidRPr="6B1B8FC1">
              <w:t>subawardee</w:t>
            </w:r>
            <w:proofErr w:type="spellEnd"/>
            <w:r w:rsidR="003D7F10" w:rsidRPr="6B1B8FC1">
              <w:t xml:space="preserve"> demonstrated </w:t>
            </w:r>
            <w:r w:rsidR="003D7F10" w:rsidRPr="6B1B8FC1">
              <w:rPr>
                <w:b/>
                <w:bCs/>
              </w:rPr>
              <w:t xml:space="preserve">satisfactory </w:t>
            </w:r>
            <w:r w:rsidR="003D7F10" w:rsidRPr="6B1B8FC1">
              <w:t>project performance and progress?</w:t>
            </w:r>
          </w:p>
          <w:p w14:paraId="02A9AFFF" w14:textId="77777777" w:rsidR="003D7F10" w:rsidRPr="003D7F10" w:rsidRDefault="0033789A" w:rsidP="6B1B8FC1">
            <w:sdt>
              <w:sdtPr>
                <w:rPr>
                  <w:lang w:val="en"/>
                </w:rPr>
                <w:id w:val="70282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F10" w:rsidRPr="6B1B8FC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D7F10" w:rsidRPr="6B1B8FC1">
              <w:t xml:space="preserve"> Is the </w:t>
            </w:r>
            <w:proofErr w:type="spellStart"/>
            <w:r w:rsidR="003D7F10" w:rsidRPr="6B1B8FC1">
              <w:t>subawardee’s</w:t>
            </w:r>
            <w:proofErr w:type="spellEnd"/>
            <w:r w:rsidR="003D7F10" w:rsidRPr="6B1B8FC1">
              <w:t xml:space="preserve"> performance consistent with the </w:t>
            </w:r>
            <w:r w:rsidR="003D7F10" w:rsidRPr="6B1B8FC1">
              <w:rPr>
                <w:b/>
                <w:bCs/>
              </w:rPr>
              <w:t xml:space="preserve">scope of work </w:t>
            </w:r>
            <w:r w:rsidR="003D7F10" w:rsidRPr="6B1B8FC1">
              <w:t>outlined in the</w:t>
            </w:r>
            <w:r w:rsidR="00D362A3" w:rsidRPr="6B1B8FC1">
              <w:t xml:space="preserve"> </w:t>
            </w:r>
            <w:proofErr w:type="spellStart"/>
            <w:r w:rsidR="003D7F10" w:rsidRPr="6B1B8FC1">
              <w:t>subagreement</w:t>
            </w:r>
            <w:proofErr w:type="spellEnd"/>
            <w:r w:rsidR="003D7F10" w:rsidRPr="6B1B8FC1">
              <w:t>?</w:t>
            </w:r>
          </w:p>
          <w:p w14:paraId="0D891A72" w14:textId="77777777" w:rsidR="003D7F10" w:rsidRPr="003D7F10" w:rsidRDefault="003D7F10" w:rsidP="6B1B8FC1">
            <w:pPr>
              <w:numPr>
                <w:ilvl w:val="0"/>
                <w:numId w:val="4"/>
              </w:numPr>
            </w:pPr>
            <w:r w:rsidRPr="6B1B8FC1">
              <w:t xml:space="preserve">Does the </w:t>
            </w:r>
            <w:proofErr w:type="spellStart"/>
            <w:r w:rsidRPr="6B1B8FC1">
              <w:t>subawardee</w:t>
            </w:r>
            <w:proofErr w:type="spellEnd"/>
            <w:r w:rsidRPr="6B1B8FC1">
              <w:t xml:space="preserve"> have proper control of property?</w:t>
            </w:r>
          </w:p>
          <w:p w14:paraId="04C0522C" w14:textId="77777777" w:rsidR="003D7F10" w:rsidRPr="003D7F10" w:rsidRDefault="003D7F10" w:rsidP="6B1B8FC1">
            <w:pPr>
              <w:numPr>
                <w:ilvl w:val="0"/>
                <w:numId w:val="4"/>
              </w:numPr>
            </w:pPr>
            <w:r w:rsidRPr="6B1B8FC1">
              <w:t xml:space="preserve">Is the </w:t>
            </w:r>
            <w:proofErr w:type="spellStart"/>
            <w:r w:rsidRPr="6B1B8FC1">
              <w:t>subawardee</w:t>
            </w:r>
            <w:proofErr w:type="spellEnd"/>
            <w:r w:rsidRPr="6B1B8FC1">
              <w:t xml:space="preserve"> continuing to meet compliance requirements?</w:t>
            </w:r>
          </w:p>
          <w:p w14:paraId="521A4923" w14:textId="77777777" w:rsidR="003D7F10" w:rsidRPr="003D7F10" w:rsidRDefault="003D7F10" w:rsidP="6B1B8FC1">
            <w:pPr>
              <w:numPr>
                <w:ilvl w:val="0"/>
                <w:numId w:val="4"/>
              </w:numPr>
            </w:pPr>
            <w:r w:rsidRPr="6B1B8FC1">
              <w:t xml:space="preserve">Have any required prior approvals been obtained by the </w:t>
            </w:r>
            <w:proofErr w:type="spellStart"/>
            <w:r w:rsidRPr="6B1B8FC1">
              <w:t>subawardee</w:t>
            </w:r>
            <w:proofErr w:type="spellEnd"/>
            <w:r w:rsidRPr="6B1B8FC1">
              <w:t>?</w:t>
            </w:r>
          </w:p>
          <w:p w14:paraId="2D0CF3F3" w14:textId="77777777" w:rsidR="003D7F10" w:rsidRPr="003D7F10" w:rsidRDefault="0033789A" w:rsidP="003D7F10">
            <w:pPr>
              <w:rPr>
                <w:lang w:val="en"/>
              </w:rPr>
            </w:pPr>
            <w:sdt>
              <w:sdtPr>
                <w:rPr>
                  <w:lang w:val="en"/>
                </w:rPr>
                <w:id w:val="-162737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F10" w:rsidRPr="003D7F10">
                  <w:rPr>
                    <w:rFonts w:ascii="Segoe UI Symbol" w:hAnsi="Segoe UI Symbol" w:cs="Segoe UI Symbol"/>
                    <w:lang w:val="en"/>
                  </w:rPr>
                  <w:t>☐</w:t>
                </w:r>
              </w:sdtContent>
            </w:sdt>
            <w:r w:rsidR="003D7F10" w:rsidRPr="003D7F10">
              <w:rPr>
                <w:lang w:val="en"/>
              </w:rPr>
              <w:t xml:space="preserve"> Has </w:t>
            </w:r>
            <w:r w:rsidR="003D7F10" w:rsidRPr="003D7F10">
              <w:rPr>
                <w:b/>
                <w:lang w:val="en"/>
              </w:rPr>
              <w:t xml:space="preserve">communication </w:t>
            </w:r>
            <w:r w:rsidR="003D7F10" w:rsidRPr="003D7F10">
              <w:rPr>
                <w:lang w:val="en"/>
              </w:rPr>
              <w:t>between the UW PI and the Subrecipient PI been consistent and adequate?</w:t>
            </w:r>
          </w:p>
          <w:p w14:paraId="2D2AC59D" w14:textId="77777777" w:rsidR="62D4B6F1" w:rsidRDefault="0033789A" w:rsidP="42C922DE">
            <w:pPr>
              <w:widowControl w:val="0"/>
              <w:spacing w:line="240" w:lineRule="auto"/>
              <w:ind w:left="720"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  <w:szCs w:val="24"/>
                </w:rPr>
                <w:id w:val="110391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161BDA3" w:rsidRPr="42C922DE">
                  <w:rPr>
                    <w:rFonts w:ascii="MS Gothic" w:eastAsia="MS Gothic" w:hAnsi="MS Gothic" w:cs="Calibri"/>
                    <w:sz w:val="24"/>
                    <w:szCs w:val="24"/>
                  </w:rPr>
                  <w:t>☐</w:t>
                </w:r>
              </w:sdtContent>
            </w:sdt>
            <w:r w:rsidR="3161BDA3" w:rsidRPr="42C922DE">
              <w:rPr>
                <w:rFonts w:ascii="Calibri" w:eastAsia="Calibri" w:hAnsi="Calibri" w:cs="Calibri"/>
                <w:sz w:val="24"/>
                <w:szCs w:val="24"/>
              </w:rPr>
              <w:t xml:space="preserve"> Is the spending/burn rate </w:t>
            </w:r>
            <w:r w:rsidR="3161BDA3" w:rsidRPr="42C922D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reasonable</w:t>
            </w:r>
            <w:r w:rsidR="3161BDA3" w:rsidRPr="42C922DE">
              <w:rPr>
                <w:rFonts w:ascii="Calibri" w:eastAsia="Calibri" w:hAnsi="Calibri" w:cs="Calibri"/>
                <w:sz w:val="24"/>
                <w:szCs w:val="24"/>
              </w:rPr>
              <w:t xml:space="preserve"> compared to the amount of work completed?</w:t>
            </w:r>
          </w:p>
          <w:p w14:paraId="6BE1F94F" w14:textId="05EE4BDC" w:rsidR="7690941A" w:rsidRPr="00E405AE" w:rsidRDefault="0033789A" w:rsidP="05B7DFC0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  <w:szCs w:val="24"/>
                </w:rPr>
                <w:id w:val="131783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690941A" w:rsidRPr="05B7DFC0">
                  <w:rPr>
                    <w:rFonts w:ascii="MS Gothic" w:eastAsia="MS Gothic" w:hAnsi="MS Gothic" w:cs="Calibri"/>
                    <w:sz w:val="24"/>
                    <w:szCs w:val="24"/>
                  </w:rPr>
                  <w:t>☐</w:t>
                </w:r>
              </w:sdtContent>
            </w:sdt>
            <w:r w:rsidR="7690941A" w:rsidRPr="05B7DFC0">
              <w:rPr>
                <w:rFonts w:ascii="Calibri" w:eastAsia="Calibri" w:hAnsi="Calibri" w:cs="Calibri"/>
                <w:sz w:val="24"/>
                <w:szCs w:val="24"/>
              </w:rPr>
              <w:t xml:space="preserve"> If additional requirements or specific </w:t>
            </w:r>
            <w:r w:rsidR="007E24DC"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 w:rsidR="00503255">
              <w:rPr>
                <w:rFonts w:ascii="Calibri" w:eastAsia="Calibri" w:hAnsi="Calibri" w:cs="Calibri"/>
                <w:sz w:val="24"/>
                <w:szCs w:val="24"/>
              </w:rPr>
              <w:t>rogram or reporting</w:t>
            </w:r>
            <w:r w:rsidR="7690941A" w:rsidRPr="05B7DFC0">
              <w:rPr>
                <w:rFonts w:ascii="Calibri" w:eastAsia="Calibri" w:hAnsi="Calibri" w:cs="Calibri"/>
                <w:sz w:val="24"/>
                <w:szCs w:val="24"/>
              </w:rPr>
              <w:t xml:space="preserve"> subaward conditions were imposed, is the subrecipient complying?</w:t>
            </w:r>
          </w:p>
          <w:p w14:paraId="58D1DC56" w14:textId="679C3B6B" w:rsidR="6642531C" w:rsidRDefault="6642531C" w:rsidP="6642531C">
            <w:pPr>
              <w:rPr>
                <w:lang w:val="en"/>
              </w:rPr>
            </w:pPr>
          </w:p>
          <w:p w14:paraId="6B8FDAC5" w14:textId="2E3BEE7C" w:rsidR="0068778C" w:rsidRPr="003D7F10" w:rsidRDefault="0033789A" w:rsidP="6B1B8FC1">
            <w:sdt>
              <w:sdtPr>
                <w:rPr>
                  <w:lang w:val="en"/>
                </w:rPr>
                <w:id w:val="203831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F10" w:rsidRPr="6B1B8FC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D7F10" w:rsidRPr="6B1B8FC1">
              <w:t xml:space="preserve"> Are technical reports/deliverables received in a </w:t>
            </w:r>
            <w:r w:rsidR="003D7F10" w:rsidRPr="6B1B8FC1">
              <w:rPr>
                <w:b/>
                <w:bCs/>
              </w:rPr>
              <w:t xml:space="preserve">timely </w:t>
            </w:r>
            <w:r w:rsidR="003D7F10" w:rsidRPr="6B1B8FC1">
              <w:t>mann</w:t>
            </w:r>
            <w:r w:rsidR="00D362A3" w:rsidRPr="6B1B8FC1">
              <w:t xml:space="preserve">er according to the required </w:t>
            </w:r>
            <w:r w:rsidR="003D7F10" w:rsidRPr="6B1B8FC1">
              <w:t>schedule/due dates?</w:t>
            </w:r>
          </w:p>
          <w:p w14:paraId="1FF6E071" w14:textId="77777777" w:rsidR="003D7F10" w:rsidRPr="003D7F10" w:rsidRDefault="0033789A" w:rsidP="6B1B8FC1">
            <w:sdt>
              <w:sdtPr>
                <w:rPr>
                  <w:lang w:val="en"/>
                </w:rPr>
                <w:id w:val="-48146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F10" w:rsidRPr="6B1B8FC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D7F10" w:rsidRPr="6B1B8FC1">
              <w:t xml:space="preserve"> Is the </w:t>
            </w:r>
            <w:proofErr w:type="spellStart"/>
            <w:r w:rsidR="003D7F10" w:rsidRPr="6B1B8FC1">
              <w:t>subawardee’s</w:t>
            </w:r>
            <w:proofErr w:type="spellEnd"/>
            <w:r w:rsidR="003D7F10" w:rsidRPr="6B1B8FC1">
              <w:t xml:space="preserve"> work expected to be finished </w:t>
            </w:r>
            <w:proofErr w:type="gramStart"/>
            <w:r w:rsidR="003D7F10" w:rsidRPr="6B1B8FC1">
              <w:t>on-time</w:t>
            </w:r>
            <w:proofErr w:type="gramEnd"/>
            <w:r w:rsidR="003D7F10" w:rsidRPr="6B1B8FC1">
              <w:t xml:space="preserve"> for project </w:t>
            </w:r>
            <w:r w:rsidR="003D7F10" w:rsidRPr="6B1B8FC1">
              <w:rPr>
                <w:b/>
                <w:bCs/>
              </w:rPr>
              <w:t>completion?</w:t>
            </w:r>
          </w:p>
          <w:p w14:paraId="13B58C65" w14:textId="77777777" w:rsidR="003D7F10" w:rsidRPr="003D7F10" w:rsidRDefault="003D7F10" w:rsidP="6B1B8FC1">
            <w:pPr>
              <w:numPr>
                <w:ilvl w:val="0"/>
                <w:numId w:val="5"/>
              </w:numPr>
            </w:pPr>
            <w:r w:rsidRPr="6B1B8FC1">
              <w:t xml:space="preserve">If yes, will all </w:t>
            </w:r>
            <w:proofErr w:type="gramStart"/>
            <w:r w:rsidRPr="6B1B8FC1">
              <w:t>required</w:t>
            </w:r>
            <w:proofErr w:type="gramEnd"/>
            <w:r w:rsidRPr="6B1B8FC1">
              <w:t xml:space="preserve"> final reports/deliverables and the final invoice be submitted on-time?</w:t>
            </w:r>
          </w:p>
          <w:p w14:paraId="02D23BC0" w14:textId="77777777" w:rsidR="003D7F10" w:rsidRDefault="003D7F10" w:rsidP="6B1B8FC1">
            <w:pPr>
              <w:numPr>
                <w:ilvl w:val="0"/>
                <w:numId w:val="5"/>
              </w:numPr>
            </w:pPr>
            <w:r w:rsidRPr="6B1B8FC1">
              <w:t xml:space="preserve">If </w:t>
            </w:r>
            <w:proofErr w:type="gramStart"/>
            <w:r w:rsidRPr="6B1B8FC1">
              <w:t>no</w:t>
            </w:r>
            <w:proofErr w:type="gramEnd"/>
            <w:r w:rsidRPr="6B1B8FC1">
              <w:t xml:space="preserve">, has a No Cost Extension been requested? Will the No Cost Extension be </w:t>
            </w:r>
            <w:proofErr w:type="gramStart"/>
            <w:r w:rsidRPr="6B1B8FC1">
              <w:t>passed-through</w:t>
            </w:r>
            <w:proofErr w:type="gramEnd"/>
            <w:r w:rsidRPr="6B1B8FC1">
              <w:t xml:space="preserve"> to the </w:t>
            </w:r>
            <w:proofErr w:type="spellStart"/>
            <w:r w:rsidRPr="6B1B8FC1">
              <w:t>subawardee</w:t>
            </w:r>
            <w:proofErr w:type="spellEnd"/>
            <w:r w:rsidRPr="6B1B8FC1">
              <w:t xml:space="preserve"> if obtained?</w:t>
            </w:r>
          </w:p>
          <w:tbl>
            <w:tblPr>
              <w:tblStyle w:val="TableGrid"/>
              <w:tblW w:w="10600" w:type="dxa"/>
              <w:tblLayout w:type="fixed"/>
              <w:tblLook w:val="04A0" w:firstRow="1" w:lastRow="0" w:firstColumn="1" w:lastColumn="0" w:noHBand="0" w:noVBand="1"/>
            </w:tblPr>
            <w:tblGrid>
              <w:gridCol w:w="5300"/>
              <w:gridCol w:w="5300"/>
            </w:tblGrid>
            <w:tr w:rsidR="003D7F10" w14:paraId="12539DCD" w14:textId="77777777" w:rsidTr="003D7F10">
              <w:trPr>
                <w:trHeight w:val="620"/>
              </w:trPr>
              <w:tc>
                <w:tcPr>
                  <w:tcW w:w="5300" w:type="dxa"/>
                </w:tcPr>
                <w:p w14:paraId="0342381E" w14:textId="522AEF89" w:rsidR="003D7F10" w:rsidRDefault="003D7F10" w:rsidP="00F34B07">
                  <w:pPr>
                    <w:widowControl w:val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3D7F10"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 xml:space="preserve">Work Progress </w:t>
                  </w:r>
                  <w:r w:rsidR="00F34B07"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A</w:t>
                  </w:r>
                  <w:r w:rsidRPr="003D7F10"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pproved By</w:t>
                  </w:r>
                  <w:r w:rsidR="00E405AE"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 xml:space="preserve"> (PI/PM)</w:t>
                  </w:r>
                  <w:r w:rsidRPr="003D7F10"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: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="Calibri" w:eastAsia="Calibri" w:hAnsi="Calibri" w:cs="Calibri"/>
                        <w:b/>
                        <w:sz w:val="18"/>
                        <w:szCs w:val="18"/>
                      </w:rPr>
                      <w:id w:val="1204136236"/>
                      <w:placeholder>
                        <w:docPart w:val="44F61DD4318846FDB28EA10A5A37E585"/>
                      </w:placeholder>
                      <w:showingPlcHdr/>
                      <w:text/>
                    </w:sdtPr>
                    <w:sdtEndPr/>
                    <w:sdtContent>
                      <w:r w:rsidRPr="00BE2627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</w:tc>
              <w:tc>
                <w:tcPr>
                  <w:tcW w:w="5300" w:type="dxa"/>
                </w:tcPr>
                <w:p w14:paraId="69504E48" w14:textId="77777777" w:rsidR="003D7F10" w:rsidRDefault="003D7F10" w:rsidP="003D7F10">
                  <w:pPr>
                    <w:widowControl w:val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3D7F10"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Approval Date: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="Calibri" w:eastAsia="Calibri" w:hAnsi="Calibri" w:cs="Calibri"/>
                        <w:b/>
                        <w:sz w:val="18"/>
                        <w:szCs w:val="18"/>
                      </w:rPr>
                      <w:id w:val="1437783322"/>
                      <w:placeholder>
                        <w:docPart w:val="C23CCFCC19474EB384A44D35E35AF5E2"/>
                      </w:placeholder>
                      <w:showingPlcHdr/>
                      <w:text/>
                    </w:sdtPr>
                    <w:sdtEndPr/>
                    <w:sdtContent>
                      <w:r w:rsidRPr="00BE2627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</w:tc>
            </w:tr>
          </w:tbl>
          <w:p w14:paraId="0D0B940D" w14:textId="77777777" w:rsidR="003D7F10" w:rsidRPr="003D7F10" w:rsidRDefault="003D7F10" w:rsidP="003D7F10">
            <w:pPr>
              <w:rPr>
                <w:lang w:val="en"/>
              </w:rPr>
            </w:pPr>
          </w:p>
        </w:tc>
      </w:tr>
    </w:tbl>
    <w:p w14:paraId="0E27B00A" w14:textId="77777777" w:rsidR="00851ADF" w:rsidRPr="00851ADF" w:rsidRDefault="00851ADF" w:rsidP="00851ADF"/>
    <w:sectPr w:rsidR="00851ADF" w:rsidRPr="00851ADF" w:rsidSect="0059573D">
      <w:headerReference w:type="default" r:id="rId10"/>
      <w:footerReference w:type="default" r:id="rId11"/>
      <w:pgSz w:w="12240" w:h="15840"/>
      <w:pgMar w:top="720" w:right="720" w:bottom="720" w:left="720" w:header="576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80ECF" w14:textId="77777777" w:rsidR="00555526" w:rsidRDefault="00555526" w:rsidP="00F34B07">
      <w:pPr>
        <w:spacing w:after="0" w:line="240" w:lineRule="auto"/>
      </w:pPr>
      <w:r>
        <w:separator/>
      </w:r>
    </w:p>
  </w:endnote>
  <w:endnote w:type="continuationSeparator" w:id="0">
    <w:p w14:paraId="1FA379BC" w14:textId="77777777" w:rsidR="00555526" w:rsidRDefault="00555526" w:rsidP="00F34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CBC8" w14:textId="48CA1445" w:rsidR="0059573D" w:rsidRDefault="0059573D" w:rsidP="0033789A">
    <w:pPr>
      <w:pStyle w:val="Footer"/>
      <w:tabs>
        <w:tab w:val="clear" w:pos="4680"/>
        <w:tab w:val="clear" w:pos="9360"/>
      </w:tabs>
      <w:jc w:val="both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5C3EFE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  <w:r w:rsidR="0033789A">
      <w:rPr>
        <w:caps/>
        <w:noProof/>
        <w:color w:val="5B9BD5" w:themeColor="accent1"/>
      </w:rPr>
      <w:t xml:space="preserve"> As of10/30/2025</w:t>
    </w:r>
  </w:p>
  <w:p w14:paraId="60061E4C" w14:textId="77777777" w:rsidR="0059573D" w:rsidRDefault="005957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28F54" w14:textId="77777777" w:rsidR="00555526" w:rsidRDefault="00555526" w:rsidP="00F34B07">
      <w:pPr>
        <w:spacing w:after="0" w:line="240" w:lineRule="auto"/>
      </w:pPr>
      <w:r>
        <w:separator/>
      </w:r>
    </w:p>
  </w:footnote>
  <w:footnote w:type="continuationSeparator" w:id="0">
    <w:p w14:paraId="5150624E" w14:textId="77777777" w:rsidR="00555526" w:rsidRDefault="00555526" w:rsidP="00F34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59573D" w:rsidRDefault="0059573D">
    <w:pPr>
      <w:pStyle w:val="Header"/>
    </w:pPr>
    <w:r>
      <w:rPr>
        <w:noProof/>
      </w:rPr>
      <w:drawing>
        <wp:inline distT="0" distB="0" distL="0" distR="0" wp14:anchorId="683D1BDC" wp14:editId="67A3469D">
          <wp:extent cx="5760085" cy="699770"/>
          <wp:effectExtent l="0" t="0" r="0" b="508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85" cy="699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MIppsh0ggfv4C" int2:id="iS0GD3jk">
      <int2:state int2:value="Rejected" int2:type="spell"/>
    </int2:textHash>
    <int2:textHash int2:hashCode="QS0RWFIZq0uI0i" int2:id="8bGzGEuW">
      <int2:state int2:value="Rejected" int2:type="spell"/>
    </int2:textHash>
    <int2:textHash int2:hashCode="cJDXKPuMonTFCt" int2:id="W2hfsWtd">
      <int2:state int2:value="Rejected" int2:type="spell"/>
    </int2:textHash>
    <int2:textHash int2:hashCode="WuEE7vA2UES5rJ" int2:id="sJethdQW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953"/>
    <w:multiLevelType w:val="multilevel"/>
    <w:tmpl w:val="D8605E76"/>
    <w:lvl w:ilvl="0">
      <w:start w:val="1"/>
      <w:numFmt w:val="bullet"/>
      <w:lvlText w:val="●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0C8606F"/>
    <w:multiLevelType w:val="multilevel"/>
    <w:tmpl w:val="8AEE4896"/>
    <w:lvl w:ilvl="0">
      <w:start w:val="1"/>
      <w:numFmt w:val="bullet"/>
      <w:lvlText w:val="●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37822C63"/>
    <w:multiLevelType w:val="multilevel"/>
    <w:tmpl w:val="172EBF0E"/>
    <w:lvl w:ilvl="0">
      <w:start w:val="1"/>
      <w:numFmt w:val="bullet"/>
      <w:lvlText w:val="●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4EA9733F"/>
    <w:multiLevelType w:val="multilevel"/>
    <w:tmpl w:val="2408ACF4"/>
    <w:lvl w:ilvl="0">
      <w:start w:val="1"/>
      <w:numFmt w:val="bullet"/>
      <w:lvlText w:val="●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79B0359E"/>
    <w:multiLevelType w:val="multilevel"/>
    <w:tmpl w:val="4E5EF194"/>
    <w:lvl w:ilvl="0">
      <w:start w:val="1"/>
      <w:numFmt w:val="bullet"/>
      <w:lvlText w:val="●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strike w:val="0"/>
        <w:dstrike w:val="0"/>
        <w:u w:val="none"/>
        <w:effect w:val="none"/>
      </w:rPr>
    </w:lvl>
  </w:abstractNum>
  <w:num w:numId="1" w16cid:durableId="1462967010">
    <w:abstractNumId w:val="1"/>
  </w:num>
  <w:num w:numId="2" w16cid:durableId="1369453150">
    <w:abstractNumId w:val="4"/>
  </w:num>
  <w:num w:numId="3" w16cid:durableId="477259111">
    <w:abstractNumId w:val="2"/>
  </w:num>
  <w:num w:numId="4" w16cid:durableId="1461143649">
    <w:abstractNumId w:val="3"/>
  </w:num>
  <w:num w:numId="5" w16cid:durableId="1196117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ADF"/>
    <w:rsid w:val="00033191"/>
    <w:rsid w:val="000C20AF"/>
    <w:rsid w:val="000E21F7"/>
    <w:rsid w:val="0010047B"/>
    <w:rsid w:val="00141C53"/>
    <w:rsid w:val="001767BF"/>
    <w:rsid w:val="001776D6"/>
    <w:rsid w:val="001D3B20"/>
    <w:rsid w:val="001F3297"/>
    <w:rsid w:val="00222C9D"/>
    <w:rsid w:val="00280819"/>
    <w:rsid w:val="0028091F"/>
    <w:rsid w:val="002D78AF"/>
    <w:rsid w:val="002F775E"/>
    <w:rsid w:val="00306DE8"/>
    <w:rsid w:val="00321F53"/>
    <w:rsid w:val="0033789A"/>
    <w:rsid w:val="00375E61"/>
    <w:rsid w:val="00395B4E"/>
    <w:rsid w:val="003D4DAD"/>
    <w:rsid w:val="003D7F10"/>
    <w:rsid w:val="003F39C3"/>
    <w:rsid w:val="00450EBD"/>
    <w:rsid w:val="00471294"/>
    <w:rsid w:val="004A6447"/>
    <w:rsid w:val="004C6302"/>
    <w:rsid w:val="004F7D7C"/>
    <w:rsid w:val="00503255"/>
    <w:rsid w:val="00555526"/>
    <w:rsid w:val="00565FA9"/>
    <w:rsid w:val="00586585"/>
    <w:rsid w:val="0059573D"/>
    <w:rsid w:val="005B5A4A"/>
    <w:rsid w:val="005C3EFE"/>
    <w:rsid w:val="005D1CA5"/>
    <w:rsid w:val="006229D5"/>
    <w:rsid w:val="00660570"/>
    <w:rsid w:val="00670F3F"/>
    <w:rsid w:val="0068778C"/>
    <w:rsid w:val="00690892"/>
    <w:rsid w:val="007131E4"/>
    <w:rsid w:val="00742FE8"/>
    <w:rsid w:val="0076715E"/>
    <w:rsid w:val="007A49E3"/>
    <w:rsid w:val="007D5EC5"/>
    <w:rsid w:val="007E117E"/>
    <w:rsid w:val="007E24DC"/>
    <w:rsid w:val="007F6A7D"/>
    <w:rsid w:val="00841DEF"/>
    <w:rsid w:val="00850120"/>
    <w:rsid w:val="00851ADF"/>
    <w:rsid w:val="00853563"/>
    <w:rsid w:val="008B3E72"/>
    <w:rsid w:val="008D13A4"/>
    <w:rsid w:val="00A46CA3"/>
    <w:rsid w:val="00B41A6D"/>
    <w:rsid w:val="00B44111"/>
    <w:rsid w:val="00B56D92"/>
    <w:rsid w:val="00B9329D"/>
    <w:rsid w:val="00BA0143"/>
    <w:rsid w:val="00BA54C0"/>
    <w:rsid w:val="00BB43DD"/>
    <w:rsid w:val="00BC2108"/>
    <w:rsid w:val="00BD7168"/>
    <w:rsid w:val="00C167F2"/>
    <w:rsid w:val="00C750CB"/>
    <w:rsid w:val="00C87CF5"/>
    <w:rsid w:val="00C95ADF"/>
    <w:rsid w:val="00CB1F81"/>
    <w:rsid w:val="00CD69AA"/>
    <w:rsid w:val="00D362A3"/>
    <w:rsid w:val="00D62A72"/>
    <w:rsid w:val="00DA6B4B"/>
    <w:rsid w:val="00DC74E6"/>
    <w:rsid w:val="00E405AE"/>
    <w:rsid w:val="00E4392F"/>
    <w:rsid w:val="00E64436"/>
    <w:rsid w:val="00EA1123"/>
    <w:rsid w:val="00EB5BF3"/>
    <w:rsid w:val="00EF5AD7"/>
    <w:rsid w:val="00F04E1D"/>
    <w:rsid w:val="00F0606D"/>
    <w:rsid w:val="00F16859"/>
    <w:rsid w:val="00F34B07"/>
    <w:rsid w:val="00F35289"/>
    <w:rsid w:val="00F71C42"/>
    <w:rsid w:val="00F71D80"/>
    <w:rsid w:val="00F916F1"/>
    <w:rsid w:val="01AAC52F"/>
    <w:rsid w:val="03AB20B7"/>
    <w:rsid w:val="05B7DFC0"/>
    <w:rsid w:val="06D5C803"/>
    <w:rsid w:val="06EF6289"/>
    <w:rsid w:val="0E406BA3"/>
    <w:rsid w:val="11F0FA1A"/>
    <w:rsid w:val="127890E4"/>
    <w:rsid w:val="17012E9D"/>
    <w:rsid w:val="1A9C1A33"/>
    <w:rsid w:val="1BB2DC90"/>
    <w:rsid w:val="1BEEE2B8"/>
    <w:rsid w:val="1E93B9B3"/>
    <w:rsid w:val="29AFB5B6"/>
    <w:rsid w:val="3161BDA3"/>
    <w:rsid w:val="31B5485C"/>
    <w:rsid w:val="360F8849"/>
    <w:rsid w:val="3947AB1A"/>
    <w:rsid w:val="405DD2AE"/>
    <w:rsid w:val="425F72BB"/>
    <w:rsid w:val="42C922DE"/>
    <w:rsid w:val="434087DE"/>
    <w:rsid w:val="53D280DA"/>
    <w:rsid w:val="58092CA6"/>
    <w:rsid w:val="585F44DD"/>
    <w:rsid w:val="5957F48B"/>
    <w:rsid w:val="5A79A43B"/>
    <w:rsid w:val="5FCEAA5D"/>
    <w:rsid w:val="604E57E6"/>
    <w:rsid w:val="620F23A0"/>
    <w:rsid w:val="62D4B6F1"/>
    <w:rsid w:val="6303B2A3"/>
    <w:rsid w:val="6642531C"/>
    <w:rsid w:val="6B1B8FC1"/>
    <w:rsid w:val="6B267C4B"/>
    <w:rsid w:val="6E6F25E1"/>
    <w:rsid w:val="6EF91966"/>
    <w:rsid w:val="6FDD6922"/>
    <w:rsid w:val="70925C9C"/>
    <w:rsid w:val="7110D12E"/>
    <w:rsid w:val="75617E2C"/>
    <w:rsid w:val="7690941A"/>
    <w:rsid w:val="7832252B"/>
    <w:rsid w:val="7D87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F7927"/>
  <w15:chartTrackingRefBased/>
  <w15:docId w15:val="{DCE51741-AFBA-4F73-A33E-D31CA5E1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DF"/>
    <w:rPr>
      <w:color w:val="808080"/>
    </w:rPr>
  </w:style>
  <w:style w:type="table" w:styleId="TableGrid">
    <w:name w:val="Table Grid"/>
    <w:basedOn w:val="TableNormal"/>
    <w:uiPriority w:val="39"/>
    <w:rsid w:val="00851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4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B07"/>
  </w:style>
  <w:style w:type="paragraph" w:styleId="Footer">
    <w:name w:val="footer"/>
    <w:basedOn w:val="Normal"/>
    <w:link w:val="FooterChar"/>
    <w:uiPriority w:val="99"/>
    <w:unhideWhenUsed/>
    <w:rsid w:val="00F34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B07"/>
  </w:style>
  <w:style w:type="paragraph" w:styleId="Revision">
    <w:name w:val="Revision"/>
    <w:hidden/>
    <w:uiPriority w:val="99"/>
    <w:semiHidden/>
    <w:rsid w:val="00EA112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A11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11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11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1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1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6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6195B6C46949598A9A8A47E0E70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C42F3-48B5-4747-8CCF-FC7FEED5BCEE}"/>
      </w:docPartPr>
      <w:docPartBody>
        <w:p w:rsidR="00410497" w:rsidRDefault="000E21F7" w:rsidP="000E21F7">
          <w:pPr>
            <w:pStyle w:val="B26195B6C46949598A9A8A47E0E70C1B"/>
          </w:pPr>
          <w:r w:rsidRPr="00BE26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0AC5E3DCC441B7B0A3BED88CC7E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CC00F-8543-4EE9-9C34-0DAF8C732702}"/>
      </w:docPartPr>
      <w:docPartBody>
        <w:p w:rsidR="00410497" w:rsidRDefault="000E21F7" w:rsidP="000E21F7">
          <w:pPr>
            <w:pStyle w:val="710AC5E3DCC441B7B0A3BED88CC7EDC6"/>
          </w:pPr>
          <w:r w:rsidRPr="00BE26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D9BA707D0D4214BC307A26463BD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B5AB1-DC9E-44F9-B2BF-F1A2E5F0CB7C}"/>
      </w:docPartPr>
      <w:docPartBody>
        <w:p w:rsidR="00410497" w:rsidRDefault="000E21F7" w:rsidP="000E21F7">
          <w:pPr>
            <w:pStyle w:val="6BD9BA707D0D4214BC307A26463BDD0F"/>
          </w:pPr>
          <w:r w:rsidRPr="00BE26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6736B3FE3245F6BD2F2F9328000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4700A-D6BE-4E5A-8D83-50BE338121B2}"/>
      </w:docPartPr>
      <w:docPartBody>
        <w:p w:rsidR="00410497" w:rsidRDefault="000E21F7" w:rsidP="000E21F7">
          <w:pPr>
            <w:pStyle w:val="4F6736B3FE3245F6BD2F2F932800050F"/>
          </w:pPr>
          <w:r w:rsidRPr="00BE26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FA926062964458A7DD1C0BD1E4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BA8E1-C88E-4E50-ABA4-DBFAEEA27E67}"/>
      </w:docPartPr>
      <w:docPartBody>
        <w:p w:rsidR="00410497" w:rsidRDefault="000E21F7" w:rsidP="000E21F7">
          <w:pPr>
            <w:pStyle w:val="36FA926062964458A7DD1C0BD1E4F64C"/>
          </w:pPr>
          <w:r w:rsidRPr="00BE26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F61DD4318846FDB28EA10A5A37E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83FAA-2033-4865-AAD0-579C3A8703AF}"/>
      </w:docPartPr>
      <w:docPartBody>
        <w:p w:rsidR="00410497" w:rsidRDefault="000E21F7" w:rsidP="000E21F7">
          <w:pPr>
            <w:pStyle w:val="44F61DD4318846FDB28EA10A5A37E585"/>
          </w:pPr>
          <w:r w:rsidRPr="00BE26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3CCFCC19474EB384A44D35E35AF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A7BCE-D657-419A-8197-152F8AA70276}"/>
      </w:docPartPr>
      <w:docPartBody>
        <w:p w:rsidR="00410497" w:rsidRDefault="000E21F7" w:rsidP="000E21F7">
          <w:pPr>
            <w:pStyle w:val="C23CCFCC19474EB384A44D35E35AF5E2"/>
          </w:pPr>
          <w:r w:rsidRPr="00BE262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1F7"/>
    <w:rsid w:val="00033191"/>
    <w:rsid w:val="000E21F7"/>
    <w:rsid w:val="0010047B"/>
    <w:rsid w:val="00222C9D"/>
    <w:rsid w:val="002D78AF"/>
    <w:rsid w:val="002F775E"/>
    <w:rsid w:val="00321F53"/>
    <w:rsid w:val="00324C01"/>
    <w:rsid w:val="00410497"/>
    <w:rsid w:val="007F6A7D"/>
    <w:rsid w:val="00A96911"/>
    <w:rsid w:val="00B41A6D"/>
    <w:rsid w:val="00C167F2"/>
    <w:rsid w:val="00D00FF0"/>
    <w:rsid w:val="00D4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21F7"/>
    <w:rPr>
      <w:color w:val="808080"/>
    </w:rPr>
  </w:style>
  <w:style w:type="paragraph" w:customStyle="1" w:styleId="B26195B6C46949598A9A8A47E0E70C1B">
    <w:name w:val="B26195B6C46949598A9A8A47E0E70C1B"/>
    <w:rsid w:val="000E21F7"/>
  </w:style>
  <w:style w:type="paragraph" w:customStyle="1" w:styleId="710AC5E3DCC441B7B0A3BED88CC7EDC6">
    <w:name w:val="710AC5E3DCC441B7B0A3BED88CC7EDC6"/>
    <w:rsid w:val="000E21F7"/>
  </w:style>
  <w:style w:type="paragraph" w:customStyle="1" w:styleId="6BD9BA707D0D4214BC307A26463BDD0F">
    <w:name w:val="6BD9BA707D0D4214BC307A26463BDD0F"/>
    <w:rsid w:val="000E21F7"/>
  </w:style>
  <w:style w:type="paragraph" w:customStyle="1" w:styleId="4F6736B3FE3245F6BD2F2F932800050F">
    <w:name w:val="4F6736B3FE3245F6BD2F2F932800050F"/>
    <w:rsid w:val="000E21F7"/>
  </w:style>
  <w:style w:type="paragraph" w:customStyle="1" w:styleId="36FA926062964458A7DD1C0BD1E4F64C">
    <w:name w:val="36FA926062964458A7DD1C0BD1E4F64C"/>
    <w:rsid w:val="000E21F7"/>
  </w:style>
  <w:style w:type="paragraph" w:customStyle="1" w:styleId="44F61DD4318846FDB28EA10A5A37E585">
    <w:name w:val="44F61DD4318846FDB28EA10A5A37E585"/>
    <w:rsid w:val="000E21F7"/>
  </w:style>
  <w:style w:type="paragraph" w:customStyle="1" w:styleId="C23CCFCC19474EB384A44D35E35AF5E2">
    <w:name w:val="C23CCFCC19474EB384A44D35E35AF5E2"/>
    <w:rsid w:val="000E21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52afc8-3363-4b4f-a95a-91315f1b51af">
      <Terms xmlns="http://schemas.microsoft.com/office/infopath/2007/PartnerControls"/>
    </lcf76f155ced4ddcb4097134ff3c332f>
    <TaxCatchAll xmlns="ab5dcaa1-d458-4fe6-afc0-3f455ef3313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B52FD21EEA24FBD710310A86D1C94" ma:contentTypeVersion="11" ma:contentTypeDescription="Create a new document." ma:contentTypeScope="" ma:versionID="367968cd88f4f8343e97d63c1a9026bb">
  <xsd:schema xmlns:xsd="http://www.w3.org/2001/XMLSchema" xmlns:xs="http://www.w3.org/2001/XMLSchema" xmlns:p="http://schemas.microsoft.com/office/2006/metadata/properties" xmlns:ns2="8052afc8-3363-4b4f-a95a-91315f1b51af" xmlns:ns3="ab5dcaa1-d458-4fe6-afc0-3f455ef33136" targetNamespace="http://schemas.microsoft.com/office/2006/metadata/properties" ma:root="true" ma:fieldsID="2627814e9939ec321bf805907455751b" ns2:_="" ns3:_="">
    <xsd:import namespace="8052afc8-3363-4b4f-a95a-91315f1b51af"/>
    <xsd:import namespace="ab5dcaa1-d458-4fe6-afc0-3f455ef33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2afc8-3363-4b4f-a95a-91315f1b5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75ab196-d3f7-444f-9641-cdc6774f7c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dcaa1-d458-4fe6-afc0-3f455ef3313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92f63fe-a2e0-4b81-88e8-2619542d83fd}" ma:internalName="TaxCatchAll" ma:showField="CatchAllData" ma:web="ab5dcaa1-d458-4fe6-afc0-3f455ef33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5FF62E-F720-4E95-BFC6-5A87C31CFB92}">
  <ds:schemaRefs>
    <ds:schemaRef ds:uri="http://schemas.microsoft.com/office/2006/metadata/properties"/>
    <ds:schemaRef ds:uri="http://schemas.microsoft.com/office/infopath/2007/PartnerControls"/>
    <ds:schemaRef ds:uri="8052afc8-3363-4b4f-a95a-91315f1b51af"/>
    <ds:schemaRef ds:uri="ab5dcaa1-d458-4fe6-afc0-3f455ef33136"/>
  </ds:schemaRefs>
</ds:datastoreItem>
</file>

<file path=customXml/itemProps2.xml><?xml version="1.0" encoding="utf-8"?>
<ds:datastoreItem xmlns:ds="http://schemas.openxmlformats.org/officeDocument/2006/customXml" ds:itemID="{662DC6A8-E16F-4AE4-A9CE-A93A7BA84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2afc8-3363-4b4f-a95a-91315f1b51af"/>
    <ds:schemaRef ds:uri="ab5dcaa1-d458-4fe6-afc0-3f455ef33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8D5DAC-BCFC-427A-81EB-943156D0D3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543</Words>
  <Characters>3099</Characters>
  <Application>Microsoft Office Word</Application>
  <DocSecurity>0</DocSecurity>
  <Lines>25</Lines>
  <Paragraphs>7</Paragraphs>
  <ScaleCrop>false</ScaleCrop>
  <Company>University of Wyoming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Crystal Shuler</dc:creator>
  <cp:keywords/>
  <dc:description/>
  <cp:lastModifiedBy>Lori Crystal Shuler</cp:lastModifiedBy>
  <cp:revision>2</cp:revision>
  <dcterms:created xsi:type="dcterms:W3CDTF">2025-10-30T22:34:00Z</dcterms:created>
  <dcterms:modified xsi:type="dcterms:W3CDTF">2025-10-30T22:34:00Z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0x010100C6BB52FD21EEA24FBD710310A86D1C94</vt:lpwstr>
  </property>
  <property fmtid="{D5CDD505-2E9C-101B-9397-08002B2CF9AE}" pid="3" name="MediaServiceImageTags">
    <vt:lpwstr/>
  </property>
</Properties>
</file>