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720"/>
        <w:gridCol w:w="345"/>
        <w:gridCol w:w="105"/>
        <w:gridCol w:w="165"/>
        <w:gridCol w:w="375"/>
        <w:gridCol w:w="405"/>
        <w:gridCol w:w="510"/>
        <w:gridCol w:w="735"/>
        <w:gridCol w:w="705"/>
        <w:gridCol w:w="105"/>
        <w:gridCol w:w="540"/>
        <w:gridCol w:w="990"/>
        <w:gridCol w:w="450"/>
        <w:gridCol w:w="105"/>
        <w:gridCol w:w="345"/>
        <w:gridCol w:w="270"/>
        <w:gridCol w:w="195"/>
        <w:gridCol w:w="660"/>
        <w:gridCol w:w="105"/>
        <w:gridCol w:w="180"/>
        <w:gridCol w:w="270"/>
        <w:gridCol w:w="105"/>
        <w:gridCol w:w="675"/>
        <w:gridCol w:w="1350"/>
        <w:tblGridChange w:id="0">
          <w:tblGrid>
            <w:gridCol w:w="720"/>
            <w:gridCol w:w="345"/>
            <w:gridCol w:w="105"/>
            <w:gridCol w:w="165"/>
            <w:gridCol w:w="375"/>
            <w:gridCol w:w="405"/>
            <w:gridCol w:w="510"/>
            <w:gridCol w:w="735"/>
            <w:gridCol w:w="705"/>
            <w:gridCol w:w="105"/>
            <w:gridCol w:w="540"/>
            <w:gridCol w:w="990"/>
            <w:gridCol w:w="450"/>
            <w:gridCol w:w="105"/>
            <w:gridCol w:w="345"/>
            <w:gridCol w:w="270"/>
            <w:gridCol w:w="195"/>
            <w:gridCol w:w="660"/>
            <w:gridCol w:w="105"/>
            <w:gridCol w:w="180"/>
            <w:gridCol w:w="270"/>
            <w:gridCol w:w="105"/>
            <w:gridCol w:w="675"/>
            <w:gridCol w:w="13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4"/>
            <w:shd w:fill="492f24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>
                <w:color w:val="ffc325"/>
              </w:rPr>
            </w:pPr>
            <w:r w:rsidDel="00000000" w:rsidR="00000000" w:rsidRPr="00000000">
              <w:rPr>
                <w:color w:val="ffc325"/>
                <w:rtl w:val="0"/>
              </w:rPr>
              <w:t xml:space="preserve">Applicant Information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Today’s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E-mail Address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Emergency contact: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name and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Relationship to Applicant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Are you currently a student?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YES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  <w:bCs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NO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9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If yes, what university are you affiliated with?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Are you over the age of 21?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b w:val="1"/>
                <w:bCs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YES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NO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Do you have dietary restrictions?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YES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b w:val="1"/>
                <w:bCs w:val="1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NO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If yes, explain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4"/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your background knowledge in Philosophy? 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sdt>
              <w:sdtPr>
                <w:id w:val="-174767838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 No background </w:t>
                </w:r>
              </w:sdtContent>
            </w:sdt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(No Philosophy classes)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sdt>
              <w:sdtPr>
                <w:id w:val="125537839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 Very little background (1-2 Philosophy classes)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sdt>
              <w:sdtPr>
                <w:id w:val="190543009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Moderate background (3-6 Philosophy classes)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sdt>
              <w:sdtPr>
                <w:id w:val="180341041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Firm Background </w:t>
                </w:r>
              </w:sdtContent>
            </w:sdt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(6-11 Philosophy classes)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rPr>
                <w:b w:val="1"/>
                <w:bCs w:val="1"/>
              </w:rPr>
            </w:pPr>
            <w:sdt>
              <w:sdtPr>
                <w:id w:val="40796402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Extensive background (12+ Philosophy classes)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4"/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your knowledge of Stoicism?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sdt>
              <w:sdtPr>
                <w:id w:val="43880434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 No background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sdt>
              <w:sdtPr>
                <w:id w:val="-66728909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 Very little background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sdt>
              <w:sdtPr>
                <w:id w:val="-15127824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Moderate background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sdt>
              <w:sdtPr>
                <w:id w:val="-127049316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Firm Background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sdt>
              <w:sdtPr>
                <w:id w:val="171537067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6"/>
                    <w:szCs w:val="16"/>
                    <w:rtl w:val="0"/>
                  </w:rPr>
                  <w:t xml:space="preserve">☐ Extensive background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375" w:hRule="atLeast"/>
          <w:tblHeader w:val="0"/>
        </w:trPr>
        <w:tc>
          <w:tcPr>
            <w:gridSpan w:val="24"/>
            <w:tcBorders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Please use the following space to let us know why you wish to attend Stoic Camp. 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4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492f24" w:val="clear"/>
            <w:vAlign w:val="center"/>
          </w:tcPr>
          <w:p w:rsidR="00000000" w:rsidDel="00000000" w:rsidP="00000000" w:rsidRDefault="00000000" w:rsidRPr="00000000" w14:paraId="0000017F">
            <w:pPr>
              <w:pStyle w:val="Heading1"/>
              <w:rPr/>
            </w:pPr>
            <w:r w:rsidDel="00000000" w:rsidR="00000000" w:rsidRPr="00000000">
              <w:rPr>
                <w:color w:val="ffc325"/>
                <w:rtl w:val="0"/>
              </w:rPr>
              <w:t xml:space="preserve">Disclaimer and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24"/>
            <w:tcBorders>
              <w:top w:color="000000" w:space="0" w:sz="0" w:val="nil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88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certify that my answers are true and complete to the best of my knowledge.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88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If this application leads to acceptance, I understand that I must inform those at Stoic Camp that I will, or will not, be attending by </w:t>
            </w:r>
            <w:r w:rsidDel="00000000" w:rsidR="00000000" w:rsidRPr="00000000">
              <w:rPr>
                <w:rtl w:val="0"/>
              </w:rPr>
              <w:t xml:space="preserve">Monday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April 2</w:t>
            </w:r>
            <w:r w:rsidDel="00000000" w:rsidR="00000000" w:rsidRPr="00000000">
              <w:rPr>
                <w:rtl w:val="0"/>
              </w:rPr>
              <w:t xml:space="preserve">7, 2026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and that by accepting admissions to Stoic Camp I agree to pay the admission fee. Deadline to pay this fee is </w:t>
            </w:r>
            <w:r w:rsidDel="00000000" w:rsidR="00000000" w:rsidRPr="00000000">
              <w:rPr>
                <w:rtl w:val="0"/>
              </w:rPr>
              <w:t xml:space="preserve">Friday, May 1, 2026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I am aware that failure to do any of the aforementioned may result in a denial of attendance.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>
            <w:gridSpan w:val="15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6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80" w:top="1080" w:left="1080" w:right="108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Arial Unicode MS"/>
  <w:font w:name="MS PMincho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MS PMincho" w:cs="MS PMincho" w:eastAsia="MS PMincho" w:hAnsi="MS PMincho"/>
        <w:b w:val="1"/>
        <w:bCs w:val="1"/>
        <w:i w:val="0"/>
        <w:iCs w:val="0"/>
        <w:smallCaps w:val="0"/>
        <w:strike w:val="0"/>
        <w:color w:val="492f24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492f24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1580727" cy="448722"/>
          <wp:effectExtent b="0" l="0" r="0" t="0"/>
          <wp:docPr descr="https://encrypted-tbn2.gstatic.com/images?q=tbn:ANd9GcRI4U1HhDgr2KMJGOj0uMriqJ3vXkhKnNrUXK8MOskhv6OfRvBH" id="10" name="image1.png"/>
          <a:graphic>
            <a:graphicData uri="http://schemas.openxmlformats.org/drawingml/2006/picture">
              <pic:pic>
                <pic:nvPicPr>
                  <pic:cNvPr descr="https://encrypted-tbn2.gstatic.com/images?q=tbn:ANd9GcRI4U1HhDgr2KMJGOj0uMriqJ3vXkhKnNrUXK8MOskhv6OfRvBH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0727" cy="4487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MS PMincho" w:cs="MS PMincho" w:eastAsia="MS PMincho" w:hAnsi="MS PMincho"/>
        <w:b w:val="1"/>
        <w:bCs w:val="1"/>
        <w:i w:val="0"/>
        <w:iCs w:val="0"/>
        <w:smallCaps w:val="0"/>
        <w:strike w:val="0"/>
        <w:color w:val="492f24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492f24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1580727" cy="448722"/>
          <wp:effectExtent b="0" l="0" r="0" t="0"/>
          <wp:docPr descr="https://encrypted-tbn2.gstatic.com/images?q=tbn:ANd9GcRI4U1HhDgr2KMJGOj0uMriqJ3vXkhKnNrUXK8MOskhv6OfRvBH" id="11" name="image1.png"/>
          <a:graphic>
            <a:graphicData uri="http://schemas.openxmlformats.org/drawingml/2006/picture">
              <pic:pic>
                <pic:nvPicPr>
                  <pic:cNvPr descr="https://encrypted-tbn2.gstatic.com/images?q=tbn:ANd9GcRI4U1HhDgr2KMJGOj0uMriqJ3vXkhKnNrUXK8MOskhv6OfRvBH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0727" cy="4487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492f24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S PMincho" w:cs="MS PMincho" w:eastAsia="MS PMincho" w:hAnsi="MS PMincho"/>
        <w:b w:val="1"/>
        <w:bCs w:val="1"/>
        <w:i w:val="0"/>
        <w:iCs w:val="0"/>
        <w:smallCaps w:val="0"/>
        <w:strike w:val="0"/>
        <w:color w:val="492f24"/>
        <w:sz w:val="32"/>
        <w:szCs w:val="32"/>
        <w:u w:val="none"/>
        <w:shd w:fill="auto" w:val="clear"/>
        <w:vertAlign w:val="baseline"/>
        <w:rtl w:val="0"/>
      </w:rPr>
      <w:t xml:space="preserve">STOIC CAMP Application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16"/>
        <w:szCs w:val="16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ahoma" w:cs="Tahoma" w:eastAsia="Tahoma" w:hAnsi="Tahoma"/>
      <w:b w:val="1"/>
      <w:bCs w:val="1"/>
      <w:smallCaps w:val="1"/>
      <w:sz w:val="18"/>
      <w:szCs w:val="18"/>
    </w:rPr>
  </w:style>
  <w:style w:type="paragraph" w:styleId="Heading2">
    <w:name w:val="heading 2"/>
    <w:basedOn w:val="Normal"/>
    <w:next w:val="Normal"/>
    <w:pPr/>
    <w:rPr>
      <w:b w:val="1"/>
      <w:bCs w:val="1"/>
      <w:smallCaps w:val="1"/>
      <w:sz w:val="18"/>
      <w:szCs w:val="18"/>
    </w:rPr>
  </w:style>
  <w:style w:type="paragraph" w:styleId="Heading3">
    <w:name w:val="heading 3"/>
    <w:basedOn w:val="Normal"/>
    <w:next w:val="Normal"/>
    <w:pPr>
      <w:spacing w:after="200" w:lineRule="auto"/>
      <w:ind w:left="45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20" w:lineRule="auto"/>
    </w:pPr>
    <w:rPr>
      <w:sz w:val="22"/>
      <w:szCs w:val="22"/>
    </w:rPr>
  </w:style>
  <w:style w:type="paragraph" w:styleId="Normal" w:default="1">
    <w:name w:val="Normal"/>
    <w:qFormat w:val="1"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 w:val="1"/>
    <w:rsid w:val="00AA7471"/>
    <w:pPr>
      <w:outlineLvl w:val="0"/>
    </w:pPr>
    <w:rPr>
      <w:rFonts w:asciiTheme="majorHAnsi" w:hAnsiTheme="majorHAnsi"/>
      <w:b w:val="1"/>
      <w:caps w:val="1"/>
      <w:sz w:val="18"/>
    </w:rPr>
  </w:style>
  <w:style w:type="paragraph" w:styleId="Heading2">
    <w:name w:val="heading 2"/>
    <w:basedOn w:val="Normal"/>
    <w:next w:val="Normal"/>
    <w:semiHidden w:val="1"/>
    <w:unhideWhenUsed w:val="1"/>
    <w:qFormat w:val="1"/>
    <w:rsid w:val="00AA7471"/>
    <w:pPr>
      <w:outlineLvl w:val="1"/>
    </w:pPr>
    <w:rPr>
      <w:b w:val="1"/>
      <w:caps w:val="1"/>
      <w:sz w:val="18"/>
      <w:szCs w:val="20"/>
    </w:rPr>
  </w:style>
  <w:style w:type="paragraph" w:styleId="Heading3">
    <w:name w:val="heading 3"/>
    <w:basedOn w:val="Normal"/>
    <w:next w:val="Normal"/>
    <w:semiHidden w:val="1"/>
    <w:unhideWhenUsed w:val="1"/>
    <w:qFormat w:val="1"/>
    <w:rsid w:val="000134FA"/>
    <w:pPr>
      <w:spacing w:after="200"/>
      <w:ind w:left="450"/>
      <w:outlineLvl w:val="2"/>
    </w:pPr>
    <w:rPr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unhideWhenUsed w:val="1"/>
    <w:rsid w:val="0002798A"/>
    <w:rPr>
      <w:rFonts w:cs="Tahoma"/>
      <w:szCs w:val="16"/>
    </w:rPr>
  </w:style>
  <w:style w:type="paragraph" w:styleId="Italics" w:customStyle="1">
    <w:name w:val="Italics"/>
    <w:basedOn w:val="Normal"/>
    <w:unhideWhenUsed w:val="1"/>
    <w:qFormat w:val="1"/>
    <w:rsid w:val="008D40FF"/>
    <w:rPr>
      <w:i w:val="1"/>
    </w:rPr>
  </w:style>
  <w:style w:type="paragraph" w:styleId="Disclaimer" w:customStyle="1">
    <w:name w:val="Disclaimer"/>
    <w:basedOn w:val="Normal"/>
    <w:qFormat w:val="1"/>
    <w:rsid w:val="00185BA5"/>
    <w:pPr>
      <w:spacing w:after="80" w:line="288" w:lineRule="auto"/>
    </w:pPr>
  </w:style>
  <w:style w:type="paragraph" w:styleId="CheckBox" w:customStyle="1">
    <w:name w:val="Check Box"/>
    <w:basedOn w:val="Normal"/>
    <w:link w:val="CheckBoxChar"/>
    <w:semiHidden w:val="1"/>
    <w:unhideWhenUsed w:val="1"/>
    <w:rsid w:val="00AA7471"/>
    <w:rPr>
      <w:color w:val="a6a6a6" w:themeColor="background1" w:themeShade="0000A6"/>
    </w:rPr>
  </w:style>
  <w:style w:type="character" w:styleId="CheckBoxChar" w:customStyle="1">
    <w:name w:val="Check Box Char"/>
    <w:basedOn w:val="DefaultParagraphFont"/>
    <w:link w:val="CheckBox"/>
    <w:semiHidden w:val="1"/>
    <w:rsid w:val="001564EE"/>
    <w:rPr>
      <w:rFonts w:asciiTheme="minorHAnsi" w:hAnsiTheme="minorHAnsi"/>
      <w:color w:val="a6a6a6" w:themeColor="background1" w:themeShade="0000A6"/>
      <w:sz w:val="16"/>
      <w:szCs w:val="24"/>
    </w:rPr>
  </w:style>
  <w:style w:type="paragraph" w:styleId="CompanyName" w:customStyle="1">
    <w:name w:val="Company Name"/>
    <w:basedOn w:val="Normal"/>
    <w:qFormat w:val="1"/>
    <w:rsid w:val="00AA7471"/>
    <w:rPr>
      <w:b w:val="1"/>
      <w:caps w:val="1"/>
      <w:sz w:val="28"/>
    </w:rPr>
  </w:style>
  <w:style w:type="paragraph" w:styleId="Title">
    <w:name w:val="Title"/>
    <w:basedOn w:val="Normal"/>
    <w:next w:val="Normal"/>
    <w:link w:val="TitleChar"/>
    <w:qFormat w:val="1"/>
    <w:rsid w:val="00AA7471"/>
    <w:pPr>
      <w:spacing w:after="320"/>
    </w:pPr>
    <w:rPr>
      <w:sz w:val="22"/>
    </w:rPr>
  </w:style>
  <w:style w:type="character" w:styleId="TitleChar" w:customStyle="1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go" w:customStyle="1">
    <w:name w:val="Logo"/>
    <w:basedOn w:val="Normal"/>
    <w:qFormat w:val="1"/>
    <w:rsid w:val="001564EE"/>
    <w:pPr>
      <w:jc w:val="right"/>
    </w:pPr>
    <w:rPr>
      <w:bCs w:val="1"/>
      <w:szCs w:val="20"/>
    </w:rPr>
  </w:style>
  <w:style w:type="paragraph" w:styleId="Header">
    <w:name w:val="header"/>
    <w:basedOn w:val="Normal"/>
    <w:link w:val="HeaderChar"/>
    <w:unhideWhenUsed w:val="1"/>
    <w:rsid w:val="002A68A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A68A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 w:val="1"/>
    <w:rsid w:val="002A68A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2A68AE"/>
    <w:rPr>
      <w:rFonts w:asciiTheme="minorHAnsi" w:hAnsiTheme="minorHAnsi"/>
      <w:sz w:val="16"/>
      <w:szCs w:val="24"/>
    </w:rPr>
  </w:style>
  <w:style w:type="paragraph" w:styleId="NoSpacing">
    <w:name w:val="No Spacing"/>
    <w:link w:val="NoSpacingChar"/>
    <w:uiPriority w:val="1"/>
    <w:qFormat w:val="1"/>
    <w:rsid w:val="00DA51E7"/>
    <w:rPr>
      <w:rFonts w:asciiTheme="minorHAnsi" w:cstheme="minorBidi" w:eastAsiaTheme="minorEastAsia" w:hAnsiTheme="minorHAns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DA51E7"/>
    <w:rPr>
      <w:rFonts w:asciiTheme="minorHAnsi" w:cstheme="minorBid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nhideWhenUsed w:val="1"/>
    <w:rsid w:val="00006F23"/>
    <w:rPr>
      <w:color w:val="0000ff" w:themeColor="hyperlink"/>
      <w:u w:val="single"/>
    </w:rPr>
  </w:style>
  <w:style w:type="paragraph" w:styleId="ydp219f7bc0paragraph" w:customStyle="1">
    <w:name w:val="ydp219f7bc0paragraph"/>
    <w:basedOn w:val="Normal"/>
    <w:rsid w:val="00267C22"/>
    <w:pPr>
      <w:spacing w:after="100" w:afterAutospacing="1" w:before="100" w:beforeAutospacing="1"/>
    </w:pPr>
    <w:rPr>
      <w:rFonts w:ascii="Calibri" w:cs="Calibri" w:hAnsi="Calibri" w:eastAsiaTheme="minorHAnsi"/>
      <w:sz w:val="22"/>
      <w:szCs w:val="22"/>
    </w:rPr>
  </w:style>
  <w:style w:type="character" w:styleId="ydp219f7bc0textrun" w:customStyle="1">
    <w:name w:val="ydp219f7bc0textrun"/>
    <w:basedOn w:val="DefaultParagraphFont"/>
    <w:rsid w:val="00267C22"/>
  </w:style>
  <w:style w:type="character" w:styleId="ydp219f7bc0eop" w:customStyle="1">
    <w:name w:val="ydp219f7bc0eop"/>
    <w:basedOn w:val="DefaultParagraphFont"/>
    <w:rsid w:val="00267C22"/>
  </w:style>
  <w:style w:type="character" w:styleId="ydp219f7bc0normaltextrun" w:customStyle="1">
    <w:name w:val="ydp219f7bc0normaltextrun"/>
    <w:basedOn w:val="DefaultParagraphFont"/>
    <w:rsid w:val="00267C2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86.0" w:type="dxa"/>
        <w:bottom w:w="14.0" w:type="dxa"/>
        <w:right w:w="8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+ToZP+sdqgok2jJp9ss/NHIDg==">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aJQoBNhIgCh4IB0IaCgZUYWhvbWESEEFyaWFsIFVuaWNvZGUgTVMaJQoBNxIgCh4IB0IaCgZUYWhvbWESEEFyaWFsIFVuaWNvZGUgTVMaJQoBOBIgCh4IB0IaCgZUYWhvbWESEEFyaWFsIFVuaWNvZGUgTVMaJQoBORIgCh4IB0IaCgZUYWhvbWESEEFyaWFsIFVuaWNvZGUgTVMyCGguZ2pkZ3hzMgloLjMwajB6bGwyCWguMWZvYjl0ZTgAciExV043U044c2p4Rmg2a3JVeGFGV0c2VGh2LWFUUVA4d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2024-05-13T22:24:00Z</dcterms:created>
  <dc:creator>Liz Bell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MSIP_Label_07f119e6-c6cd-44b0-a5ee-ac1aff68c56e_Enabled">
    <vt:lpwstr>true</vt:lpwstr>
  </property>
  <property fmtid="{D5CDD505-2E9C-101B-9397-08002B2CF9AE}" pid="4" name="MSIP_Label_07f119e6-c6cd-44b0-a5ee-ac1aff68c56e_SetDate">
    <vt:lpwstr>2024-02-05T00:30:28Z</vt:lpwstr>
  </property>
  <property fmtid="{D5CDD505-2E9C-101B-9397-08002B2CF9AE}" pid="5" name="MSIP_Label_07f119e6-c6cd-44b0-a5ee-ac1aff68c56e_Method">
    <vt:lpwstr>Standard</vt:lpwstr>
  </property>
  <property fmtid="{D5CDD505-2E9C-101B-9397-08002B2CF9AE}" pid="6" name="MSIP_Label_07f119e6-c6cd-44b0-a5ee-ac1aff68c56e_Name">
    <vt:lpwstr>Confidential v1</vt:lpwstr>
  </property>
  <property fmtid="{D5CDD505-2E9C-101B-9397-08002B2CF9AE}" pid="7" name="MSIP_Label_07f119e6-c6cd-44b0-a5ee-ac1aff68c56e_SiteId">
    <vt:lpwstr>e29b8111-49f8-418d-ac2a-935335a52614</vt:lpwstr>
  </property>
  <property fmtid="{D5CDD505-2E9C-101B-9397-08002B2CF9AE}" pid="8" name="MSIP_Label_07f119e6-c6cd-44b0-a5ee-ac1aff68c56e_ActionId">
    <vt:lpwstr>adcba9a9-74e2-4b6c-8612-1d7337538e77</vt:lpwstr>
  </property>
  <property fmtid="{D5CDD505-2E9C-101B-9397-08002B2CF9AE}" pid="9" name="MSIP_Label_07f119e6-c6cd-44b0-a5ee-ac1aff68c56e_ContentBits">
    <vt:lpwstr>0</vt:lpwstr>
  </property>
</Properties>
</file>