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E576" w14:textId="313E2E2A" w:rsidR="000015A5" w:rsidRPr="00C70629" w:rsidRDefault="000015A5">
      <w:r w:rsidRPr="002238D3">
        <w:t xml:space="preserve">This policy applies to all department milestones </w:t>
      </w:r>
      <w:r w:rsidR="00455C04" w:rsidRPr="002238D3">
        <w:t xml:space="preserve">immediately </w:t>
      </w:r>
      <w:r w:rsidRPr="002238D3">
        <w:t xml:space="preserve">after </w:t>
      </w:r>
      <w:r w:rsidR="00515B54" w:rsidRPr="002238D3">
        <w:t xml:space="preserve">the vote to </w:t>
      </w:r>
      <w:proofErr w:type="spellStart"/>
      <w:r w:rsidR="00515B54" w:rsidRPr="002238D3">
        <w:t>adop</w:t>
      </w:r>
      <w:proofErr w:type="spellEnd"/>
      <w:r w:rsidR="00515B54" w:rsidRPr="002238D3">
        <w:t xml:space="preserve"> </w:t>
      </w:r>
      <w:r w:rsidR="00515B54" w:rsidRPr="00C70629">
        <w:t xml:space="preserve">on </w:t>
      </w:r>
      <w:r w:rsidR="002238D3" w:rsidRPr="00C70629">
        <w:t>05/11/2026</w:t>
      </w:r>
      <w:r w:rsidRPr="00C70629">
        <w:t>.</w:t>
      </w:r>
    </w:p>
    <w:p w14:paraId="7E6CC32B" w14:textId="77777777" w:rsidR="008002C5" w:rsidRPr="00C70629" w:rsidRDefault="008002C5"/>
    <w:p w14:paraId="442643CB" w14:textId="4E9B6F8A" w:rsidR="008A051B" w:rsidRPr="00C70629" w:rsidRDefault="008A051B" w:rsidP="001F1AE6">
      <w:pPr>
        <w:jc w:val="center"/>
        <w:rPr>
          <w:b/>
          <w:bCs/>
        </w:rPr>
      </w:pPr>
      <w:r w:rsidRPr="00C70629">
        <w:rPr>
          <w:b/>
          <w:bCs/>
        </w:rPr>
        <w:t>Department AI Policy</w:t>
      </w:r>
      <w:r w:rsidR="001F1AE6" w:rsidRPr="00C70629">
        <w:rPr>
          <w:b/>
          <w:bCs/>
        </w:rPr>
        <w:t xml:space="preserve"> for Milestones</w:t>
      </w:r>
    </w:p>
    <w:p w14:paraId="346E8272" w14:textId="530CDCFE" w:rsidR="008A051B" w:rsidRPr="00C70629" w:rsidRDefault="008A051B">
      <w:r w:rsidRPr="00C70629">
        <w:t xml:space="preserve">This policy relates specifically to </w:t>
      </w:r>
      <w:r w:rsidR="001F1AE6" w:rsidRPr="00C70629">
        <w:t xml:space="preserve">graduate students’ use of Artificial Intelligence (AI) on </w:t>
      </w:r>
      <w:r w:rsidRPr="00C70629">
        <w:t xml:space="preserve">departmental milestones (thesis, comprehensive examination, and dissertation). Faculty might have different policies </w:t>
      </w:r>
      <w:r w:rsidR="001F1AE6" w:rsidRPr="00C70629">
        <w:t xml:space="preserve">for graduate students’ use of AI </w:t>
      </w:r>
      <w:r w:rsidRPr="00C70629">
        <w:t>in their labs and classes. Students should assume that this policy applies to their lab and classes unless the faculty member specifies their own policy. Students are responsible for knowing individual faculty</w:t>
      </w:r>
      <w:r w:rsidR="001F1AE6" w:rsidRPr="00C70629">
        <w:t xml:space="preserve"> </w:t>
      </w:r>
      <w:proofErr w:type="gramStart"/>
      <w:r w:rsidR="001F1AE6" w:rsidRPr="00C70629">
        <w:t>members</w:t>
      </w:r>
      <w:r w:rsidRPr="00C70629">
        <w:t>’</w:t>
      </w:r>
      <w:proofErr w:type="gramEnd"/>
      <w:r w:rsidRPr="00C70629">
        <w:t xml:space="preserve"> </w:t>
      </w:r>
      <w:proofErr w:type="gramStart"/>
      <w:r w:rsidRPr="00C70629">
        <w:t>polices</w:t>
      </w:r>
      <w:proofErr w:type="gramEnd"/>
      <w:r w:rsidRPr="00C70629">
        <w:t xml:space="preserve"> when they work with said faculty.</w:t>
      </w:r>
    </w:p>
    <w:p w14:paraId="35256B26" w14:textId="77777777" w:rsidR="008A051B" w:rsidRPr="00C70629" w:rsidRDefault="008A051B"/>
    <w:p w14:paraId="0F0311C2" w14:textId="2F86DDD5" w:rsidR="00065D4B" w:rsidRPr="00C70629" w:rsidRDefault="00065D4B">
      <w:pPr>
        <w:rPr>
          <w:b/>
          <w:bCs/>
        </w:rPr>
      </w:pPr>
      <w:r w:rsidRPr="00C70629">
        <w:t xml:space="preserve">Automated and generative Artificial Intelligence tools are rapidly evolving tools, and thus this policy will likely need to be revised as they advance and knowledge about how to use them effectively becomes more widespread. This policy seeks to provide useful guidance </w:t>
      </w:r>
      <w:r w:rsidR="00B115B2" w:rsidRPr="00C70629">
        <w:t xml:space="preserve">to graduate students </w:t>
      </w:r>
      <w:r w:rsidRPr="00C70629">
        <w:t>at the current moment, acknowledging that some uses of AI cannot be legitimately restricted and are arguably</w:t>
      </w:r>
      <w:r w:rsidR="00611BCD" w:rsidRPr="00C70629">
        <w:t xml:space="preserve"> useful</w:t>
      </w:r>
      <w:r w:rsidR="00455A88" w:rsidRPr="00C70629">
        <w:t>. Nonetheless, we</w:t>
      </w:r>
      <w:r w:rsidR="00611BCD" w:rsidRPr="00C70629">
        <w:t xml:space="preserve"> also recogniz</w:t>
      </w:r>
      <w:r w:rsidR="00455A88" w:rsidRPr="00C70629">
        <w:t>e</w:t>
      </w:r>
      <w:r w:rsidR="00611BCD" w:rsidRPr="00C70629">
        <w:t xml:space="preserve"> that there are many potential hazards that can come from the careless use of AI.</w:t>
      </w:r>
    </w:p>
    <w:p w14:paraId="687D2D37" w14:textId="77777777" w:rsidR="00065D4B" w:rsidRPr="00C70629" w:rsidRDefault="00065D4B">
      <w:pPr>
        <w:rPr>
          <w:b/>
          <w:bCs/>
        </w:rPr>
      </w:pPr>
    </w:p>
    <w:p w14:paraId="6025FCC1" w14:textId="69F23AA7" w:rsidR="00EF77EE" w:rsidRPr="00C70629" w:rsidRDefault="00642C6A">
      <w:r w:rsidRPr="00C70629">
        <w:rPr>
          <w:b/>
          <w:bCs/>
        </w:rPr>
        <w:t xml:space="preserve">Emerging </w:t>
      </w:r>
      <w:r w:rsidR="00161DCC" w:rsidRPr="00C70629">
        <w:rPr>
          <w:b/>
          <w:bCs/>
        </w:rPr>
        <w:t xml:space="preserve">Utility of AI: </w:t>
      </w:r>
      <w:r w:rsidR="004554A8" w:rsidRPr="00C70629">
        <w:t xml:space="preserve">Currently, AI tools </w:t>
      </w:r>
      <w:r w:rsidR="004920F0" w:rsidRPr="00C70629">
        <w:t xml:space="preserve">are increasingly embedded </w:t>
      </w:r>
      <w:r w:rsidR="008649DF" w:rsidRPr="00C70629">
        <w:t xml:space="preserve">directly </w:t>
      </w:r>
      <w:r w:rsidR="004920F0" w:rsidRPr="00C70629">
        <w:t xml:space="preserve">in many common </w:t>
      </w:r>
      <w:r w:rsidR="004554A8" w:rsidRPr="00C70629">
        <w:t xml:space="preserve">software </w:t>
      </w:r>
      <w:r w:rsidR="004920F0" w:rsidRPr="00C70629">
        <w:t>tools – such as Microsoft Word (e.g., text prediction</w:t>
      </w:r>
      <w:r w:rsidR="000E7A9A" w:rsidRPr="00C70629">
        <w:t xml:space="preserve"> and clarity suggestions from</w:t>
      </w:r>
      <w:r w:rsidR="004920F0" w:rsidRPr="00C70629">
        <w:t xml:space="preserve"> Editor), Adobe Acrobat (e.g., automated AI summaries), reference management software systems such as EndNote (e.g., finding articles, providing summaries of articles</w:t>
      </w:r>
      <w:r w:rsidR="00F077AC" w:rsidRPr="00C70629">
        <w:t xml:space="preserve">, generating </w:t>
      </w:r>
      <w:r w:rsidR="00BE66C8" w:rsidRPr="00C70629">
        <w:t xml:space="preserve">formatted </w:t>
      </w:r>
      <w:r w:rsidR="00F077AC" w:rsidRPr="00C70629">
        <w:t xml:space="preserve">references </w:t>
      </w:r>
      <w:r w:rsidR="00BE66C8" w:rsidRPr="00C70629">
        <w:t xml:space="preserve">of </w:t>
      </w:r>
      <w:r w:rsidR="00F077AC" w:rsidRPr="00C70629">
        <w:t>articles</w:t>
      </w:r>
      <w:r w:rsidR="004920F0" w:rsidRPr="00C70629">
        <w:t>)</w:t>
      </w:r>
      <w:r w:rsidR="00183BE5" w:rsidRPr="00C70629">
        <w:t>, and many software systems used for accessibility and accommodation purposes (e.g., text-to-speech software systems such as Google Assistant)</w:t>
      </w:r>
      <w:r w:rsidR="004920F0" w:rsidRPr="00C70629">
        <w:t xml:space="preserve">. </w:t>
      </w:r>
      <w:r w:rsidR="00435836" w:rsidRPr="00C70629">
        <w:t xml:space="preserve">Thus, the use of AI in some fashion is perhaps difficult to avoid and </w:t>
      </w:r>
      <w:r w:rsidR="00F077AC" w:rsidRPr="00C70629">
        <w:t>even beneficial</w:t>
      </w:r>
      <w:r w:rsidR="00435836" w:rsidRPr="00C70629">
        <w:t xml:space="preserve">. </w:t>
      </w:r>
      <w:r w:rsidR="004920F0" w:rsidRPr="00C70629">
        <w:t xml:space="preserve">Beyond this, a legitimate case could be made that the careful use of other </w:t>
      </w:r>
      <w:r w:rsidR="009D061F" w:rsidRPr="00C70629">
        <w:t xml:space="preserve">AI </w:t>
      </w:r>
      <w:r w:rsidR="00BD3163" w:rsidRPr="00C70629">
        <w:t>tools in</w:t>
      </w:r>
      <w:r w:rsidR="004920F0" w:rsidRPr="00C70629">
        <w:t xml:space="preserve"> circumscribed fashions is not meaningfully different</w:t>
      </w:r>
      <w:r w:rsidR="00E37302" w:rsidRPr="00C70629">
        <w:t xml:space="preserve"> (e.g., Grammarly to edit documents)</w:t>
      </w:r>
      <w:r w:rsidR="004920F0" w:rsidRPr="00C70629">
        <w:t>.</w:t>
      </w:r>
    </w:p>
    <w:p w14:paraId="10599194" w14:textId="77777777" w:rsidR="00316EEF" w:rsidRPr="00C70629" w:rsidRDefault="00316EEF"/>
    <w:p w14:paraId="4870DEBD" w14:textId="2FF45027" w:rsidR="00316EEF" w:rsidRPr="00C70629" w:rsidRDefault="00A74637">
      <w:r w:rsidRPr="00C70629">
        <w:rPr>
          <w:b/>
          <w:bCs/>
        </w:rPr>
        <w:t xml:space="preserve">Potential Hazards of AI Use: </w:t>
      </w:r>
      <w:r w:rsidR="00316EEF" w:rsidRPr="00C70629">
        <w:t xml:space="preserve">Nonetheless, significant hazards can sometimes be encountered if </w:t>
      </w:r>
      <w:r w:rsidR="009D061F" w:rsidRPr="00C70629">
        <w:t xml:space="preserve">AI </w:t>
      </w:r>
      <w:r w:rsidR="00316EEF" w:rsidRPr="00C70629">
        <w:t xml:space="preserve">is not used carefully. </w:t>
      </w:r>
      <w:r w:rsidR="007271F8" w:rsidRPr="00C70629">
        <w:t>M</w:t>
      </w:r>
      <w:r w:rsidR="00316EEF" w:rsidRPr="00C70629">
        <w:t xml:space="preserve">any AI tools </w:t>
      </w:r>
      <w:r w:rsidR="004160AA" w:rsidRPr="00C70629">
        <w:t xml:space="preserve">will sometimes </w:t>
      </w:r>
      <w:r w:rsidR="00316EEF" w:rsidRPr="00C70629">
        <w:t xml:space="preserve">generate </w:t>
      </w:r>
      <w:r w:rsidR="008A51A1" w:rsidRPr="00C70629">
        <w:t xml:space="preserve">inaccurate or </w:t>
      </w:r>
      <w:r w:rsidR="00143093" w:rsidRPr="00C70629">
        <w:t xml:space="preserve">fraudulent information (e.g., studies that were never conducted; AI summaries that include inaccurate information; false claims about studies that were conducted) and </w:t>
      </w:r>
      <w:r w:rsidR="00316EEF" w:rsidRPr="00C70629">
        <w:t>fraudulent</w:t>
      </w:r>
      <w:r w:rsidR="00021F0D" w:rsidRPr="00C70629">
        <w:t xml:space="preserve"> sources</w:t>
      </w:r>
      <w:r w:rsidR="009A5513" w:rsidRPr="00C70629">
        <w:t xml:space="preserve"> (e.g., to studies that were never conducted)</w:t>
      </w:r>
      <w:r w:rsidR="004160AA" w:rsidRPr="00C70629">
        <w:t xml:space="preserve">. Including </w:t>
      </w:r>
      <w:r w:rsidR="00772A1A" w:rsidRPr="00C70629">
        <w:t>fra</w:t>
      </w:r>
      <w:r w:rsidR="00654632" w:rsidRPr="00C70629">
        <w:t xml:space="preserve">udulent sources and fraudulent information </w:t>
      </w:r>
      <w:r w:rsidR="004160AA" w:rsidRPr="00C70629">
        <w:t xml:space="preserve">in </w:t>
      </w:r>
      <w:r w:rsidR="00435836" w:rsidRPr="00C70629">
        <w:t>any form of scientific writing (including proposal/defense documents for any milestone, papers for classes, or drafts of manuscripts being prepared for publication</w:t>
      </w:r>
      <w:r w:rsidR="00DE47B4" w:rsidRPr="00C70629">
        <w:t xml:space="preserve"> consideration</w:t>
      </w:r>
      <w:r w:rsidR="00435836" w:rsidRPr="00C70629">
        <w:t xml:space="preserve">) </w:t>
      </w:r>
      <w:r w:rsidR="00316EEF" w:rsidRPr="00C70629">
        <w:t>represent</w:t>
      </w:r>
      <w:r w:rsidR="004160AA" w:rsidRPr="00C70629">
        <w:t>s</w:t>
      </w:r>
      <w:r w:rsidR="00316EEF" w:rsidRPr="00C70629">
        <w:t xml:space="preserve"> a form of Academic Fraud </w:t>
      </w:r>
      <w:r w:rsidR="00DE47B4" w:rsidRPr="00C70629">
        <w:t xml:space="preserve">that </w:t>
      </w:r>
      <w:r w:rsidR="00316EEF" w:rsidRPr="00C70629">
        <w:t>can be ground</w:t>
      </w:r>
      <w:r w:rsidR="00DE47B4" w:rsidRPr="00C70629">
        <w:t>s</w:t>
      </w:r>
      <w:r w:rsidR="00316EEF" w:rsidRPr="00C70629">
        <w:t xml:space="preserve"> for dismissal from the graduate program. </w:t>
      </w:r>
      <w:r w:rsidR="004160AA" w:rsidRPr="00C70629">
        <w:t>Beyond this, excessive reliance on AI</w:t>
      </w:r>
      <w:r w:rsidR="00DC55B0" w:rsidRPr="00C70629">
        <w:t xml:space="preserve"> (e.g., only reading AI</w:t>
      </w:r>
      <w:r w:rsidR="007C0309" w:rsidRPr="00C70629">
        <w:t>-generated</w:t>
      </w:r>
      <w:r w:rsidR="00DC55B0" w:rsidRPr="00C70629">
        <w:t xml:space="preserve"> summaries without reading full articles; </w:t>
      </w:r>
      <w:r w:rsidR="009468D7" w:rsidRPr="00C70629">
        <w:t xml:space="preserve">using AI to generate writing without fully understanding it) </w:t>
      </w:r>
      <w:r w:rsidR="00435836" w:rsidRPr="00C70629">
        <w:t>can lead a student to develop an insufficient understanding of the relevant scientific literature. This can lead a student to fail an oral defense for milestones</w:t>
      </w:r>
      <w:r w:rsidR="00E23E23" w:rsidRPr="00C70629">
        <w:t xml:space="preserve"> (for example)</w:t>
      </w:r>
      <w:r w:rsidR="00435836" w:rsidRPr="00C70629">
        <w:t xml:space="preserve">, even if they submit an acceptable written document. </w:t>
      </w:r>
    </w:p>
    <w:p w14:paraId="0CE39FD0" w14:textId="77777777" w:rsidR="00926E59" w:rsidRPr="00C70629" w:rsidRDefault="00926E59"/>
    <w:p w14:paraId="71D9DCBD" w14:textId="3B5B52DE" w:rsidR="00926E59" w:rsidRPr="00C70629" w:rsidRDefault="00926E59">
      <w:r w:rsidRPr="00C70629">
        <w:rPr>
          <w:b/>
          <w:bCs/>
        </w:rPr>
        <w:t xml:space="preserve">Artificial Intelligence Disclosure Policy: </w:t>
      </w:r>
      <w:r w:rsidR="0038216D" w:rsidRPr="00C70629">
        <w:t xml:space="preserve">Consistent with an emerging practice of many journals in the field, all students will be required to disclose how they used Artificial Intelligence on all written milestone documents (including proposals and defenses). If a student </w:t>
      </w:r>
      <w:proofErr w:type="gramStart"/>
      <w:r w:rsidR="0038216D" w:rsidRPr="00C70629">
        <w:t>did</w:t>
      </w:r>
      <w:proofErr w:type="gramEnd"/>
      <w:r w:rsidR="0038216D" w:rsidRPr="00C70629">
        <w:t xml:space="preserve"> not use </w:t>
      </w:r>
      <w:r w:rsidR="00670C6F" w:rsidRPr="00C70629">
        <w:t>AI in any fashion, they can include one sentence briefly stating that.</w:t>
      </w:r>
      <w:r w:rsidR="00A3263B" w:rsidRPr="00C70629">
        <w:t xml:space="preserve"> If a student used AI for any of the </w:t>
      </w:r>
      <w:r w:rsidR="00D31BF6" w:rsidRPr="00C70629">
        <w:t>Acceptable uses listed below (or any other use for which they gained special permission</w:t>
      </w:r>
      <w:r w:rsidR="00EC4514" w:rsidRPr="00C70629">
        <w:t xml:space="preserve">, </w:t>
      </w:r>
      <w:r w:rsidR="00EC4514" w:rsidRPr="00C70629">
        <w:lastRenderedPageBreak/>
        <w:t>as described further below</w:t>
      </w:r>
      <w:r w:rsidR="00D31BF6" w:rsidRPr="00C70629">
        <w:t xml:space="preserve">), they should disclose this in this statement. Beyond this, </w:t>
      </w:r>
      <w:r w:rsidR="00EC4514" w:rsidRPr="00C70629">
        <w:t xml:space="preserve">students </w:t>
      </w:r>
      <w:r w:rsidR="00D31BF6" w:rsidRPr="00C70629">
        <w:t xml:space="preserve">should be prepared to answer questions about how </w:t>
      </w:r>
      <w:r w:rsidR="00480904" w:rsidRPr="00C70629">
        <w:t>they ensured they understood the AI’s suggestions and how they checked them for accuracy</w:t>
      </w:r>
      <w:r w:rsidR="00EC4514" w:rsidRPr="00C70629">
        <w:t xml:space="preserve"> and appropriateness</w:t>
      </w:r>
      <w:r w:rsidR="00480904" w:rsidRPr="00C70629">
        <w:t xml:space="preserve">. Students remain responsible for </w:t>
      </w:r>
      <w:r w:rsidR="00816C9D" w:rsidRPr="00C70629">
        <w:t>any AI-generat</w:t>
      </w:r>
      <w:r w:rsidR="00FD1D60" w:rsidRPr="00C70629">
        <w:t>ed ideas or verbiage</w:t>
      </w:r>
      <w:r w:rsidR="00816C9D" w:rsidRPr="00C70629">
        <w:t xml:space="preserve"> they include in their writing. </w:t>
      </w:r>
    </w:p>
    <w:p w14:paraId="0563A425" w14:textId="77777777" w:rsidR="00183BE5" w:rsidRPr="00C70629" w:rsidRDefault="00183BE5"/>
    <w:p w14:paraId="34A95FD5" w14:textId="4521BD39" w:rsidR="00183BE5" w:rsidRPr="00C70629" w:rsidRDefault="00E26C8A">
      <w:r w:rsidRPr="00C70629">
        <w:rPr>
          <w:b/>
          <w:bCs/>
        </w:rPr>
        <w:t>Acceptable Uses:</w:t>
      </w:r>
      <w:r w:rsidR="00171850" w:rsidRPr="00C70629">
        <w:rPr>
          <w:b/>
          <w:bCs/>
        </w:rPr>
        <w:t xml:space="preserve"> </w:t>
      </w:r>
      <w:r w:rsidR="00171850" w:rsidRPr="00C70629">
        <w:t>Given the above considerations</w:t>
      </w:r>
      <w:r w:rsidR="00183BE5" w:rsidRPr="00C70629">
        <w:t xml:space="preserve">, </w:t>
      </w:r>
      <w:r w:rsidR="00F6422A" w:rsidRPr="00C70629">
        <w:t xml:space="preserve">the following uses of </w:t>
      </w:r>
      <w:r w:rsidR="005A0EBB" w:rsidRPr="00C70629">
        <w:t>AI</w:t>
      </w:r>
      <w:r w:rsidR="00F6422A" w:rsidRPr="00C70629">
        <w:t xml:space="preserve"> </w:t>
      </w:r>
      <w:r w:rsidR="009E18F2" w:rsidRPr="00C70629">
        <w:t xml:space="preserve">by students </w:t>
      </w:r>
      <w:r w:rsidR="00F6422A" w:rsidRPr="00C70629">
        <w:t>are considered acceptable</w:t>
      </w:r>
      <w:r w:rsidR="00DE47B4" w:rsidRPr="00C70629">
        <w:t xml:space="preserve">, under the condition </w:t>
      </w:r>
      <w:r w:rsidR="005A0EBB" w:rsidRPr="00C70629">
        <w:t xml:space="preserve">listed there. Broadly, students </w:t>
      </w:r>
      <w:r w:rsidR="009E18F2" w:rsidRPr="00C70629">
        <w:t xml:space="preserve">should </w:t>
      </w:r>
      <w:proofErr w:type="gramStart"/>
      <w:r w:rsidR="009E18F2" w:rsidRPr="00C70629">
        <w:t xml:space="preserve">always </w:t>
      </w:r>
      <w:r w:rsidR="00231AE3" w:rsidRPr="00C70629">
        <w:t>first</w:t>
      </w:r>
      <w:proofErr w:type="gramEnd"/>
      <w:r w:rsidR="00231AE3" w:rsidRPr="00C70629">
        <w:t xml:space="preserve"> ensure they und</w:t>
      </w:r>
      <w:r w:rsidR="00E2674E" w:rsidRPr="00C70629">
        <w:t xml:space="preserve">erstand AI-generated output, check it for fraud or inaccuracy, </w:t>
      </w:r>
      <w:r w:rsidR="00966671" w:rsidRPr="00C70629">
        <w:t xml:space="preserve">disclose how they used AI, </w:t>
      </w:r>
      <w:r w:rsidR="00673881" w:rsidRPr="00C70629">
        <w:t>and be prepared to answer questions about how they checked it</w:t>
      </w:r>
      <w:r w:rsidR="00C6640A" w:rsidRPr="00C70629">
        <w:t xml:space="preserve"> and their understanding of it. </w:t>
      </w:r>
    </w:p>
    <w:p w14:paraId="6858A7C7" w14:textId="42EB2C47" w:rsidR="00183BE5" w:rsidRPr="00C70629" w:rsidRDefault="00183BE5">
      <w:r w:rsidRPr="00C70629">
        <w:t>-</w:t>
      </w:r>
      <w:r w:rsidRPr="00C70629">
        <w:rPr>
          <w:b/>
          <w:bCs/>
        </w:rPr>
        <w:t>Accessibility and Accommodation</w:t>
      </w:r>
      <w:r w:rsidR="00435836" w:rsidRPr="00C70629">
        <w:t xml:space="preserve">: </w:t>
      </w:r>
      <w:r w:rsidR="00B51476" w:rsidRPr="00C70629">
        <w:t>AI software systems</w:t>
      </w:r>
      <w:r w:rsidR="005452A7" w:rsidRPr="00C70629">
        <w:t xml:space="preserve"> (e.g., text-to-speech for visually impaired students)</w:t>
      </w:r>
      <w:r w:rsidR="00B51476" w:rsidRPr="00C70629">
        <w:t xml:space="preserve"> are increasingly </w:t>
      </w:r>
      <w:r w:rsidR="005452A7" w:rsidRPr="00C70629">
        <w:t xml:space="preserve">used </w:t>
      </w:r>
      <w:r w:rsidR="00FA3093" w:rsidRPr="00C70629">
        <w:t xml:space="preserve">for accessibility and accommodation purposes. </w:t>
      </w:r>
      <w:r w:rsidR="001F1AE6" w:rsidRPr="00C70629">
        <w:t>Thus,</w:t>
      </w:r>
      <w:r w:rsidR="00160EE8" w:rsidRPr="00C70629">
        <w:t xml:space="preserve"> use of these tools is permitted, especially when students have approved </w:t>
      </w:r>
      <w:r w:rsidR="00BC17E1" w:rsidRPr="00C70629">
        <w:t xml:space="preserve">accommodations </w:t>
      </w:r>
      <w:r w:rsidR="000C2852" w:rsidRPr="00C70629">
        <w:t>through Disability Support Services.</w:t>
      </w:r>
    </w:p>
    <w:p w14:paraId="4056283A" w14:textId="384A5DC5" w:rsidR="00183BE5" w:rsidRPr="00C70629" w:rsidRDefault="00183BE5">
      <w:r w:rsidRPr="00C70629">
        <w:t>-</w:t>
      </w:r>
      <w:r w:rsidRPr="00C70629">
        <w:rPr>
          <w:b/>
          <w:bCs/>
        </w:rPr>
        <w:t>Editing</w:t>
      </w:r>
      <w:r w:rsidRPr="00C70629">
        <w:t xml:space="preserve">: </w:t>
      </w:r>
      <w:proofErr w:type="gramStart"/>
      <w:r w:rsidR="00AC493F" w:rsidRPr="00C70629">
        <w:t>Similar to</w:t>
      </w:r>
      <w:proofErr w:type="gramEnd"/>
      <w:r w:rsidR="00E83D06" w:rsidRPr="00C70629">
        <w:t xml:space="preserve"> tradition</w:t>
      </w:r>
      <w:r w:rsidR="00AC493F" w:rsidRPr="00C70629">
        <w:t>al</w:t>
      </w:r>
      <w:r w:rsidR="00E83D06" w:rsidRPr="00C70629">
        <w:t xml:space="preserve"> spell-check features, many AI tools can be used </w:t>
      </w:r>
      <w:r w:rsidR="00DE47B4" w:rsidRPr="00C70629">
        <w:t>to improve spelling, grammar, clarity, conciseness, and proper formatting (e.g., APA</w:t>
      </w:r>
      <w:r w:rsidR="00717AC0" w:rsidRPr="00C70629">
        <w:t xml:space="preserve"> style</w:t>
      </w:r>
      <w:r w:rsidR="00DE47B4" w:rsidRPr="00C70629">
        <w:t>)</w:t>
      </w:r>
      <w:r w:rsidR="00E83D06" w:rsidRPr="00C70629">
        <w:t xml:space="preserve">. Nonetheless, students must check all </w:t>
      </w:r>
      <w:r w:rsidR="00717AC0" w:rsidRPr="00C70629">
        <w:t xml:space="preserve">edits </w:t>
      </w:r>
      <w:r w:rsidR="001C5C7C" w:rsidRPr="00C70629">
        <w:t xml:space="preserve">suggested by any </w:t>
      </w:r>
      <w:r w:rsidR="00E83D06" w:rsidRPr="00C70629">
        <w:t xml:space="preserve">AI tool. If an AI tool distorts the </w:t>
      </w:r>
      <w:r w:rsidR="0072533C" w:rsidRPr="00C70629">
        <w:t xml:space="preserve">student’s </w:t>
      </w:r>
      <w:r w:rsidR="00E83D06" w:rsidRPr="00C70629">
        <w:t xml:space="preserve">original </w:t>
      </w:r>
      <w:r w:rsidR="0072533C" w:rsidRPr="00C70629">
        <w:t xml:space="preserve">writing </w:t>
      </w:r>
      <w:r w:rsidR="00E83D06" w:rsidRPr="00C70629">
        <w:t xml:space="preserve">in a way that renders it a fraudulent </w:t>
      </w:r>
      <w:r w:rsidR="001C5C7C" w:rsidRPr="00C70629">
        <w:t xml:space="preserve">or inaccurate </w:t>
      </w:r>
      <w:r w:rsidR="00E83D06" w:rsidRPr="00C70629">
        <w:t xml:space="preserve">claim, the student will be held accountable for including </w:t>
      </w:r>
      <w:r w:rsidR="001C5C7C" w:rsidRPr="00C70629">
        <w:t xml:space="preserve">such </w:t>
      </w:r>
      <w:r w:rsidR="00E83D06" w:rsidRPr="00C70629">
        <w:t>claims in their writing.</w:t>
      </w:r>
    </w:p>
    <w:p w14:paraId="2F912B75" w14:textId="72BC20FE" w:rsidR="00DE47B4" w:rsidRPr="00C70629" w:rsidRDefault="00DE47B4">
      <w:r w:rsidRPr="00C70629">
        <w:t>-</w:t>
      </w:r>
      <w:r w:rsidRPr="00C70629">
        <w:rPr>
          <w:b/>
          <w:bCs/>
        </w:rPr>
        <w:t>Reference Management</w:t>
      </w:r>
      <w:r w:rsidRPr="00C70629">
        <w:t>: Many AI tools can be helpful for purposes such as checking that a reference has been provided for all in-text citation</w:t>
      </w:r>
      <w:r w:rsidR="00F4427F" w:rsidRPr="00C70629">
        <w:t>s</w:t>
      </w:r>
      <w:r w:rsidRPr="00C70629">
        <w:t>, organizing in-text citations and references, and properly formatting</w:t>
      </w:r>
      <w:r w:rsidR="00F4427F" w:rsidRPr="00C70629">
        <w:t xml:space="preserve"> them</w:t>
      </w:r>
      <w:r w:rsidRPr="00C70629">
        <w:t xml:space="preserve">. However, </w:t>
      </w:r>
      <w:r w:rsidR="00624E78" w:rsidRPr="00C70629">
        <w:t xml:space="preserve">students using them for this purpose should </w:t>
      </w:r>
      <w:r w:rsidRPr="00C70629">
        <w:t xml:space="preserve">check all </w:t>
      </w:r>
      <w:r w:rsidR="00624E78" w:rsidRPr="00C70629">
        <w:t xml:space="preserve">AI-generated </w:t>
      </w:r>
      <w:r w:rsidRPr="00C70629">
        <w:t>citations and references carefully</w:t>
      </w:r>
      <w:r w:rsidR="00F4427F" w:rsidRPr="00C70629">
        <w:t>,</w:t>
      </w:r>
      <w:r w:rsidRPr="00C70629">
        <w:t xml:space="preserve"> verify the </w:t>
      </w:r>
      <w:r w:rsidR="00F4427F" w:rsidRPr="00C70629">
        <w:t>existence of the source and</w:t>
      </w:r>
      <w:r w:rsidR="00B33A7D" w:rsidRPr="00C70629">
        <w:t xml:space="preserve"> </w:t>
      </w:r>
      <w:r w:rsidR="003C2D20" w:rsidRPr="00C70629">
        <w:t>the accuracy of the citations/references</w:t>
      </w:r>
      <w:r w:rsidRPr="00C70629">
        <w:t xml:space="preserve">. </w:t>
      </w:r>
      <w:r w:rsidR="00B33A7D" w:rsidRPr="00C70629">
        <w:t>I</w:t>
      </w:r>
      <w:r w:rsidRPr="00C70629">
        <w:t xml:space="preserve">ncluding fraudulent sources in any form of scientific writing is a form of Academic Fraud and can be grounds for dismissal from the program. If an AI-generated reference is inaccurate enough </w:t>
      </w:r>
      <w:proofErr w:type="gramStart"/>
      <w:r w:rsidR="00366229" w:rsidRPr="00C70629">
        <w:t xml:space="preserve">so as </w:t>
      </w:r>
      <w:r w:rsidRPr="00C70629">
        <w:t>to</w:t>
      </w:r>
      <w:proofErr w:type="gramEnd"/>
      <w:r w:rsidRPr="00C70629">
        <w:t xml:space="preserve"> no longer directly refer to an existing source, it is a fraudulent reference.</w:t>
      </w:r>
    </w:p>
    <w:p w14:paraId="72F37407" w14:textId="48003DE8" w:rsidR="00E83D06" w:rsidRPr="00C70629" w:rsidRDefault="00E83D06">
      <w:r w:rsidRPr="00C70629">
        <w:t>-</w:t>
      </w:r>
      <w:r w:rsidRPr="00C70629">
        <w:rPr>
          <w:b/>
          <w:bCs/>
        </w:rPr>
        <w:t xml:space="preserve">Literature Searching: </w:t>
      </w:r>
      <w:proofErr w:type="gramStart"/>
      <w:r w:rsidR="00D77ABE" w:rsidRPr="00C70629">
        <w:t>Similar to</w:t>
      </w:r>
      <w:proofErr w:type="gramEnd"/>
      <w:r w:rsidR="00D77ABE" w:rsidRPr="00C70629">
        <w:rPr>
          <w:b/>
          <w:bCs/>
        </w:rPr>
        <w:t xml:space="preserve"> </w:t>
      </w:r>
      <w:r w:rsidR="00923E10" w:rsidRPr="00C70629">
        <w:t xml:space="preserve">standard </w:t>
      </w:r>
      <w:r w:rsidR="00E65680" w:rsidRPr="00C70629">
        <w:t xml:space="preserve">scientific </w:t>
      </w:r>
      <w:r w:rsidR="00923E10" w:rsidRPr="00C70629">
        <w:t xml:space="preserve">search engines (e.g., </w:t>
      </w:r>
      <w:proofErr w:type="spellStart"/>
      <w:r w:rsidR="00923E10" w:rsidRPr="00C70629">
        <w:t>PsycInfo</w:t>
      </w:r>
      <w:proofErr w:type="spellEnd"/>
      <w:r w:rsidR="00923E10" w:rsidRPr="00C70629">
        <w:t>, Google Scholar)</w:t>
      </w:r>
      <w:r w:rsidR="00D77ABE" w:rsidRPr="00C70629">
        <w:t xml:space="preserve">, </w:t>
      </w:r>
      <w:r w:rsidR="00BB27B0" w:rsidRPr="00C70629">
        <w:t xml:space="preserve">some AI tools can also be useful for </w:t>
      </w:r>
      <w:r w:rsidR="00E37464" w:rsidRPr="00C70629">
        <w:t>locating sources within the scientific literature</w:t>
      </w:r>
      <w:r w:rsidR="00BB27B0" w:rsidRPr="00C70629">
        <w:t xml:space="preserve">. </w:t>
      </w:r>
      <w:r w:rsidR="00F84319" w:rsidRPr="00C70629">
        <w:t xml:space="preserve">AI tools also have novel features (e.g., suggesting keywords </w:t>
      </w:r>
      <w:r w:rsidR="00E65680" w:rsidRPr="00C70629">
        <w:t xml:space="preserve">or directly suggesting sources) </w:t>
      </w:r>
      <w:r w:rsidR="00F84319" w:rsidRPr="00C70629">
        <w:t xml:space="preserve">that may </w:t>
      </w:r>
      <w:r w:rsidR="00E65680" w:rsidRPr="00C70629">
        <w:t xml:space="preserve">have added utility </w:t>
      </w:r>
      <w:proofErr w:type="gramStart"/>
      <w:r w:rsidR="00E65680" w:rsidRPr="00C70629">
        <w:t>above</w:t>
      </w:r>
      <w:proofErr w:type="gramEnd"/>
      <w:r w:rsidR="00E65680" w:rsidRPr="00C70629">
        <w:t xml:space="preserve"> standard search engines. </w:t>
      </w:r>
      <w:r w:rsidR="00BB27B0" w:rsidRPr="00C70629">
        <w:t xml:space="preserve">Thus, </w:t>
      </w:r>
      <w:r w:rsidR="00120441" w:rsidRPr="00C70629">
        <w:t xml:space="preserve">this </w:t>
      </w:r>
      <w:r w:rsidR="00B76977" w:rsidRPr="00C70629">
        <w:t xml:space="preserve">use is permitted. However, </w:t>
      </w:r>
      <w:r w:rsidR="006A46DC" w:rsidRPr="00C70629">
        <w:t xml:space="preserve">students </w:t>
      </w:r>
      <w:r w:rsidR="00B76977" w:rsidRPr="00C70629">
        <w:t xml:space="preserve">who </w:t>
      </w:r>
      <w:r w:rsidR="006E1C1A" w:rsidRPr="00C70629">
        <w:t xml:space="preserve">used AI for this purpose </w:t>
      </w:r>
      <w:r w:rsidR="00B76977" w:rsidRPr="00C70629">
        <w:t xml:space="preserve">should be aware that the relative efficacy of standard </w:t>
      </w:r>
      <w:r w:rsidR="00E37464" w:rsidRPr="00C70629">
        <w:t xml:space="preserve">scientific </w:t>
      </w:r>
      <w:r w:rsidR="00B76977" w:rsidRPr="00C70629">
        <w:t>search engines vs. AI</w:t>
      </w:r>
      <w:r w:rsidR="00353AFC" w:rsidRPr="00C70629">
        <w:t>-driven searches</w:t>
      </w:r>
      <w:r w:rsidR="00B76977" w:rsidRPr="00C70629">
        <w:t xml:space="preserve"> is not yet known</w:t>
      </w:r>
      <w:r w:rsidR="006A46DC" w:rsidRPr="00C70629">
        <w:t xml:space="preserve">. </w:t>
      </w:r>
      <w:r w:rsidR="003A460E" w:rsidRPr="00C70629">
        <w:t xml:space="preserve">If a student omits obviously relevant sources (e.g., from their </w:t>
      </w:r>
      <w:r w:rsidR="00F42800" w:rsidRPr="00C70629">
        <w:t>comprehensive exam written defense documents), this will be considered a sign of insufficient engagement with the literature and inadequate knowledge of it</w:t>
      </w:r>
      <w:r w:rsidR="00120441" w:rsidRPr="00C70629">
        <w:t>, and this could result in failure (e.g., of a milestone event)</w:t>
      </w:r>
      <w:r w:rsidR="00F42800" w:rsidRPr="00C70629">
        <w:t xml:space="preserve">. </w:t>
      </w:r>
      <w:r w:rsidR="00FA20FD" w:rsidRPr="00C70629">
        <w:t xml:space="preserve">Thus, the current recommendation is that if </w:t>
      </w:r>
      <w:r w:rsidR="00546B2C" w:rsidRPr="00C70629">
        <w:t xml:space="preserve">AI </w:t>
      </w:r>
      <w:r w:rsidR="00FA20FD" w:rsidRPr="00C70629">
        <w:t xml:space="preserve">tools are used for literature searching, they should be used in conjunction with more standard </w:t>
      </w:r>
      <w:r w:rsidR="00DC1D1E" w:rsidRPr="00C70629">
        <w:t xml:space="preserve">scientific </w:t>
      </w:r>
      <w:r w:rsidR="00FA20FD" w:rsidRPr="00C70629">
        <w:t>search engines.</w:t>
      </w:r>
    </w:p>
    <w:p w14:paraId="0FF4D632" w14:textId="00925256" w:rsidR="00DE47B4" w:rsidRPr="00C70629" w:rsidRDefault="00DE47B4">
      <w:r w:rsidRPr="00C70629">
        <w:t>-</w:t>
      </w:r>
      <w:r w:rsidRPr="00C70629">
        <w:rPr>
          <w:b/>
          <w:bCs/>
        </w:rPr>
        <w:t>Reading AI-Generated</w:t>
      </w:r>
      <w:r w:rsidR="00E83D06" w:rsidRPr="00C70629">
        <w:rPr>
          <w:b/>
          <w:bCs/>
        </w:rPr>
        <w:t xml:space="preserve"> Summaries</w:t>
      </w:r>
      <w:r w:rsidR="00E83D06" w:rsidRPr="00C70629">
        <w:t xml:space="preserve">: </w:t>
      </w:r>
      <w:r w:rsidR="00B01D4D" w:rsidRPr="00C70629">
        <w:t xml:space="preserve">The general expectation is that you will directly and fully read sources that are relevant and you expect to use. However, </w:t>
      </w:r>
      <w:proofErr w:type="gramStart"/>
      <w:r w:rsidR="00B01D4D" w:rsidRPr="00C70629">
        <w:t>s</w:t>
      </w:r>
      <w:r w:rsidR="00C86F5E" w:rsidRPr="00C70629">
        <w:t>imilar to</w:t>
      </w:r>
      <w:proofErr w:type="gramEnd"/>
      <w:r w:rsidR="00C86F5E" w:rsidRPr="00C70629">
        <w:t xml:space="preserve"> </w:t>
      </w:r>
      <w:r w:rsidR="00E83D06" w:rsidRPr="00C70629">
        <w:t>reading an abstract</w:t>
      </w:r>
      <w:r w:rsidR="00C86F5E" w:rsidRPr="00C70629">
        <w:t>, reading an AI-generated summar</w:t>
      </w:r>
      <w:r w:rsidR="004B3364" w:rsidRPr="00C70629">
        <w:t>ies</w:t>
      </w:r>
      <w:r w:rsidR="00C86F5E" w:rsidRPr="00C70629">
        <w:t xml:space="preserve"> </w:t>
      </w:r>
      <w:r w:rsidR="00E83D06" w:rsidRPr="00C70629">
        <w:t xml:space="preserve">can sometimes be beneficial (e.g., for quickly extracting very general information from an article, determining whether </w:t>
      </w:r>
      <w:r w:rsidR="00B63A6A" w:rsidRPr="00C70629">
        <w:t xml:space="preserve">a full </w:t>
      </w:r>
      <w:r w:rsidR="00E83D06" w:rsidRPr="00C70629">
        <w:t>read</w:t>
      </w:r>
      <w:r w:rsidR="00B63A6A" w:rsidRPr="00C70629">
        <w:t xml:space="preserve"> of</w:t>
      </w:r>
      <w:r w:rsidR="00E83D06" w:rsidRPr="00C70629">
        <w:t xml:space="preserve"> the article would be useful)</w:t>
      </w:r>
      <w:r w:rsidR="00C86F5E" w:rsidRPr="00C70629">
        <w:t xml:space="preserve">. </w:t>
      </w:r>
      <w:r w:rsidR="004B3364" w:rsidRPr="00C70629">
        <w:t>Thus,</w:t>
      </w:r>
      <w:r w:rsidR="00E83D06" w:rsidRPr="00C70629">
        <w:t xml:space="preserve"> </w:t>
      </w:r>
      <w:r w:rsidR="004E376F" w:rsidRPr="00C70629">
        <w:t xml:space="preserve">this use is </w:t>
      </w:r>
      <w:r w:rsidR="00E83D06" w:rsidRPr="00C70629">
        <w:t>permitted. However, excessive reliance on AI-generated summaries can lead to a shallow and insufficient understanding of the literature.</w:t>
      </w:r>
      <w:r w:rsidR="0071772A" w:rsidRPr="00C70629">
        <w:t xml:space="preserve"> </w:t>
      </w:r>
      <w:r w:rsidR="00143093" w:rsidRPr="00C70629">
        <w:t xml:space="preserve">Students who rely on AI-generated summaries risk developing a poor or inaccurate understanding of the literature. Further, it is important to remember that these summaries are not written by the author. </w:t>
      </w:r>
      <w:r w:rsidR="00143093" w:rsidRPr="00C70629">
        <w:lastRenderedPageBreak/>
        <w:t xml:space="preserve">Therefore, these summaries can also be incomplete or misleading and reliance on them, as with other AI, is at your own risk. </w:t>
      </w:r>
      <w:r w:rsidR="005F6A5D" w:rsidRPr="00C70629">
        <w:t xml:space="preserve">This can lead a student to fail the oral examination of a milestone event, even if the written defense document is fully adequate. </w:t>
      </w:r>
      <w:r w:rsidR="00E83D06" w:rsidRPr="00C70629">
        <w:t>T</w:t>
      </w:r>
      <w:r w:rsidR="00B01D4D" w:rsidRPr="00C70629">
        <w:t xml:space="preserve">hat </w:t>
      </w:r>
      <w:proofErr w:type="gramStart"/>
      <w:r w:rsidR="00B01D4D" w:rsidRPr="00C70629">
        <w:t>is,</w:t>
      </w:r>
      <w:proofErr w:type="gramEnd"/>
      <w:r w:rsidR="00B01D4D" w:rsidRPr="00C70629">
        <w:t xml:space="preserve"> t</w:t>
      </w:r>
      <w:r w:rsidR="00E83D06" w:rsidRPr="00C70629">
        <w:t xml:space="preserve">o develop true expertise in their research area, students </w:t>
      </w:r>
      <w:r w:rsidR="00C851F8" w:rsidRPr="00C70629">
        <w:t xml:space="preserve">are expected to </w:t>
      </w:r>
      <w:r w:rsidR="00E83D06" w:rsidRPr="00C70629">
        <w:t>directly and fully read source</w:t>
      </w:r>
      <w:r w:rsidR="001F1AE6" w:rsidRPr="00C70629">
        <w:t>s</w:t>
      </w:r>
      <w:r w:rsidR="00E83D06" w:rsidRPr="00C70629">
        <w:t xml:space="preserve"> that are relevant</w:t>
      </w:r>
      <w:r w:rsidR="00C851F8" w:rsidRPr="00C70629">
        <w:t xml:space="preserve"> before citing or relying on the articles in their papers</w:t>
      </w:r>
      <w:r w:rsidR="00E83D06" w:rsidRPr="00C70629">
        <w:t>.</w:t>
      </w:r>
    </w:p>
    <w:p w14:paraId="66B3AA78" w14:textId="6DF31671" w:rsidR="00A704EB" w:rsidRPr="00C70629" w:rsidRDefault="00A704EB">
      <w:r w:rsidRPr="00C70629">
        <w:rPr>
          <w:b/>
          <w:bCs/>
        </w:rPr>
        <w:t xml:space="preserve">-Assistance Writing Statistical Code or </w:t>
      </w:r>
      <w:r w:rsidR="00707383" w:rsidRPr="00C70629">
        <w:rPr>
          <w:b/>
          <w:bCs/>
        </w:rPr>
        <w:t xml:space="preserve">Visualizing Data: </w:t>
      </w:r>
      <w:r w:rsidR="003F2E8D" w:rsidRPr="00C70629">
        <w:t xml:space="preserve">In the same way that consulting a textbook, </w:t>
      </w:r>
      <w:r w:rsidR="00AD7BF9" w:rsidRPr="00C70629">
        <w:t xml:space="preserve">software manual, or blog post may sometimes be helpful in writing code </w:t>
      </w:r>
      <w:r w:rsidR="00D115CC" w:rsidRPr="00C70629">
        <w:t xml:space="preserve">to analyze or visualize your data </w:t>
      </w:r>
      <w:r w:rsidR="00AD7BF9" w:rsidRPr="00C70629">
        <w:t>(e.g., for R or other software packages)</w:t>
      </w:r>
      <w:r w:rsidR="00B254E4" w:rsidRPr="00C70629">
        <w:t>, AI tools can be useful for this purpose</w:t>
      </w:r>
      <w:r w:rsidR="00F175A6" w:rsidRPr="00C70629">
        <w:t xml:space="preserve"> as well</w:t>
      </w:r>
      <w:r w:rsidR="00B254E4" w:rsidRPr="00C70629">
        <w:t>. Thus, this use is permitted</w:t>
      </w:r>
      <w:r w:rsidR="009F5CE2" w:rsidRPr="00C70629">
        <w:t xml:space="preserve"> with acknowledgment</w:t>
      </w:r>
      <w:r w:rsidR="00B254E4" w:rsidRPr="00C70629">
        <w:t>. However, any student who does so should be aware</w:t>
      </w:r>
      <w:r w:rsidR="00D60717" w:rsidRPr="00C70629">
        <w:t xml:space="preserve"> that AI tools can sometimes generate code that will lead to incorrect output </w:t>
      </w:r>
      <w:r w:rsidR="000F56EB" w:rsidRPr="00C70629">
        <w:t>(e.g., if it implements a different statistical analysis</w:t>
      </w:r>
      <w:r w:rsidR="0086432E" w:rsidRPr="00C70629">
        <w:t xml:space="preserve"> th</w:t>
      </w:r>
      <w:r w:rsidR="00D115CC" w:rsidRPr="00C70629">
        <w:t>a</w:t>
      </w:r>
      <w:r w:rsidR="0086432E" w:rsidRPr="00C70629">
        <w:t>n intended</w:t>
      </w:r>
      <w:r w:rsidR="000F56EB" w:rsidRPr="00C70629">
        <w:t xml:space="preserve">, or if </w:t>
      </w:r>
      <w:r w:rsidR="0088591E" w:rsidRPr="00C70629">
        <w:t>it does not select the appropriate options for that analysis). Thus, students must always check th</w:t>
      </w:r>
      <w:r w:rsidR="00E15705" w:rsidRPr="00C70629">
        <w:t xml:space="preserve">e suggestions </w:t>
      </w:r>
      <w:r w:rsidR="00A76915" w:rsidRPr="00C70629">
        <w:t xml:space="preserve">and code </w:t>
      </w:r>
      <w:r w:rsidR="00E15705" w:rsidRPr="00C70629">
        <w:t xml:space="preserve">that AI tools </w:t>
      </w:r>
      <w:r w:rsidR="00A76915" w:rsidRPr="00C70629">
        <w:t xml:space="preserve">generate </w:t>
      </w:r>
      <w:r w:rsidR="00E15705" w:rsidRPr="00C70629">
        <w:t>for accuracy</w:t>
      </w:r>
      <w:r w:rsidR="00F175A6" w:rsidRPr="00C70629">
        <w:t xml:space="preserve"> before using them</w:t>
      </w:r>
      <w:r w:rsidR="00E15705" w:rsidRPr="00C70629">
        <w:t xml:space="preserve">. More broadly, students should use AI tools to help them develop a greater understanding </w:t>
      </w:r>
      <w:r w:rsidR="00ED6146" w:rsidRPr="00C70629">
        <w:t>of the statistical analysis and the visualization options they are utilizing</w:t>
      </w:r>
      <w:r w:rsidR="00823CA6" w:rsidRPr="00C70629">
        <w:t xml:space="preserve"> and</w:t>
      </w:r>
      <w:r w:rsidR="00ED6146" w:rsidRPr="00C70629">
        <w:t xml:space="preserve"> not as a substitute for understanding the analysis</w:t>
      </w:r>
      <w:r w:rsidR="00E50F20" w:rsidRPr="00C70629">
        <w:t xml:space="preserve"> or visualization options</w:t>
      </w:r>
      <w:r w:rsidR="00ED6146" w:rsidRPr="00C70629">
        <w:t>.</w:t>
      </w:r>
    </w:p>
    <w:p w14:paraId="0333E9BE" w14:textId="2973FFDC" w:rsidR="00820433" w:rsidRPr="00C70629" w:rsidRDefault="00820433">
      <w:r w:rsidRPr="00C70629">
        <w:rPr>
          <w:b/>
          <w:bCs/>
        </w:rPr>
        <w:t xml:space="preserve">-Assistance Formatting Documents, Tables, or Visualizing Concepts: </w:t>
      </w:r>
      <w:r w:rsidRPr="00C70629">
        <w:t xml:space="preserve">AI also has some uses in formatting and creating visualizations for scientific communication. Students should be aware that AI may not have mastery of the nuances and could generate false information in formatting or visualization. However, when used responsibly, AI can save </w:t>
      </w:r>
      <w:proofErr w:type="gramStart"/>
      <w:r w:rsidR="001F1AE6" w:rsidRPr="00C70629">
        <w:t>time</w:t>
      </w:r>
      <w:proofErr w:type="gramEnd"/>
      <w:r w:rsidR="001F1AE6" w:rsidRPr="00C70629">
        <w:t xml:space="preserve"> </w:t>
      </w:r>
      <w:r w:rsidRPr="00C70629">
        <w:t>these areas. Thus, this use is permitted</w:t>
      </w:r>
      <w:r w:rsidR="009F5CE2" w:rsidRPr="00C70629">
        <w:t xml:space="preserve"> with acknowledgement</w:t>
      </w:r>
      <w:r w:rsidRPr="00C70629">
        <w:t>. Students should always check the AI product for accuracy and are ultimately responsible for ensuring that all formatting and content are correct.</w:t>
      </w:r>
    </w:p>
    <w:p w14:paraId="1E1F3397" w14:textId="7D14371A" w:rsidR="00274864" w:rsidRPr="00C70629" w:rsidRDefault="00274864">
      <w:r w:rsidRPr="00C70629">
        <w:t>-</w:t>
      </w:r>
      <w:r w:rsidRPr="00C70629">
        <w:rPr>
          <w:b/>
          <w:bCs/>
        </w:rPr>
        <w:t>Stimulus Generation</w:t>
      </w:r>
      <w:r w:rsidR="00567BE8" w:rsidRPr="00C70629">
        <w:rPr>
          <w:b/>
          <w:bCs/>
        </w:rPr>
        <w:t xml:space="preserve">: </w:t>
      </w:r>
      <w:r w:rsidR="00567BE8" w:rsidRPr="00C70629">
        <w:t xml:space="preserve">Many AI tools </w:t>
      </w:r>
      <w:r w:rsidR="007E6DCA" w:rsidRPr="00C70629">
        <w:t>can be used to generate various types of stimuli (e.g., long text passages</w:t>
      </w:r>
      <w:r w:rsidR="002E636D" w:rsidRPr="00C70629">
        <w:t xml:space="preserve">) more efficiently than humans could. </w:t>
      </w:r>
      <w:r w:rsidR="001A3DEE" w:rsidRPr="00C70629">
        <w:t>Thus, this use of AI is permitted</w:t>
      </w:r>
      <w:r w:rsidR="009F5CE2" w:rsidRPr="00C70629">
        <w:t xml:space="preserve"> with acknowledgment</w:t>
      </w:r>
      <w:r w:rsidR="001A3DEE" w:rsidRPr="00C70629">
        <w:t xml:space="preserve">. However, students using it for this purpose </w:t>
      </w:r>
      <w:r w:rsidR="00F112FE" w:rsidRPr="00C70629">
        <w:t xml:space="preserve">should carefully craft the prompts they provide any AI tool with to </w:t>
      </w:r>
      <w:r w:rsidR="005D1342" w:rsidRPr="00C70629">
        <w:t xml:space="preserve">carefully </w:t>
      </w:r>
      <w:r w:rsidR="00F112FE" w:rsidRPr="00C70629">
        <w:t xml:space="preserve">generate </w:t>
      </w:r>
      <w:r w:rsidR="005D1342" w:rsidRPr="00C70629">
        <w:t xml:space="preserve">stimuli which conform to the intended parameters, and they should take steps to validate that they truly </w:t>
      </w:r>
      <w:r w:rsidR="00AE7022" w:rsidRPr="00C70629">
        <w:t xml:space="preserve">conform to those parameters (e.g., </w:t>
      </w:r>
      <w:r w:rsidR="00CD1E5E" w:rsidRPr="00C70629">
        <w:t>by conducting pretests). Students using AI for this purpose should be ready to defend the validity of the AI-generated stimuli for the intended purpose.</w:t>
      </w:r>
    </w:p>
    <w:p w14:paraId="05A95AC2" w14:textId="77777777" w:rsidR="00C05DF6" w:rsidRPr="00C70629" w:rsidRDefault="00C05DF6"/>
    <w:p w14:paraId="01B76322" w14:textId="07661B41" w:rsidR="00CA0016" w:rsidRPr="00C70629" w:rsidRDefault="00371EED">
      <w:r w:rsidRPr="00C70629">
        <w:rPr>
          <w:b/>
          <w:bCs/>
        </w:rPr>
        <w:t>Prohibited Uses:</w:t>
      </w:r>
      <w:r w:rsidR="004B38E8" w:rsidRPr="00C70629">
        <w:rPr>
          <w:b/>
          <w:bCs/>
        </w:rPr>
        <w:t xml:space="preserve"> </w:t>
      </w:r>
      <w:r w:rsidR="006F01E0" w:rsidRPr="00C70629">
        <w:t>A broad, general recommendation is that students should avoid using AI to replace higher-level thinking</w:t>
      </w:r>
      <w:r w:rsidR="00CA0016" w:rsidRPr="00C70629">
        <w:t>. In graduate education, the primary goal is to develop independent skills in critical thinking, synthesis, theoretical reasoning, research design, analysis, and scholarly writing. Therefore, any use of AI that substitutes, rather than supports, this learning is inappropriate. Additionally, students should not present AI-generated content, ideas, or interpretations as their own work. All work should reflect the student’s own understanding and abilities, and students are expected to be able to explain and defend their work during oral examinations.</w:t>
      </w:r>
    </w:p>
    <w:p w14:paraId="360A316C" w14:textId="77777777" w:rsidR="00CA0016" w:rsidRPr="00C70629" w:rsidRDefault="00CA0016"/>
    <w:p w14:paraId="4E30645A" w14:textId="4DFDF406" w:rsidR="00C05DF6" w:rsidRPr="00C70629" w:rsidRDefault="00E90AFD">
      <w:r w:rsidRPr="00C70629">
        <w:t>Th</w:t>
      </w:r>
      <w:r w:rsidR="00CA0016" w:rsidRPr="00C70629">
        <w:t>us, the</w:t>
      </w:r>
      <w:r w:rsidRPr="00C70629">
        <w:t xml:space="preserve"> following uses of AI are </w:t>
      </w:r>
      <w:r w:rsidR="00A44F89" w:rsidRPr="00C70629">
        <w:t xml:space="preserve">currently </w:t>
      </w:r>
      <w:r w:rsidRPr="00C70629">
        <w:t>prohibited</w:t>
      </w:r>
      <w:r w:rsidR="00A44F89" w:rsidRPr="00C70629">
        <w:t xml:space="preserve"> broadly</w:t>
      </w:r>
      <w:r w:rsidR="00A633B9" w:rsidRPr="00C70629">
        <w:t>.</w:t>
      </w:r>
      <w:r w:rsidR="008A051B" w:rsidRPr="00C70629">
        <w:t xml:space="preserve"> </w:t>
      </w:r>
      <w:r w:rsidR="00A633B9" w:rsidRPr="00C70629">
        <w:t xml:space="preserve">Using AI for these purposes would directly contribute to a shallow and insufficient understanding of the scientific literature and/or </w:t>
      </w:r>
      <w:r w:rsidR="00622FF3" w:rsidRPr="00C70629">
        <w:t xml:space="preserve">the inclusion of inaccurate and </w:t>
      </w:r>
      <w:r w:rsidR="005545E5" w:rsidRPr="00C70629">
        <w:t>even fraudulent information in writing:</w:t>
      </w:r>
    </w:p>
    <w:p w14:paraId="7CAA34BD" w14:textId="698095BD" w:rsidR="002238D3" w:rsidRPr="00C70629" w:rsidRDefault="00143093" w:rsidP="002238D3">
      <w:pPr>
        <w:pStyle w:val="NormalWeb"/>
        <w:spacing w:before="0" w:beforeAutospacing="0" w:after="0" w:afterAutospacing="0"/>
      </w:pPr>
      <w:r w:rsidRPr="00C70629">
        <w:t>-</w:t>
      </w:r>
      <w:r w:rsidRPr="00C70629">
        <w:rPr>
          <w:b/>
          <w:bCs/>
        </w:rPr>
        <w:t xml:space="preserve">Developing an outline </w:t>
      </w:r>
      <w:r w:rsidR="002238D3" w:rsidRPr="00C70629">
        <w:rPr>
          <w:b/>
          <w:bCs/>
        </w:rPr>
        <w:t>or organizational structure</w:t>
      </w:r>
      <w:r w:rsidRPr="00C70629">
        <w:rPr>
          <w:b/>
          <w:bCs/>
        </w:rPr>
        <w:t>.</w:t>
      </w:r>
      <w:r w:rsidR="002238D3" w:rsidRPr="00C70629">
        <w:t xml:space="preserve"> An outline is a critical part of scholarly writing. Outlining requires a person to determine how ideas relate to each other and how to structure an argument logically. One purpose of graduate school is to develop the ability to organize complex information into a coherent and persuasive framework. Therefore, students </w:t>
      </w:r>
      <w:r w:rsidR="002238D3" w:rsidRPr="00C70629">
        <w:lastRenderedPageBreak/>
        <w:t>should create their own outlines rather than relying on AI-generated organizational structures. Additionally, students should not present AI-generated organizational structure as their own work. Students are expected to understand not only the content of their writing, but also why ideas are organized in a particular way. Relying on AI-generated outlines may weaken students’ ability to develop independent arguments and may leave them unable to justify the structure and logic of their work.</w:t>
      </w:r>
    </w:p>
    <w:p w14:paraId="0EB7C286" w14:textId="1140C3F4" w:rsidR="00EE2A2F" w:rsidRPr="00C70629" w:rsidRDefault="008B12CD" w:rsidP="002238D3">
      <w:pPr>
        <w:pStyle w:val="NormalWeb"/>
        <w:spacing w:before="0" w:beforeAutospacing="0" w:after="0" w:afterAutospacing="0"/>
      </w:pPr>
      <w:r w:rsidRPr="00C70629">
        <w:t>-</w:t>
      </w:r>
      <w:r w:rsidRPr="00C70629">
        <w:rPr>
          <w:b/>
          <w:bCs/>
        </w:rPr>
        <w:t>Synthesizing</w:t>
      </w:r>
      <w:r w:rsidR="00EE2A2F" w:rsidRPr="00C70629">
        <w:rPr>
          <w:b/>
          <w:bCs/>
        </w:rPr>
        <w:t xml:space="preserve"> and summarizing</w:t>
      </w:r>
      <w:r w:rsidRPr="00C70629">
        <w:rPr>
          <w:b/>
          <w:bCs/>
        </w:rPr>
        <w:t xml:space="preserve"> articles</w:t>
      </w:r>
      <w:r w:rsidR="00EE2A2F" w:rsidRPr="00C70629">
        <w:rPr>
          <w:b/>
          <w:bCs/>
        </w:rPr>
        <w:t xml:space="preserve"> in your own writing</w:t>
      </w:r>
      <w:r w:rsidR="00EE2A2F" w:rsidRPr="00C70629">
        <w:t xml:space="preserve">. Given that </w:t>
      </w:r>
      <w:r w:rsidR="00EE5CF7" w:rsidRPr="00C70629">
        <w:t>one</w:t>
      </w:r>
      <w:r w:rsidR="00EE2A2F" w:rsidRPr="00C70629">
        <w:t xml:space="preserve"> purpose of </w:t>
      </w:r>
      <w:r w:rsidR="00EE5CF7" w:rsidRPr="00C70629">
        <w:t>graduate school is to learn how to synthesize and summarize literature, students should read</w:t>
      </w:r>
      <w:r w:rsidR="00451A50" w:rsidRPr="00C70629">
        <w:t>, summarize,</w:t>
      </w:r>
      <w:r w:rsidR="00EE5CF7" w:rsidRPr="00C70629">
        <w:t xml:space="preserve"> and synthesize all articles that they cite</w:t>
      </w:r>
      <w:r w:rsidR="00451A50" w:rsidRPr="00C70629">
        <w:t xml:space="preserve"> themselves</w:t>
      </w:r>
      <w:r w:rsidR="00EE5CF7" w:rsidRPr="00C70629">
        <w:t xml:space="preserve">. This means that students should not include </w:t>
      </w:r>
      <w:r w:rsidR="00451A50" w:rsidRPr="00C70629">
        <w:t xml:space="preserve">AI-generated </w:t>
      </w:r>
      <w:r w:rsidR="00EE5CF7" w:rsidRPr="00C70629">
        <w:t>summar</w:t>
      </w:r>
      <w:r w:rsidR="00451A50" w:rsidRPr="00C70629">
        <w:t>ies or syntheses</w:t>
      </w:r>
      <w:r w:rsidR="00EE5CF7" w:rsidRPr="00C70629">
        <w:t xml:space="preserve"> in their writing. </w:t>
      </w:r>
      <w:r w:rsidR="00451A50" w:rsidRPr="00C70629">
        <w:t>S</w:t>
      </w:r>
      <w:r w:rsidR="00EE5CF7" w:rsidRPr="00C70629">
        <w:t xml:space="preserve">tudents are expected to understand the articles that they cite deeply </w:t>
      </w:r>
      <w:proofErr w:type="gramStart"/>
      <w:r w:rsidR="00EE5CF7" w:rsidRPr="00C70629">
        <w:t>enough</w:t>
      </w:r>
      <w:proofErr w:type="gramEnd"/>
      <w:r w:rsidR="00EE5CF7" w:rsidRPr="00C70629">
        <w:t xml:space="preserve"> that they </w:t>
      </w:r>
      <w:r w:rsidR="00451A50" w:rsidRPr="00C70629">
        <w:t xml:space="preserve">can </w:t>
      </w:r>
      <w:r w:rsidR="00EE5CF7" w:rsidRPr="00C70629">
        <w:t>discuss them in a</w:t>
      </w:r>
      <w:r w:rsidR="006F01E0" w:rsidRPr="00C70629">
        <w:t xml:space="preserve">n oral defense. </w:t>
      </w:r>
      <w:r w:rsidR="00451A50" w:rsidRPr="00C70629">
        <w:t>R</w:t>
      </w:r>
      <w:r w:rsidR="00EE5CF7" w:rsidRPr="00C70629">
        <w:t xml:space="preserve">elying on AI summaries </w:t>
      </w:r>
      <w:r w:rsidR="00451A50" w:rsidRPr="00C70629">
        <w:t>and syntheses reduce</w:t>
      </w:r>
      <w:r w:rsidR="00064BCF" w:rsidRPr="00C70629">
        <w:t>s</w:t>
      </w:r>
      <w:r w:rsidR="00EE5CF7" w:rsidRPr="00C70629">
        <w:t xml:space="preserve"> student understanding and places a student in danger of failing an oral defense</w:t>
      </w:r>
      <w:r w:rsidR="006F01E0" w:rsidRPr="00C70629">
        <w:t>.</w:t>
      </w:r>
    </w:p>
    <w:p w14:paraId="75015C1B" w14:textId="2178BCE4" w:rsidR="00CA0016" w:rsidRPr="00C70629" w:rsidRDefault="00C73FDE" w:rsidP="00C73FDE">
      <w:pPr>
        <w:rPr>
          <w:rFonts w:eastAsia="Times New Roman"/>
          <w:kern w:val="0"/>
          <w14:ligatures w14:val="none"/>
        </w:rPr>
      </w:pPr>
      <w:r w:rsidRPr="00C70629">
        <w:t>-</w:t>
      </w:r>
      <w:r w:rsidRPr="00C70629">
        <w:rPr>
          <w:b/>
          <w:bCs/>
        </w:rPr>
        <w:t xml:space="preserve">Generating </w:t>
      </w:r>
      <w:r w:rsidR="006F01E0" w:rsidRPr="00C70629">
        <w:rPr>
          <w:b/>
          <w:bCs/>
        </w:rPr>
        <w:t xml:space="preserve">a </w:t>
      </w:r>
      <w:r w:rsidRPr="00C70629">
        <w:rPr>
          <w:b/>
          <w:bCs/>
        </w:rPr>
        <w:t>theoretical framework</w:t>
      </w:r>
      <w:r w:rsidR="006F01E0" w:rsidRPr="00C70629">
        <w:rPr>
          <w:b/>
          <w:bCs/>
        </w:rPr>
        <w:t>.</w:t>
      </w:r>
      <w:r w:rsidR="006F01E0" w:rsidRPr="00C70629">
        <w:t xml:space="preserve"> </w:t>
      </w:r>
      <w:r w:rsidR="00CA0016" w:rsidRPr="00C70629">
        <w:rPr>
          <w:rFonts w:eastAsia="Times New Roman"/>
          <w:kern w:val="0"/>
          <w14:ligatures w14:val="none"/>
        </w:rPr>
        <w:t>Developing a theoretical framework requires students to integrate existing theories, identify relations among constructs, and justify the conceptual foundation of their work. Because a core goal of graduate school is to learn how to think theoretically and situate research within broader scholarly conversations, students should generate their own frameworks. This means students should not rely on AI to construct or substantially shape their theoretical arguments. Additionally, students should not present AI-generated conceptualizations as their own ideas. Students are expected to understand and defend the logic of their theoretical framework in detail, including why specific theories were selected and how constructs are related. Reliance on AI for this task undermines theoretical development and may leave students unable to justify their framework in written or oral defense contexts.</w:t>
      </w:r>
    </w:p>
    <w:p w14:paraId="4834D0B7" w14:textId="2FF32E5A" w:rsidR="008B12CD" w:rsidRPr="00C70629" w:rsidRDefault="008B12CD" w:rsidP="008B12CD">
      <w:pPr>
        <w:rPr>
          <w:rFonts w:eastAsia="Times New Roman"/>
        </w:rPr>
      </w:pPr>
      <w:r w:rsidRPr="00C70629">
        <w:t>-</w:t>
      </w:r>
      <w:r w:rsidRPr="00C70629">
        <w:rPr>
          <w:b/>
          <w:bCs/>
        </w:rPr>
        <w:t>Designing research method</w:t>
      </w:r>
      <w:r w:rsidR="007F3CCB" w:rsidRPr="00C70629">
        <w:rPr>
          <w:b/>
          <w:bCs/>
        </w:rPr>
        <w:t>s</w:t>
      </w:r>
      <w:r w:rsidR="00CE6BBF" w:rsidRPr="00C70629">
        <w:rPr>
          <w:b/>
          <w:bCs/>
        </w:rPr>
        <w:t xml:space="preserve"> in full (aside from stimulus generation, as noted above)</w:t>
      </w:r>
      <w:r w:rsidR="00CA0016" w:rsidRPr="00C70629">
        <w:rPr>
          <w:b/>
          <w:bCs/>
        </w:rPr>
        <w:t>.</w:t>
      </w:r>
      <w:r w:rsidR="00CA0016" w:rsidRPr="00C70629">
        <w:t xml:space="preserve"> </w:t>
      </w:r>
      <w:r w:rsidR="00CA0016" w:rsidRPr="00C70629">
        <w:rPr>
          <w:rFonts w:eastAsia="Times New Roman"/>
        </w:rPr>
        <w:t xml:space="preserve">One </w:t>
      </w:r>
      <w:r w:rsidR="00064BCF" w:rsidRPr="00C70629">
        <w:rPr>
          <w:rFonts w:eastAsia="Times New Roman"/>
        </w:rPr>
        <w:t>goal</w:t>
      </w:r>
      <w:r w:rsidR="00CA0016" w:rsidRPr="00C70629">
        <w:rPr>
          <w:rFonts w:eastAsia="Times New Roman"/>
        </w:rPr>
        <w:t xml:space="preserve"> of graduate school is to develop the ability to design rigorous, appropriate, and ethical studies. Therefore, students are expected to independently design their research methods rather than relying on AI-generated designs. Students should not submit methods that they do not fully understand or could not reproduce or adapt themselves. Additionally, students must be able to justify each methodological choice and anticipate limitations. Heavy reliance on AI for study design reduces methodological competence and may result in designs that students cannot adequately defend, implement, or reproduce.</w:t>
      </w:r>
    </w:p>
    <w:p w14:paraId="06AF730D" w14:textId="45034CA5" w:rsidR="00C73FDE" w:rsidRPr="00C70629" w:rsidRDefault="00C73FDE" w:rsidP="00C73FDE">
      <w:r w:rsidRPr="00C70629">
        <w:t>-</w:t>
      </w:r>
      <w:r w:rsidRPr="00C70629">
        <w:rPr>
          <w:b/>
          <w:bCs/>
        </w:rPr>
        <w:t>Generating literature review prose</w:t>
      </w:r>
      <w:r w:rsidR="00F573CF" w:rsidRPr="00C70629">
        <w:rPr>
          <w:b/>
          <w:bCs/>
        </w:rPr>
        <w:t xml:space="preserve">. </w:t>
      </w:r>
      <w:r w:rsidR="00F573CF" w:rsidRPr="00C70629">
        <w:rPr>
          <w:rFonts w:eastAsia="Times New Roman"/>
        </w:rPr>
        <w:t>Writing a literature review requires students to synthesize prior research, identify patterns and gaps, and construct a coherent narrative that motivates their study. Because this skill is central to scholarly writing, students should generate their own literature review prose. This means students should not use AI to draft, paraphrase, or substantially rewrite literature reviews. Additionally, students should not present AI-generated summaries or interpretations as their own. Students are expected to demonstrate a clear and accurate understanding of the literature and to articulate that understanding in their own voice. Reliance on AI-generated prose diminishes writing development and may result in superficial or inaccurate representations of the literature.</w:t>
      </w:r>
    </w:p>
    <w:p w14:paraId="2D37C59D" w14:textId="5B08B036" w:rsidR="008B12CD" w:rsidRPr="00C70629" w:rsidRDefault="008B12CD" w:rsidP="008B12CD">
      <w:r w:rsidRPr="00C70629">
        <w:t>-</w:t>
      </w:r>
      <w:r w:rsidRPr="00C70629">
        <w:rPr>
          <w:b/>
          <w:bCs/>
        </w:rPr>
        <w:t>Written analysis or data interpretation</w:t>
      </w:r>
      <w:r w:rsidR="008E6C2D" w:rsidRPr="00C70629">
        <w:rPr>
          <w:b/>
          <w:bCs/>
        </w:rPr>
        <w:t>.</w:t>
      </w:r>
      <w:r w:rsidR="008E6C2D" w:rsidRPr="00C70629">
        <w:t xml:space="preserve"> </w:t>
      </w:r>
      <w:r w:rsidR="008E6C2D" w:rsidRPr="00C70629">
        <w:rPr>
          <w:rFonts w:eastAsia="Times New Roman"/>
        </w:rPr>
        <w:t xml:space="preserve">Analyzing and interpreting data requires students to apply statistical knowledge, evaluate patterns in results, and draw appropriate conclusions. A key goal of graduate training is to develop independent analytical reasoning. Therefore, students should conduct their own analyses and generate their own interpretations rather than relying on AI to produce them. Students must understand how results were derived, what they mean, and their limitations. Additionally, students should not present AI-generated interpretations as their </w:t>
      </w:r>
      <w:r w:rsidR="008E6C2D" w:rsidRPr="00C70629">
        <w:rPr>
          <w:rFonts w:eastAsia="Times New Roman"/>
        </w:rPr>
        <w:lastRenderedPageBreak/>
        <w:t>own. Reliance on AI for analysis or interpretation weakens critical thinking skills and may leave students unable to explain or defend their findings.</w:t>
      </w:r>
    </w:p>
    <w:p w14:paraId="71F87A31" w14:textId="2921843D" w:rsidR="00B16D4B" w:rsidRPr="00C70629" w:rsidRDefault="008B12CD" w:rsidP="008B12CD">
      <w:r w:rsidRPr="00C70629">
        <w:t>-</w:t>
      </w:r>
      <w:r w:rsidR="007F3CCB" w:rsidRPr="00C70629">
        <w:rPr>
          <w:b/>
          <w:bCs/>
        </w:rPr>
        <w:t>Writing d</w:t>
      </w:r>
      <w:r w:rsidRPr="00C70629">
        <w:rPr>
          <w:b/>
          <w:bCs/>
        </w:rPr>
        <w:t>iscussion sections with AI</w:t>
      </w:r>
      <w:r w:rsidR="007F3CCB" w:rsidRPr="00C70629">
        <w:rPr>
          <w:b/>
          <w:bCs/>
        </w:rPr>
        <w:t>-generated</w:t>
      </w:r>
      <w:r w:rsidRPr="00C70629">
        <w:rPr>
          <w:b/>
          <w:bCs/>
        </w:rPr>
        <w:t xml:space="preserve"> conclusions</w:t>
      </w:r>
      <w:r w:rsidR="008E6C2D" w:rsidRPr="00C70629">
        <w:rPr>
          <w:b/>
          <w:bCs/>
        </w:rPr>
        <w:t xml:space="preserve">. </w:t>
      </w:r>
      <w:r w:rsidR="008E6C2D" w:rsidRPr="00C70629">
        <w:rPr>
          <w:rFonts w:eastAsia="Times New Roman"/>
        </w:rPr>
        <w:t>The discussion section requires students to integrate their findings with existing literature, consider theoretical and practical implications, and acknowledge limitations and future directions. Because this section reflects a student’s ability to think critically and contribute to scholarly discourse, students should write their own discussions. This means students should not use AI to generate conclusions, implications, or interpretations of their findings. Additionally, students should not present AI-generated insights as their own. Students are expected to demonstrate ownership of their conclusions and to defend them clearly. Heavy reliance on AI in this section undermines intellectual contribution and may result in arguments the student cannot support.</w:t>
      </w:r>
    </w:p>
    <w:p w14:paraId="01BE1FA5" w14:textId="3B859B8B" w:rsidR="008B12CD" w:rsidRPr="00C70629" w:rsidRDefault="003532A6" w:rsidP="008B12CD">
      <w:pPr>
        <w:rPr>
          <w:rFonts w:eastAsia="Times New Roman"/>
        </w:rPr>
      </w:pPr>
      <w:r w:rsidRPr="00C70629">
        <w:t>-</w:t>
      </w:r>
      <w:r w:rsidR="00B16D4B" w:rsidRPr="00C70629">
        <w:rPr>
          <w:b/>
          <w:bCs/>
        </w:rPr>
        <w:t>Generating Reference Lists or Sources</w:t>
      </w:r>
      <w:r w:rsidR="000015A5" w:rsidRPr="00C70629">
        <w:rPr>
          <w:b/>
          <w:bCs/>
        </w:rPr>
        <w:t xml:space="preserve"> without Checking AI-Suggested Sources Thoroughly</w:t>
      </w:r>
      <w:r w:rsidR="00B16D4B" w:rsidRPr="00C70629">
        <w:rPr>
          <w:b/>
          <w:bCs/>
        </w:rPr>
        <w:t>.</w:t>
      </w:r>
      <w:r w:rsidR="00B16D4B" w:rsidRPr="00C70629">
        <w:rPr>
          <w:rFonts w:eastAsia="Times New Roman"/>
        </w:rPr>
        <w:t xml:space="preserve"> Accurate citation and representation of sources are fundamental to academic integrity. Students are expected to include only sources that they have personally located, read, and verified. This means students should not rely on AI to generate citations or references without independently confirming their existence and accuracy. AI tools are known to fabricate or misrepresent sources, and including such sources </w:t>
      </w:r>
      <w:proofErr w:type="gramStart"/>
      <w:r w:rsidR="00B16D4B" w:rsidRPr="00C70629">
        <w:rPr>
          <w:rFonts w:eastAsia="Times New Roman"/>
        </w:rPr>
        <w:t>constitutes</w:t>
      </w:r>
      <w:proofErr w:type="gramEnd"/>
      <w:r w:rsidR="00B16D4B" w:rsidRPr="00C70629">
        <w:rPr>
          <w:rFonts w:eastAsia="Times New Roman"/>
        </w:rPr>
        <w:t xml:space="preserve"> academic misconduct. Additionally, students must be able to discuss and defend all cited works. Using fabricated or unverified sources undermines the credibility of the work and may result in serious academic consequences.</w:t>
      </w:r>
      <w:r w:rsidR="00974C16" w:rsidRPr="00C70629">
        <w:rPr>
          <w:rFonts w:eastAsia="Times New Roman"/>
        </w:rPr>
        <w:t xml:space="preserve"> Thus, if you choose to use AI for reference management, literature searching, or reference formatting, you are responsible for ensuring that the references generated are real (by locating, reading, and verifying) and correctly formatted according to APA style.</w:t>
      </w:r>
    </w:p>
    <w:p w14:paraId="56B13088" w14:textId="77777777" w:rsidR="005545E5" w:rsidRPr="00C70629" w:rsidRDefault="005545E5"/>
    <w:p w14:paraId="1EB7563D" w14:textId="15C1FD95" w:rsidR="008A051B" w:rsidRPr="00C70629" w:rsidRDefault="008A051B">
      <w:r w:rsidRPr="00C70629">
        <w:rPr>
          <w:b/>
          <w:bCs/>
        </w:rPr>
        <w:t>Other Possible Uses:</w:t>
      </w:r>
      <w:r w:rsidRPr="00C70629">
        <w:t xml:space="preserve"> If a student feels that another possible use of AI not listed above is appropriate, they should discuss it first with relevant faculty members before using it—such as their committee members for a milestone event, the faculty co-authors for a research manuscript, or their course instructors.</w:t>
      </w:r>
    </w:p>
    <w:p w14:paraId="4A217279" w14:textId="77777777" w:rsidR="008A051B" w:rsidRPr="00C70629" w:rsidRDefault="008A051B"/>
    <w:p w14:paraId="4EC4256F" w14:textId="74256DE5" w:rsidR="008A051B" w:rsidRPr="004B38E8" w:rsidRDefault="001F1AE6">
      <w:r w:rsidRPr="00C70629">
        <w:rPr>
          <w:b/>
          <w:bCs/>
        </w:rPr>
        <w:t xml:space="preserve">Consequences for Improper Use of AI: </w:t>
      </w:r>
      <w:r w:rsidR="008A051B" w:rsidRPr="00C70629">
        <w:t>Improper use of AI under this policy can result in disciplinary action which can include negative evaluation; loss of funding, training, and research opportunities; probation in the program; or dismissal from the program. Further details on the nature of the Student Evaluation, Probation, and Dismissal process can be found in the Graduate Student Handbook.</w:t>
      </w:r>
    </w:p>
    <w:sectPr w:rsidR="008A051B" w:rsidRPr="004B3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F0"/>
    <w:rsid w:val="000015A5"/>
    <w:rsid w:val="00017422"/>
    <w:rsid w:val="00021F0D"/>
    <w:rsid w:val="00035969"/>
    <w:rsid w:val="00064BCF"/>
    <w:rsid w:val="00065D4B"/>
    <w:rsid w:val="000C27F2"/>
    <w:rsid w:val="000C2852"/>
    <w:rsid w:val="000E7A9A"/>
    <w:rsid w:val="000F56EB"/>
    <w:rsid w:val="00111B27"/>
    <w:rsid w:val="00120441"/>
    <w:rsid w:val="00143093"/>
    <w:rsid w:val="0014737A"/>
    <w:rsid w:val="00160EE8"/>
    <w:rsid w:val="00161DCC"/>
    <w:rsid w:val="00171850"/>
    <w:rsid w:val="00183BE5"/>
    <w:rsid w:val="0018486C"/>
    <w:rsid w:val="0019583F"/>
    <w:rsid w:val="001A3DEE"/>
    <w:rsid w:val="001A53BC"/>
    <w:rsid w:val="001C5C7C"/>
    <w:rsid w:val="001F1AE6"/>
    <w:rsid w:val="002238D3"/>
    <w:rsid w:val="00231AE3"/>
    <w:rsid w:val="002544BB"/>
    <w:rsid w:val="00261011"/>
    <w:rsid w:val="0027169C"/>
    <w:rsid w:val="00274864"/>
    <w:rsid w:val="00296A02"/>
    <w:rsid w:val="002C5429"/>
    <w:rsid w:val="002D4CD4"/>
    <w:rsid w:val="002E52DF"/>
    <w:rsid w:val="002E636D"/>
    <w:rsid w:val="002F0E13"/>
    <w:rsid w:val="00316EEF"/>
    <w:rsid w:val="00325E58"/>
    <w:rsid w:val="0032729D"/>
    <w:rsid w:val="003520CF"/>
    <w:rsid w:val="003532A6"/>
    <w:rsid w:val="00353AFC"/>
    <w:rsid w:val="00366229"/>
    <w:rsid w:val="00371EED"/>
    <w:rsid w:val="0038216D"/>
    <w:rsid w:val="003A460E"/>
    <w:rsid w:val="003A51FA"/>
    <w:rsid w:val="003C2D20"/>
    <w:rsid w:val="003F2E8D"/>
    <w:rsid w:val="004160AA"/>
    <w:rsid w:val="00435836"/>
    <w:rsid w:val="00451A50"/>
    <w:rsid w:val="004554A8"/>
    <w:rsid w:val="00455A88"/>
    <w:rsid w:val="00455C04"/>
    <w:rsid w:val="00472AF2"/>
    <w:rsid w:val="00480904"/>
    <w:rsid w:val="004826E5"/>
    <w:rsid w:val="004920F0"/>
    <w:rsid w:val="004B3364"/>
    <w:rsid w:val="004B38E8"/>
    <w:rsid w:val="004E376F"/>
    <w:rsid w:val="004F0C4F"/>
    <w:rsid w:val="00515B54"/>
    <w:rsid w:val="0053775C"/>
    <w:rsid w:val="005452A7"/>
    <w:rsid w:val="0054554A"/>
    <w:rsid w:val="00546B2C"/>
    <w:rsid w:val="005545E5"/>
    <w:rsid w:val="00567BE8"/>
    <w:rsid w:val="005A0EBB"/>
    <w:rsid w:val="005D1342"/>
    <w:rsid w:val="005E6CE6"/>
    <w:rsid w:val="005F6A5D"/>
    <w:rsid w:val="006060E9"/>
    <w:rsid w:val="00611086"/>
    <w:rsid w:val="00611BCD"/>
    <w:rsid w:val="00622FF3"/>
    <w:rsid w:val="00624E78"/>
    <w:rsid w:val="00642C6A"/>
    <w:rsid w:val="00646EC1"/>
    <w:rsid w:val="00654632"/>
    <w:rsid w:val="00670C6F"/>
    <w:rsid w:val="00673881"/>
    <w:rsid w:val="006A46DC"/>
    <w:rsid w:val="006A51AD"/>
    <w:rsid w:val="006D74DD"/>
    <w:rsid w:val="006E1C1A"/>
    <w:rsid w:val="006F01E0"/>
    <w:rsid w:val="00707383"/>
    <w:rsid w:val="0071772A"/>
    <w:rsid w:val="00717AC0"/>
    <w:rsid w:val="0072533C"/>
    <w:rsid w:val="007271F8"/>
    <w:rsid w:val="007520A5"/>
    <w:rsid w:val="00767CBD"/>
    <w:rsid w:val="00772A1A"/>
    <w:rsid w:val="007800F1"/>
    <w:rsid w:val="007C0309"/>
    <w:rsid w:val="007E6DCA"/>
    <w:rsid w:val="007F3CCB"/>
    <w:rsid w:val="008002C5"/>
    <w:rsid w:val="00816C9D"/>
    <w:rsid w:val="00820433"/>
    <w:rsid w:val="00823CA6"/>
    <w:rsid w:val="00825D53"/>
    <w:rsid w:val="00836D7D"/>
    <w:rsid w:val="0086222D"/>
    <w:rsid w:val="0086432E"/>
    <w:rsid w:val="008649DF"/>
    <w:rsid w:val="0088591E"/>
    <w:rsid w:val="008A051B"/>
    <w:rsid w:val="008A51A1"/>
    <w:rsid w:val="008B12CD"/>
    <w:rsid w:val="008B36EB"/>
    <w:rsid w:val="008E6C2D"/>
    <w:rsid w:val="008F06DF"/>
    <w:rsid w:val="00923E10"/>
    <w:rsid w:val="00926E59"/>
    <w:rsid w:val="009468D7"/>
    <w:rsid w:val="00966671"/>
    <w:rsid w:val="00974C16"/>
    <w:rsid w:val="00982707"/>
    <w:rsid w:val="009867DA"/>
    <w:rsid w:val="009A1A6E"/>
    <w:rsid w:val="009A5513"/>
    <w:rsid w:val="009D061F"/>
    <w:rsid w:val="009E18F2"/>
    <w:rsid w:val="009F34CA"/>
    <w:rsid w:val="009F5CE2"/>
    <w:rsid w:val="00A3263B"/>
    <w:rsid w:val="00A44F89"/>
    <w:rsid w:val="00A548C8"/>
    <w:rsid w:val="00A62127"/>
    <w:rsid w:val="00A633B9"/>
    <w:rsid w:val="00A704EB"/>
    <w:rsid w:val="00A733D9"/>
    <w:rsid w:val="00A74637"/>
    <w:rsid w:val="00A76915"/>
    <w:rsid w:val="00A77CCC"/>
    <w:rsid w:val="00A85F37"/>
    <w:rsid w:val="00AB46BE"/>
    <w:rsid w:val="00AC493F"/>
    <w:rsid w:val="00AD7BF9"/>
    <w:rsid w:val="00AE7022"/>
    <w:rsid w:val="00AF7780"/>
    <w:rsid w:val="00B01D4D"/>
    <w:rsid w:val="00B115B2"/>
    <w:rsid w:val="00B16D4B"/>
    <w:rsid w:val="00B21B7A"/>
    <w:rsid w:val="00B23C83"/>
    <w:rsid w:val="00B254E4"/>
    <w:rsid w:val="00B33A7D"/>
    <w:rsid w:val="00B51476"/>
    <w:rsid w:val="00B63A6A"/>
    <w:rsid w:val="00B76977"/>
    <w:rsid w:val="00B769EE"/>
    <w:rsid w:val="00B94257"/>
    <w:rsid w:val="00BA36D6"/>
    <w:rsid w:val="00BB27B0"/>
    <w:rsid w:val="00BC17E1"/>
    <w:rsid w:val="00BC2EBC"/>
    <w:rsid w:val="00BD3163"/>
    <w:rsid w:val="00BE66C8"/>
    <w:rsid w:val="00C04D57"/>
    <w:rsid w:val="00C05DF6"/>
    <w:rsid w:val="00C6640A"/>
    <w:rsid w:val="00C70629"/>
    <w:rsid w:val="00C73FDE"/>
    <w:rsid w:val="00C83CC2"/>
    <w:rsid w:val="00C851F8"/>
    <w:rsid w:val="00C86F5E"/>
    <w:rsid w:val="00CA0016"/>
    <w:rsid w:val="00CC279F"/>
    <w:rsid w:val="00CD1E5E"/>
    <w:rsid w:val="00CD4822"/>
    <w:rsid w:val="00CE6BBF"/>
    <w:rsid w:val="00D115CC"/>
    <w:rsid w:val="00D31BF6"/>
    <w:rsid w:val="00D43273"/>
    <w:rsid w:val="00D550E7"/>
    <w:rsid w:val="00D60717"/>
    <w:rsid w:val="00D77ABE"/>
    <w:rsid w:val="00DC1D1E"/>
    <w:rsid w:val="00DC55B0"/>
    <w:rsid w:val="00DE47B4"/>
    <w:rsid w:val="00E12716"/>
    <w:rsid w:val="00E15067"/>
    <w:rsid w:val="00E15705"/>
    <w:rsid w:val="00E23E23"/>
    <w:rsid w:val="00E2674E"/>
    <w:rsid w:val="00E26C8A"/>
    <w:rsid w:val="00E33A5A"/>
    <w:rsid w:val="00E37302"/>
    <w:rsid w:val="00E37464"/>
    <w:rsid w:val="00E374FC"/>
    <w:rsid w:val="00E50F20"/>
    <w:rsid w:val="00E65680"/>
    <w:rsid w:val="00E83D06"/>
    <w:rsid w:val="00E90AFD"/>
    <w:rsid w:val="00E96D28"/>
    <w:rsid w:val="00EA4AB1"/>
    <w:rsid w:val="00EC098A"/>
    <w:rsid w:val="00EC267E"/>
    <w:rsid w:val="00EC3765"/>
    <w:rsid w:val="00EC4514"/>
    <w:rsid w:val="00ED6146"/>
    <w:rsid w:val="00EE2A2F"/>
    <w:rsid w:val="00EE5CF7"/>
    <w:rsid w:val="00EF77EE"/>
    <w:rsid w:val="00F077AC"/>
    <w:rsid w:val="00F104D7"/>
    <w:rsid w:val="00F112FE"/>
    <w:rsid w:val="00F11BA8"/>
    <w:rsid w:val="00F175A6"/>
    <w:rsid w:val="00F42800"/>
    <w:rsid w:val="00F4427F"/>
    <w:rsid w:val="00F573CF"/>
    <w:rsid w:val="00F6422A"/>
    <w:rsid w:val="00F7415E"/>
    <w:rsid w:val="00F7582A"/>
    <w:rsid w:val="00F84319"/>
    <w:rsid w:val="00FA20FD"/>
    <w:rsid w:val="00FA3093"/>
    <w:rsid w:val="00FB4F8C"/>
    <w:rsid w:val="00FC0F64"/>
    <w:rsid w:val="00FC520B"/>
    <w:rsid w:val="00FD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BDBB"/>
  <w15:chartTrackingRefBased/>
  <w15:docId w15:val="{50971232-D15C-4A5E-AA58-1CD4DEA7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0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0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20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20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20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20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20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0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0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20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20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20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20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20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20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0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0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20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20F0"/>
    <w:rPr>
      <w:i/>
      <w:iCs/>
      <w:color w:val="404040" w:themeColor="text1" w:themeTint="BF"/>
    </w:rPr>
  </w:style>
  <w:style w:type="paragraph" w:styleId="ListParagraph">
    <w:name w:val="List Paragraph"/>
    <w:basedOn w:val="Normal"/>
    <w:uiPriority w:val="34"/>
    <w:qFormat/>
    <w:rsid w:val="004920F0"/>
    <w:pPr>
      <w:ind w:left="720"/>
      <w:contextualSpacing/>
    </w:pPr>
  </w:style>
  <w:style w:type="character" w:styleId="IntenseEmphasis">
    <w:name w:val="Intense Emphasis"/>
    <w:basedOn w:val="DefaultParagraphFont"/>
    <w:uiPriority w:val="21"/>
    <w:qFormat/>
    <w:rsid w:val="004920F0"/>
    <w:rPr>
      <w:i/>
      <w:iCs/>
      <w:color w:val="0F4761" w:themeColor="accent1" w:themeShade="BF"/>
    </w:rPr>
  </w:style>
  <w:style w:type="paragraph" w:styleId="IntenseQuote">
    <w:name w:val="Intense Quote"/>
    <w:basedOn w:val="Normal"/>
    <w:next w:val="Normal"/>
    <w:link w:val="IntenseQuoteChar"/>
    <w:uiPriority w:val="30"/>
    <w:qFormat/>
    <w:rsid w:val="00492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0F0"/>
    <w:rPr>
      <w:i/>
      <w:iCs/>
      <w:color w:val="0F4761" w:themeColor="accent1" w:themeShade="BF"/>
    </w:rPr>
  </w:style>
  <w:style w:type="character" w:styleId="IntenseReference">
    <w:name w:val="Intense Reference"/>
    <w:basedOn w:val="DefaultParagraphFont"/>
    <w:uiPriority w:val="32"/>
    <w:qFormat/>
    <w:rsid w:val="004920F0"/>
    <w:rPr>
      <w:b/>
      <w:bCs/>
      <w:smallCaps/>
      <w:color w:val="0F4761" w:themeColor="accent1" w:themeShade="BF"/>
      <w:spacing w:val="5"/>
    </w:rPr>
  </w:style>
  <w:style w:type="paragraph" w:styleId="Revision">
    <w:name w:val="Revision"/>
    <w:hidden/>
    <w:uiPriority w:val="99"/>
    <w:semiHidden/>
    <w:rsid w:val="008A051B"/>
  </w:style>
  <w:style w:type="character" w:styleId="CommentReference">
    <w:name w:val="annotation reference"/>
    <w:basedOn w:val="DefaultParagraphFont"/>
    <w:uiPriority w:val="99"/>
    <w:semiHidden/>
    <w:unhideWhenUsed/>
    <w:rsid w:val="00836D7D"/>
    <w:rPr>
      <w:sz w:val="16"/>
      <w:szCs w:val="16"/>
    </w:rPr>
  </w:style>
  <w:style w:type="paragraph" w:styleId="CommentText">
    <w:name w:val="annotation text"/>
    <w:basedOn w:val="Normal"/>
    <w:link w:val="CommentTextChar"/>
    <w:uiPriority w:val="99"/>
    <w:unhideWhenUsed/>
    <w:rsid w:val="00836D7D"/>
    <w:rPr>
      <w:sz w:val="20"/>
      <w:szCs w:val="20"/>
    </w:rPr>
  </w:style>
  <w:style w:type="character" w:customStyle="1" w:styleId="CommentTextChar">
    <w:name w:val="Comment Text Char"/>
    <w:basedOn w:val="DefaultParagraphFont"/>
    <w:link w:val="CommentText"/>
    <w:uiPriority w:val="99"/>
    <w:rsid w:val="00836D7D"/>
    <w:rPr>
      <w:sz w:val="20"/>
      <w:szCs w:val="20"/>
    </w:rPr>
  </w:style>
  <w:style w:type="paragraph" w:styleId="CommentSubject">
    <w:name w:val="annotation subject"/>
    <w:basedOn w:val="CommentText"/>
    <w:next w:val="CommentText"/>
    <w:link w:val="CommentSubjectChar"/>
    <w:uiPriority w:val="99"/>
    <w:semiHidden/>
    <w:unhideWhenUsed/>
    <w:rsid w:val="00836D7D"/>
    <w:rPr>
      <w:b/>
      <w:bCs/>
    </w:rPr>
  </w:style>
  <w:style w:type="character" w:customStyle="1" w:styleId="CommentSubjectChar">
    <w:name w:val="Comment Subject Char"/>
    <w:basedOn w:val="CommentTextChar"/>
    <w:link w:val="CommentSubject"/>
    <w:uiPriority w:val="99"/>
    <w:semiHidden/>
    <w:rsid w:val="00836D7D"/>
    <w:rPr>
      <w:b/>
      <w:bCs/>
      <w:sz w:val="20"/>
      <w:szCs w:val="20"/>
    </w:rPr>
  </w:style>
  <w:style w:type="paragraph" w:styleId="BalloonText">
    <w:name w:val="Balloon Text"/>
    <w:basedOn w:val="Normal"/>
    <w:link w:val="BalloonTextChar"/>
    <w:uiPriority w:val="99"/>
    <w:semiHidden/>
    <w:unhideWhenUsed/>
    <w:rsid w:val="00B21B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B7A"/>
    <w:rPr>
      <w:rFonts w:ascii="Segoe UI" w:hAnsi="Segoe UI" w:cs="Segoe UI"/>
      <w:sz w:val="18"/>
      <w:szCs w:val="18"/>
    </w:rPr>
  </w:style>
  <w:style w:type="paragraph" w:styleId="NormalWeb">
    <w:name w:val="Normal (Web)"/>
    <w:basedOn w:val="Normal"/>
    <w:uiPriority w:val="99"/>
    <w:unhideWhenUsed/>
    <w:rsid w:val="002238D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223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4900F59700049909BB731769F27B8" ma:contentTypeVersion="18" ma:contentTypeDescription="Create a new document." ma:contentTypeScope="" ma:versionID="1ade28b4b3327dde5f2d7d8012997587">
  <xsd:schema xmlns:xsd="http://www.w3.org/2001/XMLSchema" xmlns:xs="http://www.w3.org/2001/XMLSchema" xmlns:p="http://schemas.microsoft.com/office/2006/metadata/properties" xmlns:ns3="a17d8351-35ab-4dcc-bed1-ae779bbad800" xmlns:ns4="d44df04d-4a3d-4bfc-9565-d13765b87872" targetNamespace="http://schemas.microsoft.com/office/2006/metadata/properties" ma:root="true" ma:fieldsID="4339371a3187d7960374d7730cc1abb1" ns3:_="" ns4:_="">
    <xsd:import namespace="a17d8351-35ab-4dcc-bed1-ae779bbad800"/>
    <xsd:import namespace="d44df04d-4a3d-4bfc-9565-d13765b878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d8351-35ab-4dcc-bed1-ae779bbad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df04d-4a3d-4bfc-9565-d13765b878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17d8351-35ab-4dcc-bed1-ae779bbad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942C4-43A5-4E05-87F7-E4032585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d8351-35ab-4dcc-bed1-ae779bbad800"/>
    <ds:schemaRef ds:uri="d44df04d-4a3d-4bfc-9565-d13765b87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60582-1144-46DC-B575-C6468F30176D}">
  <ds:schemaRefs>
    <ds:schemaRef ds:uri="http://schemas.microsoft.com/office/2006/metadata/properties"/>
    <ds:schemaRef ds:uri="http://schemas.microsoft.com/office/infopath/2007/PartnerControls"/>
    <ds:schemaRef ds:uri="a17d8351-35ab-4dcc-bed1-ae779bbad800"/>
  </ds:schemaRefs>
</ds:datastoreItem>
</file>

<file path=customXml/itemProps3.xml><?xml version="1.0" encoding="utf-8"?>
<ds:datastoreItem xmlns:ds="http://schemas.openxmlformats.org/officeDocument/2006/customXml" ds:itemID="{5B647BF5-A59F-4ADD-805B-8E067D8E0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Michael Wilkowski</dc:creator>
  <cp:keywords/>
  <dc:description/>
  <cp:lastModifiedBy>Benjamin Michael Wilkowski</cp:lastModifiedBy>
  <cp:revision>6</cp:revision>
  <dcterms:created xsi:type="dcterms:W3CDTF">2026-05-12T00:04:00Z</dcterms:created>
  <dcterms:modified xsi:type="dcterms:W3CDTF">2026-05-13T16:59:00Z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0x010100C084900F59700049909BB731769F27B8</vt:lpwstr>
  </property>
</Properties>
</file>