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3C5A0" w14:textId="6DF02711" w:rsidR="00E4613A" w:rsidRPr="00773F54" w:rsidRDefault="00E86529" w:rsidP="00E86529">
      <w:pPr>
        <w:spacing w:after="0" w:line="240" w:lineRule="auto"/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B.S. in Psychology: Student Learning Objectives</w:t>
      </w:r>
    </w:p>
    <w:p w14:paraId="3E69ADCE" w14:textId="77777777" w:rsidR="00773F54" w:rsidRDefault="00773F54" w:rsidP="00E4613A">
      <w:pPr>
        <w:spacing w:after="0" w:line="240" w:lineRule="auto"/>
        <w:ind w:left="720" w:hanging="360"/>
      </w:pPr>
    </w:p>
    <w:p w14:paraId="34BBC4FD" w14:textId="539962A1" w:rsidR="00E4613A" w:rsidRDefault="00E4613A" w:rsidP="00E4613A">
      <w:pPr>
        <w:spacing w:after="0" w:line="240" w:lineRule="auto"/>
        <w:ind w:left="720" w:hanging="360"/>
      </w:pPr>
      <w:bookmarkStart w:id="0" w:name="_GoBack"/>
      <w:r>
        <w:t xml:space="preserve">Core Outcome </w:t>
      </w:r>
      <w:r w:rsidR="00773F54">
        <w:t>1</w:t>
      </w:r>
      <w:bookmarkEnd w:id="0"/>
      <w:r>
        <w:t xml:space="preserve">: Develop </w:t>
      </w:r>
      <w:r w:rsidR="009C1977">
        <w:t xml:space="preserve">and demonstrate </w:t>
      </w:r>
      <w:r>
        <w:t>competency in research methods and statistical analysis</w:t>
      </w:r>
    </w:p>
    <w:p w14:paraId="4D4421B4" w14:textId="00383A8E" w:rsidR="00E4613A" w:rsidRDefault="00E4613A" w:rsidP="00E4613A">
      <w:pPr>
        <w:spacing w:after="0" w:line="240" w:lineRule="auto"/>
        <w:ind w:left="720" w:hanging="360"/>
      </w:pPr>
      <w:r>
        <w:tab/>
        <w:t xml:space="preserve">Specific outcomes: </w:t>
      </w:r>
      <w:r w:rsidR="009C1977">
        <w:t>Evaluate, i</w:t>
      </w:r>
      <w:r>
        <w:t xml:space="preserve">nterpret, </w:t>
      </w:r>
      <w:r w:rsidR="00DA0AC5">
        <w:t xml:space="preserve">and </w:t>
      </w:r>
      <w:r>
        <w:t>design</w:t>
      </w:r>
      <w:r w:rsidR="009C1977">
        <w:t xml:space="preserve"> </w:t>
      </w:r>
      <w:r>
        <w:t xml:space="preserve">basic psychological research; Use </w:t>
      </w:r>
      <w:r w:rsidR="00126341">
        <w:t>quantitative</w:t>
      </w:r>
      <w:r w:rsidR="00773F54">
        <w:t xml:space="preserve"> </w:t>
      </w:r>
      <w:r>
        <w:t>statistic</w:t>
      </w:r>
      <w:r w:rsidR="00773F54">
        <w:t xml:space="preserve">al approaches </w:t>
      </w:r>
      <w:r>
        <w:t xml:space="preserve">to </w:t>
      </w:r>
      <w:r w:rsidR="00773F54">
        <w:t xml:space="preserve">evaluate and answer research questions </w:t>
      </w:r>
    </w:p>
    <w:p w14:paraId="728FFCDB" w14:textId="18E44064" w:rsidR="00E4613A" w:rsidRDefault="00E4613A" w:rsidP="00E4613A">
      <w:pPr>
        <w:spacing w:after="0" w:line="240" w:lineRule="auto"/>
        <w:ind w:left="720" w:hanging="360"/>
      </w:pPr>
      <w:r>
        <w:tab/>
      </w:r>
    </w:p>
    <w:p w14:paraId="74BE79C3" w14:textId="0473725D" w:rsidR="00E72F4D" w:rsidRDefault="00E4613A" w:rsidP="00E4613A">
      <w:pPr>
        <w:spacing w:after="0" w:line="240" w:lineRule="auto"/>
        <w:ind w:left="720" w:hanging="360"/>
      </w:pPr>
      <w:r>
        <w:t xml:space="preserve">Core Outcome </w:t>
      </w:r>
      <w:r w:rsidR="00773F54">
        <w:t>2</w:t>
      </w:r>
      <w:r>
        <w:t>: Demonstrate basic scientific competence, critical thinking, and problem</w:t>
      </w:r>
    </w:p>
    <w:p w14:paraId="2D69BE15" w14:textId="32013E44" w:rsidR="00E4613A" w:rsidRDefault="00E4613A" w:rsidP="00E4613A">
      <w:pPr>
        <w:spacing w:after="0" w:line="240" w:lineRule="auto"/>
        <w:ind w:left="720" w:hanging="360"/>
      </w:pPr>
      <w:r>
        <w:t>solving skills</w:t>
      </w:r>
    </w:p>
    <w:p w14:paraId="4A970764" w14:textId="3404BFE6" w:rsidR="00E4613A" w:rsidRDefault="00E4613A" w:rsidP="00E4613A">
      <w:pPr>
        <w:spacing w:after="0" w:line="240" w:lineRule="auto"/>
        <w:ind w:left="720" w:hanging="360"/>
      </w:pPr>
      <w:r>
        <w:tab/>
        <w:t xml:space="preserve">Specific outcomes: </w:t>
      </w:r>
      <w:r w:rsidR="00E72F4D">
        <w:t xml:space="preserve">Understand and apply basic principles of behavioral sciences; </w:t>
      </w:r>
      <w:r>
        <w:t xml:space="preserve">Apply </w:t>
      </w:r>
      <w:r w:rsidR="00CE29C3">
        <w:t>scientific principles</w:t>
      </w:r>
      <w:r>
        <w:t xml:space="preserve"> to solve practical problems</w:t>
      </w:r>
      <w:r w:rsidR="00CE29C3">
        <w:t xml:space="preserve"> relevant to psychology</w:t>
      </w:r>
      <w:r>
        <w:t>; Write and present effectively for different purposes; Provide evidence of psychology information literacy</w:t>
      </w:r>
    </w:p>
    <w:p w14:paraId="4EE5F8C1" w14:textId="6784E2E5" w:rsidR="00E4613A" w:rsidRDefault="00E4613A" w:rsidP="00E4613A">
      <w:pPr>
        <w:spacing w:after="0" w:line="240" w:lineRule="auto"/>
        <w:ind w:left="720" w:hanging="360"/>
      </w:pPr>
    </w:p>
    <w:p w14:paraId="0127BC37" w14:textId="77777777" w:rsidR="00773F54" w:rsidRDefault="00E72F4D" w:rsidP="00E4613A">
      <w:pPr>
        <w:spacing w:after="0" w:line="240" w:lineRule="auto"/>
        <w:ind w:left="720" w:hanging="360"/>
      </w:pPr>
      <w:r>
        <w:t xml:space="preserve">Core Outcome </w:t>
      </w:r>
      <w:r w:rsidR="00773F54">
        <w:t>3</w:t>
      </w:r>
      <w:r>
        <w:t>:</w:t>
      </w:r>
      <w:r w:rsidR="00DA0AC5">
        <w:t xml:space="preserve"> Apply knowledge of psychology in the community while integrating cultural</w:t>
      </w:r>
    </w:p>
    <w:p w14:paraId="4B133867" w14:textId="71A279CE" w:rsidR="00DA0AC5" w:rsidRDefault="00DA0AC5" w:rsidP="00E4613A">
      <w:pPr>
        <w:spacing w:after="0" w:line="240" w:lineRule="auto"/>
        <w:ind w:left="720" w:hanging="360"/>
      </w:pPr>
      <w:r>
        <w:t>considerations, diversity, equity, and inclusion</w:t>
      </w:r>
    </w:p>
    <w:p w14:paraId="468F2033" w14:textId="11A3C79D" w:rsidR="00E72F4D" w:rsidRDefault="00E72F4D" w:rsidP="00E72F4D">
      <w:pPr>
        <w:spacing w:after="0" w:line="240" w:lineRule="auto"/>
        <w:ind w:left="720" w:hanging="360"/>
      </w:pPr>
      <w:r>
        <w:t xml:space="preserve"> </w:t>
      </w:r>
      <w:r>
        <w:tab/>
        <w:t xml:space="preserve">Specific outcomes: Understand psychology in a global and societal context; </w:t>
      </w:r>
      <w:r w:rsidR="00CE29C3">
        <w:t xml:space="preserve">Demonstrate </w:t>
      </w:r>
      <w:r>
        <w:t xml:space="preserve">knowledge of contemporary </w:t>
      </w:r>
      <w:r w:rsidR="00CE29C3">
        <w:t>ethical issues and diversity, equity, and inclusion topics</w:t>
      </w:r>
      <w:r>
        <w:t xml:space="preserve"> in psychology; Develop and practice interpersonal and intercultural responsiveness</w:t>
      </w:r>
      <w:r w:rsidR="00CE29C3">
        <w:t xml:space="preserve"> across settings and contexts</w:t>
      </w:r>
    </w:p>
    <w:p w14:paraId="62F4DED2" w14:textId="56726C40" w:rsidR="00E4613A" w:rsidRDefault="00E4613A" w:rsidP="00E4613A">
      <w:pPr>
        <w:spacing w:after="0" w:line="240" w:lineRule="auto"/>
        <w:ind w:left="720" w:hanging="360"/>
      </w:pPr>
    </w:p>
    <w:p w14:paraId="08097113" w14:textId="20739272" w:rsidR="00E72F4D" w:rsidRDefault="00152E8A" w:rsidP="00E4613A">
      <w:pPr>
        <w:spacing w:after="0" w:line="240" w:lineRule="auto"/>
        <w:ind w:left="720" w:hanging="360"/>
      </w:pPr>
      <w:r>
        <w:t xml:space="preserve">Core Outcome </w:t>
      </w:r>
      <w:r w:rsidR="00773F54">
        <w:t>4</w:t>
      </w:r>
      <w:r>
        <w:t>: Acquire broad knowledge across subfields within psychology</w:t>
      </w:r>
    </w:p>
    <w:p w14:paraId="2DEEC2EB" w14:textId="1F1D9C5F" w:rsidR="00152E8A" w:rsidRDefault="00152E8A" w:rsidP="00E4613A">
      <w:pPr>
        <w:spacing w:after="0" w:line="240" w:lineRule="auto"/>
        <w:ind w:left="720" w:hanging="360"/>
      </w:pPr>
      <w:r>
        <w:tab/>
        <w:t xml:space="preserve">Specific outcomes: Describe </w:t>
      </w:r>
      <w:r w:rsidR="00CE29C3">
        <w:t xml:space="preserve">and apply </w:t>
      </w:r>
      <w:r>
        <w:t>key concepts, principles, and theories in psychological science; Develop a working knowledge of psychology’s major subfields</w:t>
      </w:r>
    </w:p>
    <w:p w14:paraId="48491E36" w14:textId="3818D4C2" w:rsidR="00152E8A" w:rsidRDefault="00152E8A" w:rsidP="00E4613A">
      <w:pPr>
        <w:spacing w:after="0" w:line="240" w:lineRule="auto"/>
        <w:ind w:left="720" w:hanging="360"/>
      </w:pPr>
    </w:p>
    <w:p w14:paraId="4CA43EAE" w14:textId="77777777" w:rsidR="00773F54" w:rsidRDefault="00152E8A" w:rsidP="00E4613A">
      <w:pPr>
        <w:spacing w:after="0" w:line="240" w:lineRule="auto"/>
        <w:ind w:left="720" w:hanging="360"/>
      </w:pPr>
      <w:r>
        <w:t xml:space="preserve">Core Outcome </w:t>
      </w:r>
      <w:r w:rsidR="00773F54">
        <w:t>5</w:t>
      </w:r>
      <w:r>
        <w:t xml:space="preserve">: Understand and demonstrate professional and ethical </w:t>
      </w:r>
      <w:r w:rsidR="00CE29C3">
        <w:t>knowledge and</w:t>
      </w:r>
    </w:p>
    <w:p w14:paraId="67CDA499" w14:textId="250BB179" w:rsidR="00152E8A" w:rsidRDefault="00152E8A" w:rsidP="00E4613A">
      <w:pPr>
        <w:spacing w:after="0" w:line="240" w:lineRule="auto"/>
        <w:ind w:left="720" w:hanging="360"/>
      </w:pPr>
      <w:r>
        <w:t>responsibility</w:t>
      </w:r>
    </w:p>
    <w:p w14:paraId="2B45F3B4" w14:textId="5A66C095" w:rsidR="00152E8A" w:rsidRDefault="00152E8A" w:rsidP="00E4613A">
      <w:pPr>
        <w:spacing w:after="0" w:line="240" w:lineRule="auto"/>
        <w:ind w:left="720" w:hanging="360"/>
      </w:pPr>
      <w:r>
        <w:tab/>
        <w:t>Specific outcomes: Employ ethical standards in academic contexts</w:t>
      </w:r>
      <w:r w:rsidR="00DA0AC5">
        <w:t xml:space="preserve"> and understand how to apply these standards to research, practice, and future careers</w:t>
      </w:r>
      <w:r>
        <w:t>; Display effective judgment in professional interactions</w:t>
      </w:r>
    </w:p>
    <w:p w14:paraId="0869D409" w14:textId="5EF804C1" w:rsidR="00E72F4D" w:rsidRDefault="00E72F4D" w:rsidP="00E4613A">
      <w:pPr>
        <w:spacing w:after="0" w:line="240" w:lineRule="auto"/>
        <w:ind w:left="720" w:hanging="360"/>
      </w:pPr>
      <w:r>
        <w:tab/>
      </w:r>
    </w:p>
    <w:p w14:paraId="0FA6C15F" w14:textId="77777777" w:rsidR="00773F54" w:rsidRDefault="00773F54" w:rsidP="00773F54">
      <w:pPr>
        <w:spacing w:after="0" w:line="240" w:lineRule="auto"/>
        <w:ind w:left="720" w:hanging="360"/>
      </w:pPr>
    </w:p>
    <w:p w14:paraId="57A3E5CF" w14:textId="77777777" w:rsidR="00773F54" w:rsidRDefault="00773F54" w:rsidP="00773F54">
      <w:pPr>
        <w:spacing w:after="0" w:line="240" w:lineRule="auto"/>
        <w:ind w:left="720" w:hanging="360"/>
      </w:pPr>
    </w:p>
    <w:p w14:paraId="26B8AE3D" w14:textId="77777777" w:rsidR="00773F54" w:rsidRDefault="00773F54" w:rsidP="00773F54">
      <w:pPr>
        <w:spacing w:after="0" w:line="240" w:lineRule="auto"/>
        <w:ind w:left="720" w:hanging="360"/>
      </w:pPr>
    </w:p>
    <w:p w14:paraId="45A80785" w14:textId="77777777" w:rsidR="00773F54" w:rsidRDefault="00773F54" w:rsidP="00773F54">
      <w:pPr>
        <w:spacing w:after="0" w:line="240" w:lineRule="auto"/>
        <w:ind w:left="720" w:hanging="360"/>
      </w:pPr>
    </w:p>
    <w:p w14:paraId="49B0039E" w14:textId="77777777" w:rsidR="00773F54" w:rsidRDefault="00773F54" w:rsidP="00773F54">
      <w:pPr>
        <w:spacing w:after="0" w:line="240" w:lineRule="auto"/>
        <w:ind w:left="720" w:hanging="360"/>
      </w:pPr>
    </w:p>
    <w:p w14:paraId="6F8907EA" w14:textId="77777777" w:rsidR="00773F54" w:rsidRDefault="00773F54" w:rsidP="00773F54">
      <w:pPr>
        <w:spacing w:after="0" w:line="240" w:lineRule="auto"/>
        <w:ind w:left="720" w:hanging="360"/>
      </w:pPr>
    </w:p>
    <w:p w14:paraId="3B880A76" w14:textId="77777777" w:rsidR="00773F54" w:rsidRDefault="00773F54" w:rsidP="00773F54">
      <w:pPr>
        <w:spacing w:after="0" w:line="240" w:lineRule="auto"/>
        <w:ind w:left="720" w:hanging="360"/>
      </w:pPr>
    </w:p>
    <w:p w14:paraId="1DB01550" w14:textId="77777777" w:rsidR="00773F54" w:rsidRDefault="00773F54" w:rsidP="00773F54">
      <w:pPr>
        <w:spacing w:after="0" w:line="240" w:lineRule="auto"/>
        <w:ind w:left="720" w:hanging="360"/>
      </w:pPr>
    </w:p>
    <w:p w14:paraId="17BE6403" w14:textId="77777777" w:rsidR="00773F54" w:rsidRDefault="00773F54" w:rsidP="00773F54">
      <w:pPr>
        <w:spacing w:after="0" w:line="240" w:lineRule="auto"/>
        <w:ind w:left="720" w:hanging="360"/>
      </w:pPr>
    </w:p>
    <w:p w14:paraId="36CBF116" w14:textId="77777777" w:rsidR="00773F54" w:rsidRDefault="00773F54" w:rsidP="00773F54">
      <w:pPr>
        <w:spacing w:after="0" w:line="240" w:lineRule="auto"/>
        <w:ind w:left="720" w:hanging="360"/>
      </w:pPr>
    </w:p>
    <w:p w14:paraId="38148F67" w14:textId="77777777" w:rsidR="00773F54" w:rsidRDefault="00773F54" w:rsidP="00773F54">
      <w:pPr>
        <w:spacing w:after="0" w:line="240" w:lineRule="auto"/>
        <w:ind w:left="720" w:hanging="360"/>
      </w:pPr>
    </w:p>
    <w:p w14:paraId="0B106280" w14:textId="4C2F7BD8" w:rsidR="00773F54" w:rsidRDefault="00773F54" w:rsidP="00773F54">
      <w:pPr>
        <w:spacing w:after="0" w:line="240" w:lineRule="auto"/>
        <w:ind w:left="720" w:hanging="360"/>
      </w:pPr>
    </w:p>
    <w:p w14:paraId="54AEDE77" w14:textId="77777777" w:rsidR="00773F54" w:rsidRDefault="00773F54" w:rsidP="00773F54">
      <w:pPr>
        <w:spacing w:after="0" w:line="240" w:lineRule="auto"/>
        <w:ind w:left="720" w:hanging="360"/>
      </w:pPr>
    </w:p>
    <w:p w14:paraId="7202B577" w14:textId="77777777" w:rsidR="00773F54" w:rsidRDefault="00773F54" w:rsidP="00112FC4">
      <w:pPr>
        <w:ind w:left="720" w:hanging="360"/>
      </w:pPr>
    </w:p>
    <w:p w14:paraId="458A11CA" w14:textId="5CD95E94" w:rsidR="00E4613A" w:rsidRDefault="00E4613A" w:rsidP="00112FC4">
      <w:pPr>
        <w:ind w:left="720" w:hanging="360"/>
      </w:pPr>
    </w:p>
    <w:p w14:paraId="05954749" w14:textId="60EE74FE" w:rsidR="00F70B40" w:rsidRDefault="00F70B40" w:rsidP="00152E8A"/>
    <w:sectPr w:rsidR="00F7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27E0" w14:textId="77777777" w:rsidR="003E3D0D" w:rsidRDefault="003E3D0D" w:rsidP="00112FC4">
      <w:pPr>
        <w:spacing w:after="0" w:line="240" w:lineRule="auto"/>
      </w:pPr>
      <w:r>
        <w:separator/>
      </w:r>
    </w:p>
  </w:endnote>
  <w:endnote w:type="continuationSeparator" w:id="0">
    <w:p w14:paraId="1456B0C7" w14:textId="77777777" w:rsidR="003E3D0D" w:rsidRDefault="003E3D0D" w:rsidP="0011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EA4A6" w14:textId="77777777" w:rsidR="003E3D0D" w:rsidRDefault="003E3D0D" w:rsidP="00112FC4">
      <w:pPr>
        <w:spacing w:after="0" w:line="240" w:lineRule="auto"/>
      </w:pPr>
      <w:r>
        <w:separator/>
      </w:r>
    </w:p>
  </w:footnote>
  <w:footnote w:type="continuationSeparator" w:id="0">
    <w:p w14:paraId="38D01EE2" w14:textId="77777777" w:rsidR="003E3D0D" w:rsidRDefault="003E3D0D" w:rsidP="0011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73A"/>
    <w:multiLevelType w:val="hybridMultilevel"/>
    <w:tmpl w:val="C732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C4"/>
    <w:rsid w:val="000266A1"/>
    <w:rsid w:val="00112FC4"/>
    <w:rsid w:val="00126341"/>
    <w:rsid w:val="00152E8A"/>
    <w:rsid w:val="0028410E"/>
    <w:rsid w:val="003E3D0D"/>
    <w:rsid w:val="004B0697"/>
    <w:rsid w:val="0053468C"/>
    <w:rsid w:val="00630AAC"/>
    <w:rsid w:val="006D2BF0"/>
    <w:rsid w:val="00773F54"/>
    <w:rsid w:val="008859D9"/>
    <w:rsid w:val="008F3B34"/>
    <w:rsid w:val="009C1977"/>
    <w:rsid w:val="00BC3509"/>
    <w:rsid w:val="00C75410"/>
    <w:rsid w:val="00CE29C3"/>
    <w:rsid w:val="00D312D9"/>
    <w:rsid w:val="00D9064D"/>
    <w:rsid w:val="00DA0AC5"/>
    <w:rsid w:val="00E4613A"/>
    <w:rsid w:val="00E72F4D"/>
    <w:rsid w:val="00E86529"/>
    <w:rsid w:val="00F7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F378"/>
  <w15:chartTrackingRefBased/>
  <w15:docId w15:val="{32E865BC-B7EE-4EBF-89D1-0257210A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C4"/>
  </w:style>
  <w:style w:type="paragraph" w:styleId="Footer">
    <w:name w:val="footer"/>
    <w:basedOn w:val="Normal"/>
    <w:link w:val="FooterChar"/>
    <w:uiPriority w:val="99"/>
    <w:unhideWhenUsed/>
    <w:rsid w:val="0011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C4"/>
  </w:style>
  <w:style w:type="character" w:styleId="CommentReference">
    <w:name w:val="annotation reference"/>
    <w:basedOn w:val="DefaultParagraphFont"/>
    <w:uiPriority w:val="99"/>
    <w:semiHidden/>
    <w:unhideWhenUsed/>
    <w:rsid w:val="00E4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6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1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19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4900F59700049909BB731769F27B8" ma:contentTypeVersion="14" ma:contentTypeDescription="Create a new document." ma:contentTypeScope="" ma:versionID="ae068af174b9c7c9680f22c60c9d2471">
  <xsd:schema xmlns:xsd="http://www.w3.org/2001/XMLSchema" xmlns:xs="http://www.w3.org/2001/XMLSchema" xmlns:p="http://schemas.microsoft.com/office/2006/metadata/properties" xmlns:ns3="a17d8351-35ab-4dcc-bed1-ae779bbad800" xmlns:ns4="d44df04d-4a3d-4bfc-9565-d13765b87872" targetNamespace="http://schemas.microsoft.com/office/2006/metadata/properties" ma:root="true" ma:fieldsID="5d65e9066070fabffa2c1b6a447b89c0" ns3:_="" ns4:_="">
    <xsd:import namespace="a17d8351-35ab-4dcc-bed1-ae779bbad800"/>
    <xsd:import namespace="d44df04d-4a3d-4bfc-9565-d13765b87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d8351-35ab-4dcc-bed1-ae779bbad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df04d-4a3d-4bfc-9565-d13765b8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1B8C9A-B211-4AC8-A26C-951BF80D8C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7A500-DE6D-481E-86ED-0574E5FB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d8351-35ab-4dcc-bed1-ae779bbad800"/>
    <ds:schemaRef ds:uri="d44df04d-4a3d-4bfc-9565-d13765b8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21DD2-5D7C-447F-BD48-9C4166A47376}">
  <ds:schemaRefs>
    <ds:schemaRef ds:uri="http://purl.org/dc/elements/1.1/"/>
    <ds:schemaRef ds:uri="http://purl.org/dc/dcmitype/"/>
    <ds:schemaRef ds:uri="d44df04d-4a3d-4bfc-9565-d13765b8787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17d8351-35ab-4dcc-bed1-ae779bbad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Looby</dc:creator>
  <cp:keywords/>
  <dc:description/>
  <cp:lastModifiedBy>Sean M. McCrea</cp:lastModifiedBy>
  <cp:revision>3</cp:revision>
  <dcterms:created xsi:type="dcterms:W3CDTF">2023-05-10T17:32:00Z</dcterms:created>
  <dcterms:modified xsi:type="dcterms:W3CDTF">2023-06-26T20:21:00Z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0x010100C084900F59700049909BB731769F27B8</vt:lpwstr>
  </property>
</Properties>
</file>