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7FD1" w14:textId="10597141" w:rsidR="009D3E75" w:rsidRDefault="009D3E75" w:rsidP="009D3E75">
      <w:pPr>
        <w:spacing w:after="0" w:line="240" w:lineRule="auto"/>
        <w:jc w:val="center"/>
      </w:pPr>
      <w:r>
        <w:t>Meeting Minutes #335</w:t>
      </w:r>
    </w:p>
    <w:p w14:paraId="769553A7" w14:textId="1391E413" w:rsidR="009D3E75" w:rsidRDefault="009D3E75" w:rsidP="009D3E75">
      <w:pPr>
        <w:spacing w:after="0" w:line="240" w:lineRule="auto"/>
        <w:jc w:val="center"/>
      </w:pPr>
      <w:r>
        <w:t>University Course Review Committee</w:t>
      </w:r>
    </w:p>
    <w:p w14:paraId="6388D64B" w14:textId="77777777" w:rsidR="009D3E75" w:rsidRDefault="009D3E75"/>
    <w:p w14:paraId="76D6D648" w14:textId="4C70B35B" w:rsidR="009D3E75" w:rsidRDefault="009D3E75">
      <w:r>
        <w:t>1. Matt Griswold – online and continuing education</w:t>
      </w:r>
    </w:p>
    <w:p w14:paraId="2302E6AE" w14:textId="660E28B1" w:rsidR="008C4CE4" w:rsidRDefault="008C4CE4">
      <w:r>
        <w:t>Stand up online programs, online course design and standards.</w:t>
      </w:r>
    </w:p>
    <w:p w14:paraId="48B5AA89" w14:textId="7151B5FE" w:rsidR="008C4CE4" w:rsidRDefault="008C4CE4">
      <w:r>
        <w:t xml:space="preserve">Different Banner Name Codes: Asynchronous online, Self-paced online, Synchronous Online, Study Abroad, Traditional, Hybrid in person, Online-synchronous, </w:t>
      </w:r>
      <w:proofErr w:type="spellStart"/>
      <w:r>
        <w:t>Hyflex</w:t>
      </w:r>
      <w:proofErr w:type="spellEnd"/>
      <w:r>
        <w:t>.</w:t>
      </w:r>
    </w:p>
    <w:p w14:paraId="6AE89660" w14:textId="77777777" w:rsidR="008C4CE4" w:rsidRDefault="008C4CE4">
      <w:r>
        <w:t>Questions: Will it change billing. Tuition and Fees section enrollment is also based on the campus codes. What about Practicums? Group 1 and Group 2 courses.</w:t>
      </w:r>
    </w:p>
    <w:p w14:paraId="638FB836" w14:textId="3EF71471" w:rsidR="008C4CE4" w:rsidRDefault="008C4CE4">
      <w:r>
        <w:t xml:space="preserve">2. USP College Curriculum Committee Step – Jennifer Waluta, Registrar Systems Coordinator.  </w:t>
      </w:r>
    </w:p>
    <w:p w14:paraId="2C35A56A" w14:textId="79264D9A" w:rsidR="008C4CE4" w:rsidRDefault="008C4CE4">
      <w:r>
        <w:t>-Not building step in UCRC does not need, using same methods as last year.</w:t>
      </w:r>
    </w:p>
    <w:p w14:paraId="2C72CCB9" w14:textId="441D077A" w:rsidR="008C4CE4" w:rsidRDefault="008C4CE4">
      <w:r>
        <w:t>3. New chair needed for AY 2024-2025</w:t>
      </w:r>
    </w:p>
    <w:p w14:paraId="3744057B" w14:textId="353A5075" w:rsidR="008C4CE4" w:rsidRDefault="008C4CE4">
      <w:r>
        <w:t xml:space="preserve">4. Administrative changes: </w:t>
      </w:r>
      <w:proofErr w:type="gramStart"/>
      <w:r>
        <w:t>Has to</w:t>
      </w:r>
      <w:proofErr w:type="gramEnd"/>
      <w:r>
        <w:t xml:space="preserve"> be a typo without any implications to the meaning of the course. </w:t>
      </w:r>
    </w:p>
    <w:p w14:paraId="7D608478" w14:textId="36E02195" w:rsidR="008C4CE4" w:rsidRDefault="008C4CE4">
      <w:r>
        <w:t>5. Concerns about the calendar and timeline for courses and when degree programs are approved by BOT.</w:t>
      </w:r>
    </w:p>
    <w:p w14:paraId="1C20FFD3" w14:textId="77777777" w:rsidR="008C4CE4" w:rsidRDefault="008C4CE4"/>
    <w:sectPr w:rsidR="008C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75"/>
    <w:rsid w:val="008C4CE4"/>
    <w:rsid w:val="009D3E75"/>
    <w:rsid w:val="00C318C4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0073"/>
  <w15:chartTrackingRefBased/>
  <w15:docId w15:val="{B6802C94-3E31-4937-847A-004C7E75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 Waluta</dc:creator>
  <cp:keywords/>
  <dc:description/>
  <cp:lastModifiedBy>Jennifer R Waluta</cp:lastModifiedBy>
  <cp:revision>1</cp:revision>
  <dcterms:created xsi:type="dcterms:W3CDTF">2024-02-23T17:41:00Z</dcterms:created>
  <dcterms:modified xsi:type="dcterms:W3CDTF">2024-02-23T17:58:00Z</dcterms:modified>
</cp:coreProperties>
</file>