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0A95" w14:textId="77777777" w:rsidR="00BF3738" w:rsidRDefault="00A144D7" w:rsidP="00BF3738">
      <w:pPr>
        <w:jc w:val="center"/>
        <w:rPr>
          <w:b/>
          <w:sz w:val="32"/>
          <w:szCs w:val="32"/>
        </w:rPr>
      </w:pPr>
      <w:r>
        <w:rPr>
          <w:b/>
          <w:sz w:val="32"/>
          <w:szCs w:val="32"/>
        </w:rPr>
        <w:t>Consortium Agreement</w:t>
      </w:r>
    </w:p>
    <w:p w14:paraId="016C2519" w14:textId="7E42D30D" w:rsidR="00A842E0" w:rsidRDefault="00000000" w:rsidP="00385BD3">
      <w:pPr>
        <w:jc w:val="both"/>
        <w:rPr>
          <w:b/>
          <w:sz w:val="20"/>
          <w:szCs w:val="32"/>
        </w:rPr>
      </w:pPr>
      <w:sdt>
        <w:sdtPr>
          <w:rPr>
            <w:b/>
            <w:sz w:val="32"/>
            <w:szCs w:val="32"/>
          </w:rPr>
          <w:id w:val="-961800503"/>
          <w14:checkbox>
            <w14:checked w14:val="0"/>
            <w14:checkedState w14:val="2612" w14:font="MS Gothic"/>
            <w14:uncheckedState w14:val="2610" w14:font="MS Gothic"/>
          </w14:checkbox>
        </w:sdtPr>
        <w:sdtContent>
          <w:r w:rsidR="00A842E0">
            <w:rPr>
              <w:rFonts w:ascii="MS Gothic" w:eastAsia="MS Gothic" w:hAnsi="MS Gothic" w:hint="eastAsia"/>
              <w:b/>
              <w:sz w:val="32"/>
              <w:szCs w:val="32"/>
            </w:rPr>
            <w:t>☐</w:t>
          </w:r>
        </w:sdtContent>
      </w:sdt>
      <w:r w:rsidR="00BF3738">
        <w:rPr>
          <w:b/>
          <w:sz w:val="32"/>
          <w:szCs w:val="32"/>
        </w:rPr>
        <w:t xml:space="preserve"> </w:t>
      </w:r>
      <w:r w:rsidR="00A842E0">
        <w:rPr>
          <w:b/>
          <w:szCs w:val="32"/>
        </w:rPr>
        <w:t>Medical</w:t>
      </w:r>
      <w:r w:rsidR="00385BD3">
        <w:rPr>
          <w:b/>
          <w:szCs w:val="32"/>
        </w:rPr>
        <w:t xml:space="preserve"> Technology</w:t>
      </w:r>
      <w:r w:rsidR="00385BD3">
        <w:rPr>
          <w:b/>
          <w:szCs w:val="32"/>
        </w:rPr>
        <w:tab/>
      </w:r>
      <w:r w:rsidR="00385BD3">
        <w:rPr>
          <w:b/>
          <w:szCs w:val="32"/>
        </w:rPr>
        <w:tab/>
      </w:r>
      <w:r w:rsidR="00385BD3">
        <w:rPr>
          <w:b/>
          <w:szCs w:val="32"/>
        </w:rPr>
        <w:tab/>
      </w:r>
      <w:r w:rsidR="00385BD3">
        <w:rPr>
          <w:b/>
          <w:szCs w:val="32"/>
        </w:rPr>
        <w:tab/>
      </w:r>
      <w:r w:rsidR="00385BD3">
        <w:rPr>
          <w:b/>
          <w:szCs w:val="32"/>
        </w:rPr>
        <w:tab/>
      </w:r>
      <w:r w:rsidR="00385BD3">
        <w:rPr>
          <w:b/>
          <w:szCs w:val="32"/>
        </w:rPr>
        <w:tab/>
      </w:r>
      <w:r w:rsidR="00385BD3">
        <w:rPr>
          <w:b/>
          <w:szCs w:val="32"/>
        </w:rPr>
        <w:tab/>
        <w:t xml:space="preserve">         </w:t>
      </w:r>
      <w:r w:rsidR="00BF3738">
        <w:rPr>
          <w:b/>
          <w:sz w:val="32"/>
          <w:szCs w:val="32"/>
        </w:rPr>
        <w:t xml:space="preserve"> </w:t>
      </w:r>
      <w:sdt>
        <w:sdtPr>
          <w:rPr>
            <w:b/>
            <w:sz w:val="32"/>
            <w:szCs w:val="32"/>
          </w:rPr>
          <w:id w:val="1795089793"/>
          <w14:checkbox>
            <w14:checked w14:val="0"/>
            <w14:checkedState w14:val="2612" w14:font="MS Gothic"/>
            <w14:uncheckedState w14:val="2610" w14:font="MS Gothic"/>
          </w14:checkbox>
        </w:sdtPr>
        <w:sdtContent>
          <w:r w:rsidR="00385BD3">
            <w:rPr>
              <w:rFonts w:ascii="MS Gothic" w:eastAsia="MS Gothic" w:hAnsi="MS Gothic" w:hint="eastAsia"/>
              <w:b/>
              <w:sz w:val="32"/>
              <w:szCs w:val="32"/>
            </w:rPr>
            <w:t>☐</w:t>
          </w:r>
        </w:sdtContent>
      </w:sdt>
      <w:r w:rsidR="00A842E0">
        <w:rPr>
          <w:b/>
          <w:sz w:val="32"/>
          <w:szCs w:val="32"/>
        </w:rPr>
        <w:t xml:space="preserve"> </w:t>
      </w:r>
      <w:proofErr w:type="spellStart"/>
      <w:r w:rsidR="00A842E0">
        <w:rPr>
          <w:b/>
          <w:szCs w:val="32"/>
        </w:rPr>
        <w:t>ReNew</w:t>
      </w:r>
      <w:proofErr w:type="spellEnd"/>
      <w:r w:rsidR="00A842E0">
        <w:rPr>
          <w:b/>
          <w:szCs w:val="32"/>
        </w:rPr>
        <w:t xml:space="preserve"> Nursing Students</w:t>
      </w:r>
      <w:r w:rsidR="00A842E0">
        <w:rPr>
          <w:b/>
          <w:sz w:val="32"/>
          <w:szCs w:val="32"/>
        </w:rPr>
        <w:t xml:space="preserve"> </w:t>
      </w:r>
    </w:p>
    <w:p w14:paraId="30F6EE65" w14:textId="644A38D4" w:rsidR="00BF3738" w:rsidRDefault="00BF3738" w:rsidP="007C224D">
      <w:pPr>
        <w:rPr>
          <w:b/>
          <w:sz w:val="20"/>
          <w:szCs w:val="32"/>
        </w:rPr>
      </w:pPr>
      <w:r>
        <w:rPr>
          <w:b/>
          <w:sz w:val="20"/>
          <w:szCs w:val="32"/>
        </w:rPr>
        <w:t>(If yes, check box)</w:t>
      </w:r>
      <w:r w:rsidR="007C224D">
        <w:rPr>
          <w:b/>
          <w:sz w:val="20"/>
          <w:szCs w:val="32"/>
        </w:rPr>
        <w:t xml:space="preserve"> </w:t>
      </w:r>
      <w:r w:rsidR="007C224D">
        <w:rPr>
          <w:b/>
          <w:sz w:val="20"/>
          <w:szCs w:val="32"/>
        </w:rPr>
        <w:tab/>
      </w:r>
      <w:r w:rsidR="007C224D">
        <w:rPr>
          <w:b/>
          <w:sz w:val="20"/>
          <w:szCs w:val="32"/>
        </w:rPr>
        <w:tab/>
      </w:r>
      <w:r w:rsidR="007C224D">
        <w:rPr>
          <w:b/>
          <w:sz w:val="20"/>
          <w:szCs w:val="32"/>
        </w:rPr>
        <w:tab/>
      </w:r>
      <w:r w:rsidR="007C224D">
        <w:rPr>
          <w:b/>
          <w:sz w:val="20"/>
          <w:szCs w:val="32"/>
        </w:rPr>
        <w:tab/>
      </w:r>
      <w:r w:rsidR="007C224D">
        <w:rPr>
          <w:b/>
          <w:sz w:val="20"/>
          <w:szCs w:val="32"/>
        </w:rPr>
        <w:tab/>
      </w:r>
      <w:r w:rsidR="007C224D">
        <w:rPr>
          <w:b/>
          <w:sz w:val="20"/>
          <w:szCs w:val="32"/>
        </w:rPr>
        <w:tab/>
      </w:r>
      <w:r w:rsidR="007C224D">
        <w:rPr>
          <w:b/>
          <w:sz w:val="20"/>
          <w:szCs w:val="32"/>
        </w:rPr>
        <w:tab/>
      </w:r>
      <w:r w:rsidR="007C224D">
        <w:rPr>
          <w:b/>
          <w:sz w:val="20"/>
          <w:szCs w:val="32"/>
        </w:rPr>
        <w:tab/>
      </w:r>
      <w:r w:rsidR="007C224D">
        <w:rPr>
          <w:b/>
          <w:sz w:val="20"/>
          <w:szCs w:val="32"/>
        </w:rPr>
        <w:tab/>
      </w:r>
      <w:r w:rsidR="00E70333">
        <w:rPr>
          <w:b/>
          <w:sz w:val="20"/>
          <w:szCs w:val="32"/>
        </w:rPr>
        <w:tab/>
        <w:t xml:space="preserve">         </w:t>
      </w:r>
      <w:proofErr w:type="gramStart"/>
      <w:r w:rsidR="00E70333">
        <w:rPr>
          <w:b/>
          <w:sz w:val="20"/>
          <w:szCs w:val="32"/>
        </w:rPr>
        <w:t xml:space="preserve">   </w:t>
      </w:r>
      <w:r w:rsidR="007C224D">
        <w:rPr>
          <w:b/>
          <w:sz w:val="20"/>
          <w:szCs w:val="32"/>
        </w:rPr>
        <w:t>(</w:t>
      </w:r>
      <w:proofErr w:type="gramEnd"/>
      <w:r w:rsidR="007C224D">
        <w:rPr>
          <w:b/>
          <w:sz w:val="20"/>
          <w:szCs w:val="32"/>
        </w:rPr>
        <w:t>If yes, check box)</w:t>
      </w:r>
    </w:p>
    <w:p w14:paraId="0C246C64" w14:textId="77777777" w:rsidR="00BF3738" w:rsidRDefault="00BF3738" w:rsidP="00BF3738">
      <w:pPr>
        <w:jc w:val="right"/>
        <w:rPr>
          <w:b/>
          <w:sz w:val="20"/>
          <w:szCs w:val="32"/>
        </w:rPr>
      </w:pPr>
    </w:p>
    <w:tbl>
      <w:tblPr>
        <w:tblW w:w="109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5508"/>
        <w:gridCol w:w="2565"/>
        <w:gridCol w:w="2835"/>
      </w:tblGrid>
      <w:tr w:rsidR="00BF3738" w14:paraId="1FE0FE3D" w14:textId="77777777" w:rsidTr="00BF3738">
        <w:trPr>
          <w:trHeight w:val="351"/>
        </w:trPr>
        <w:tc>
          <w:tcPr>
            <w:tcW w:w="5508" w:type="dxa"/>
            <w:tcBorders>
              <w:top w:val="single" w:sz="4" w:space="0" w:color="auto"/>
              <w:left w:val="single" w:sz="4" w:space="0" w:color="auto"/>
              <w:bottom w:val="single" w:sz="4" w:space="0" w:color="auto"/>
              <w:right w:val="single" w:sz="4" w:space="0" w:color="auto"/>
            </w:tcBorders>
          </w:tcPr>
          <w:p w14:paraId="6C5EE7AE" w14:textId="77777777" w:rsidR="00BF3738" w:rsidRDefault="00BF3738" w:rsidP="00D915F1">
            <w:pPr>
              <w:rPr>
                <w:sz w:val="16"/>
              </w:rPr>
            </w:pPr>
            <w:r>
              <w:rPr>
                <w:sz w:val="16"/>
              </w:rPr>
              <w:t>Name  (Last, First, Middle)</w:t>
            </w:r>
          </w:p>
          <w:p w14:paraId="0FEAF6A0" w14:textId="65D02B4A" w:rsidR="00BF3738" w:rsidRPr="001D3571" w:rsidRDefault="00BF3738" w:rsidP="004E1DCB">
            <w:pPr>
              <w:rPr>
                <w:sz w:val="16"/>
              </w:rPr>
            </w:pPr>
            <w:r>
              <w:fldChar w:fldCharType="begin">
                <w:ffData>
                  <w:name w:val="Text3"/>
                  <w:enabled/>
                  <w:calcOnExit w:val="0"/>
                  <w:textInput/>
                </w:ffData>
              </w:fldChar>
            </w:r>
            <w:bookmarkStart w:id="0" w:name="Text3"/>
            <w:r>
              <w:instrText xml:space="preserve"> FORMTEXT </w:instrText>
            </w:r>
            <w:r>
              <w:fldChar w:fldCharType="separate"/>
            </w:r>
            <w:r w:rsidR="004E1DCB">
              <w:t> </w:t>
            </w:r>
            <w:r w:rsidR="004E1DCB">
              <w:t> </w:t>
            </w:r>
            <w:r w:rsidR="004E1DCB">
              <w:t> </w:t>
            </w:r>
            <w:r w:rsidR="004E1DCB">
              <w:t> </w:t>
            </w:r>
            <w:r w:rsidR="004E1DCB">
              <w:t> </w:t>
            </w:r>
            <w:r>
              <w:fldChar w:fldCharType="end"/>
            </w:r>
            <w:bookmarkEnd w:id="0"/>
          </w:p>
        </w:tc>
        <w:tc>
          <w:tcPr>
            <w:tcW w:w="2565" w:type="dxa"/>
            <w:tcBorders>
              <w:top w:val="single" w:sz="4" w:space="0" w:color="auto"/>
              <w:left w:val="single" w:sz="4" w:space="0" w:color="auto"/>
              <w:bottom w:val="single" w:sz="4" w:space="0" w:color="auto"/>
              <w:right w:val="single" w:sz="4" w:space="0" w:color="auto"/>
            </w:tcBorders>
          </w:tcPr>
          <w:p w14:paraId="440407B4" w14:textId="77777777" w:rsidR="00BF3738" w:rsidRDefault="00BF3738" w:rsidP="00D915F1">
            <w:pPr>
              <w:rPr>
                <w:sz w:val="16"/>
              </w:rPr>
            </w:pPr>
            <w:r>
              <w:rPr>
                <w:sz w:val="16"/>
              </w:rPr>
              <w:t>Date of Birth</w:t>
            </w:r>
          </w:p>
          <w:p w14:paraId="69A86B57" w14:textId="77777777" w:rsidR="00BF3738" w:rsidRDefault="00BF3738" w:rsidP="00D915F1">
            <w:pPr>
              <w:rPr>
                <w:b/>
              </w:rPr>
            </w:pPr>
            <w:r w:rsidRPr="001D3571">
              <w:rPr>
                <w:szCs w:val="24"/>
              </w:rPr>
              <w:fldChar w:fldCharType="begin">
                <w:ffData>
                  <w:name w:val="Text2"/>
                  <w:enabled/>
                  <w:calcOnExit w:val="0"/>
                  <w:textInput/>
                </w:ffData>
              </w:fldChar>
            </w:r>
            <w:r w:rsidRPr="001D3571">
              <w:rPr>
                <w:szCs w:val="24"/>
              </w:rPr>
              <w:instrText xml:space="preserve"> FORMTEXT </w:instrText>
            </w:r>
            <w:r w:rsidRPr="001D3571">
              <w:rPr>
                <w:szCs w:val="24"/>
              </w:rPr>
            </w:r>
            <w:r w:rsidRPr="001D3571">
              <w:rPr>
                <w:szCs w:val="24"/>
              </w:rPr>
              <w:fldChar w:fldCharType="separate"/>
            </w:r>
            <w:r w:rsidRPr="001D3571">
              <w:rPr>
                <w:noProof/>
                <w:szCs w:val="24"/>
              </w:rPr>
              <w:t> </w:t>
            </w:r>
            <w:r w:rsidRPr="001D3571">
              <w:rPr>
                <w:noProof/>
                <w:szCs w:val="24"/>
              </w:rPr>
              <w:t> </w:t>
            </w:r>
            <w:r w:rsidRPr="001D3571">
              <w:rPr>
                <w:noProof/>
                <w:szCs w:val="24"/>
              </w:rPr>
              <w:t> </w:t>
            </w:r>
            <w:r w:rsidRPr="001D3571">
              <w:rPr>
                <w:noProof/>
                <w:szCs w:val="24"/>
              </w:rPr>
              <w:t> </w:t>
            </w:r>
            <w:r w:rsidRPr="001D3571">
              <w:rPr>
                <w:noProof/>
                <w:szCs w:val="24"/>
              </w:rPr>
              <w:t> </w:t>
            </w:r>
            <w:r w:rsidRPr="001D3571">
              <w:rPr>
                <w:szCs w:val="24"/>
              </w:rPr>
              <w:fldChar w:fldCharType="end"/>
            </w:r>
          </w:p>
        </w:tc>
        <w:tc>
          <w:tcPr>
            <w:tcW w:w="2835" w:type="dxa"/>
            <w:tcBorders>
              <w:top w:val="single" w:sz="4" w:space="0" w:color="auto"/>
              <w:left w:val="single" w:sz="4" w:space="0" w:color="auto"/>
              <w:bottom w:val="single" w:sz="4" w:space="0" w:color="auto"/>
              <w:right w:val="single" w:sz="4" w:space="0" w:color="auto"/>
            </w:tcBorders>
          </w:tcPr>
          <w:p w14:paraId="7D2AD878" w14:textId="77777777" w:rsidR="00BF3738" w:rsidRDefault="00BF3738" w:rsidP="00D915F1">
            <w:pPr>
              <w:rPr>
                <w:sz w:val="16"/>
              </w:rPr>
            </w:pPr>
            <w:r>
              <w:rPr>
                <w:sz w:val="16"/>
              </w:rPr>
              <w:t>W Number</w:t>
            </w:r>
          </w:p>
          <w:p w14:paraId="6FBF7B10" w14:textId="77777777" w:rsidR="00BF3738" w:rsidRPr="001D3571" w:rsidRDefault="00BF3738" w:rsidP="00D915F1">
            <w:pPr>
              <w:rPr>
                <w:b/>
                <w:szCs w:val="24"/>
              </w:rPr>
            </w:pPr>
            <w:r w:rsidRPr="001D3571">
              <w:rPr>
                <w:szCs w:val="24"/>
              </w:rPr>
              <w:fldChar w:fldCharType="begin">
                <w:ffData>
                  <w:name w:val="Text2"/>
                  <w:enabled/>
                  <w:calcOnExit w:val="0"/>
                  <w:textInput/>
                </w:ffData>
              </w:fldChar>
            </w:r>
            <w:bookmarkStart w:id="1" w:name="Text2"/>
            <w:r w:rsidRPr="001D3571">
              <w:rPr>
                <w:szCs w:val="24"/>
              </w:rPr>
              <w:instrText xml:space="preserve"> FORMTEXT </w:instrText>
            </w:r>
            <w:r w:rsidRPr="001D3571">
              <w:rPr>
                <w:szCs w:val="24"/>
              </w:rPr>
            </w:r>
            <w:r w:rsidRPr="001D3571">
              <w:rPr>
                <w:szCs w:val="24"/>
              </w:rPr>
              <w:fldChar w:fldCharType="separate"/>
            </w:r>
            <w:r w:rsidRPr="001D3571">
              <w:rPr>
                <w:noProof/>
                <w:szCs w:val="24"/>
              </w:rPr>
              <w:t> </w:t>
            </w:r>
            <w:r w:rsidRPr="001D3571">
              <w:rPr>
                <w:noProof/>
                <w:szCs w:val="24"/>
              </w:rPr>
              <w:t> </w:t>
            </w:r>
            <w:r w:rsidRPr="001D3571">
              <w:rPr>
                <w:noProof/>
                <w:szCs w:val="24"/>
              </w:rPr>
              <w:t> </w:t>
            </w:r>
            <w:r w:rsidRPr="001D3571">
              <w:rPr>
                <w:noProof/>
                <w:szCs w:val="24"/>
              </w:rPr>
              <w:t> </w:t>
            </w:r>
            <w:r w:rsidRPr="001D3571">
              <w:rPr>
                <w:noProof/>
                <w:szCs w:val="24"/>
              </w:rPr>
              <w:t> </w:t>
            </w:r>
            <w:r w:rsidRPr="001D3571">
              <w:rPr>
                <w:szCs w:val="24"/>
              </w:rPr>
              <w:fldChar w:fldCharType="end"/>
            </w:r>
            <w:bookmarkEnd w:id="1"/>
          </w:p>
        </w:tc>
      </w:tr>
    </w:tbl>
    <w:p w14:paraId="15863385" w14:textId="77777777" w:rsidR="00BF3738" w:rsidRDefault="00BF3738" w:rsidP="00BF3738">
      <w:pPr>
        <w:rPr>
          <w:b/>
          <w:sz w:val="20"/>
        </w:rPr>
      </w:pPr>
    </w:p>
    <w:p w14:paraId="5873221F" w14:textId="77777777" w:rsidR="00BF3738" w:rsidRPr="00BF3738" w:rsidRDefault="00BF3738" w:rsidP="00BF3738">
      <w:pPr>
        <w:rPr>
          <w:b/>
          <w:sz w:val="32"/>
        </w:rPr>
      </w:pPr>
      <w:r w:rsidRPr="00BF3738">
        <w:rPr>
          <w:b/>
        </w:rPr>
        <w:t>Parties to the Agreement</w:t>
      </w:r>
    </w:p>
    <w:tbl>
      <w:tblPr>
        <w:tblW w:w="0" w:type="auto"/>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5508"/>
        <w:gridCol w:w="5400"/>
      </w:tblGrid>
      <w:tr w:rsidR="00BF3738" w14:paraId="6B5A8A43" w14:textId="77777777" w:rsidTr="00BF3738">
        <w:trPr>
          <w:trHeight w:val="108"/>
        </w:trPr>
        <w:tc>
          <w:tcPr>
            <w:tcW w:w="5508" w:type="dxa"/>
            <w:tcBorders>
              <w:top w:val="single" w:sz="4" w:space="0" w:color="auto"/>
              <w:left w:val="single" w:sz="4" w:space="0" w:color="auto"/>
              <w:bottom w:val="single" w:sz="4" w:space="0" w:color="auto"/>
              <w:right w:val="single" w:sz="4" w:space="0" w:color="auto"/>
            </w:tcBorders>
          </w:tcPr>
          <w:p w14:paraId="53F0F0ED" w14:textId="77777777" w:rsidR="00BF3738" w:rsidRDefault="00BF3738" w:rsidP="00D915F1">
            <w:pPr>
              <w:rPr>
                <w:sz w:val="16"/>
              </w:rPr>
            </w:pPr>
            <w:r>
              <w:rPr>
                <w:sz w:val="16"/>
              </w:rPr>
              <w:t>Home Institution</w:t>
            </w:r>
          </w:p>
          <w:p w14:paraId="5D57A2FD" w14:textId="77777777" w:rsidR="00BF3738" w:rsidRDefault="00BF3738" w:rsidP="00D915F1">
            <w:pPr>
              <w:rPr>
                <w:sz w:val="16"/>
              </w:rPr>
            </w:pPr>
            <w:smartTag w:uri="urn:schemas-microsoft-com:office:smarttags" w:element="place">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WYOMING</w:t>
                </w:r>
              </w:smartTag>
            </w:smartTag>
          </w:p>
        </w:tc>
        <w:tc>
          <w:tcPr>
            <w:tcW w:w="5400" w:type="dxa"/>
            <w:tcBorders>
              <w:top w:val="single" w:sz="4" w:space="0" w:color="auto"/>
              <w:left w:val="single" w:sz="4" w:space="0" w:color="auto"/>
              <w:bottom w:val="single" w:sz="4" w:space="0" w:color="auto"/>
              <w:right w:val="single" w:sz="4" w:space="0" w:color="auto"/>
            </w:tcBorders>
          </w:tcPr>
          <w:p w14:paraId="0614BD86" w14:textId="77777777" w:rsidR="00BF3738" w:rsidRPr="00417F8D" w:rsidRDefault="00BF3738" w:rsidP="00D915F1">
            <w:pPr>
              <w:rPr>
                <w:b/>
                <w:sz w:val="16"/>
              </w:rPr>
            </w:pPr>
            <w:r w:rsidRPr="00417F8D">
              <w:rPr>
                <w:b/>
                <w:sz w:val="16"/>
              </w:rPr>
              <w:t>Host Institution</w:t>
            </w:r>
          </w:p>
          <w:p w14:paraId="64B76996" w14:textId="77777777" w:rsidR="00BF3738" w:rsidRPr="001D3571" w:rsidRDefault="00BF3738" w:rsidP="00D915F1">
            <w:pPr>
              <w:jc w:val="center"/>
              <w:rPr>
                <w:b/>
                <w:szCs w:val="24"/>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B772654" w14:textId="77777777" w:rsidR="00BF3738" w:rsidRDefault="00BF3738" w:rsidP="00BF3738">
      <w:pPr>
        <w:rPr>
          <w:b/>
          <w:sz w:val="20"/>
          <w:szCs w:val="32"/>
        </w:rPr>
      </w:pPr>
    </w:p>
    <w:p w14:paraId="75060CE6" w14:textId="77777777" w:rsidR="00BF3738" w:rsidRPr="00BF3738" w:rsidRDefault="00BF3738" w:rsidP="00BF3738">
      <w:pPr>
        <w:rPr>
          <w:sz w:val="32"/>
        </w:rPr>
      </w:pPr>
      <w:r w:rsidRPr="00BF3738">
        <w:rPr>
          <w:b/>
        </w:rPr>
        <w:t>Enrollment Periods covered by this Agreement</w:t>
      </w:r>
    </w:p>
    <w:tbl>
      <w:tblPr>
        <w:tblpPr w:leftFromText="180" w:rightFromText="180" w:vertAnchor="text" w:tblpY="1"/>
        <w:tblOverlap w:val="neve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980"/>
        <w:gridCol w:w="1620"/>
        <w:gridCol w:w="2160"/>
        <w:gridCol w:w="1710"/>
        <w:gridCol w:w="1625"/>
      </w:tblGrid>
      <w:tr w:rsidR="00BF3738" w14:paraId="60FE902F" w14:textId="77777777" w:rsidTr="00BF3738">
        <w:trPr>
          <w:trHeight w:val="20"/>
        </w:trPr>
        <w:tc>
          <w:tcPr>
            <w:tcW w:w="1908" w:type="dxa"/>
          </w:tcPr>
          <w:p w14:paraId="0429D017" w14:textId="77777777" w:rsidR="00BF3738" w:rsidRDefault="00BF3738" w:rsidP="00D915F1">
            <w:pPr>
              <w:rPr>
                <w:sz w:val="16"/>
              </w:rPr>
            </w:pPr>
            <w:r>
              <w:rPr>
                <w:sz w:val="16"/>
              </w:rPr>
              <w:t>Enrollment Period at</w:t>
            </w:r>
          </w:p>
          <w:p w14:paraId="5320B1A2" w14:textId="77777777" w:rsidR="00BF3738" w:rsidRPr="00417F8D" w:rsidRDefault="00BF3738" w:rsidP="00D915F1">
            <w:pPr>
              <w:rPr>
                <w:b/>
              </w:rPr>
            </w:pPr>
            <w:smartTag w:uri="urn:schemas-microsoft-com:office:smarttags" w:element="place">
              <w:smartTag w:uri="urn:schemas-microsoft-com:office:smarttags" w:element="PlaceType">
                <w:r w:rsidRPr="00417F8D">
                  <w:rPr>
                    <w:b/>
                    <w:sz w:val="16"/>
                  </w:rPr>
                  <w:t>University</w:t>
                </w:r>
              </w:smartTag>
              <w:r w:rsidRPr="00417F8D">
                <w:rPr>
                  <w:b/>
                  <w:sz w:val="16"/>
                </w:rPr>
                <w:t xml:space="preserve"> of </w:t>
              </w:r>
              <w:smartTag w:uri="urn:schemas-microsoft-com:office:smarttags" w:element="PlaceName">
                <w:r w:rsidRPr="00417F8D">
                  <w:rPr>
                    <w:b/>
                    <w:sz w:val="16"/>
                  </w:rPr>
                  <w:t>Wyoming</w:t>
                </w:r>
              </w:smartTag>
            </w:smartTag>
          </w:p>
        </w:tc>
        <w:tc>
          <w:tcPr>
            <w:tcW w:w="1980" w:type="dxa"/>
          </w:tcPr>
          <w:p w14:paraId="284B854B" w14:textId="77777777" w:rsidR="00BF3738" w:rsidRDefault="00BF3738" w:rsidP="00D915F1">
            <w:pPr>
              <w:rPr>
                <w:sz w:val="16"/>
              </w:rPr>
            </w:pPr>
            <w:r>
              <w:rPr>
                <w:sz w:val="16"/>
              </w:rPr>
              <w:t>Beginning  (mm-dd-yy)</w:t>
            </w:r>
          </w:p>
          <w:p w14:paraId="7445683B" w14:textId="77777777" w:rsidR="00BF3738" w:rsidRDefault="00BF3738" w:rsidP="00D915F1">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620" w:type="dxa"/>
          </w:tcPr>
          <w:p w14:paraId="25BCA568" w14:textId="77777777" w:rsidR="00BF3738" w:rsidRDefault="00BF3738" w:rsidP="00D915F1">
            <w:pPr>
              <w:rPr>
                <w:sz w:val="16"/>
              </w:rPr>
            </w:pPr>
            <w:r>
              <w:rPr>
                <w:sz w:val="16"/>
              </w:rPr>
              <w:t>Ending  (mm-dd-yy)</w:t>
            </w:r>
          </w:p>
          <w:p w14:paraId="512257EE" w14:textId="77777777" w:rsidR="00BF3738" w:rsidRDefault="00BF3738" w:rsidP="00D915F1">
            <w:pPr>
              <w:rPr>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2D941470" w14:textId="77777777" w:rsidR="00BF3738" w:rsidRDefault="00BF3738" w:rsidP="00D915F1">
            <w:pPr>
              <w:rPr>
                <w:sz w:val="16"/>
              </w:rPr>
            </w:pPr>
            <w:r>
              <w:rPr>
                <w:sz w:val="16"/>
              </w:rPr>
              <w:t>Enrollment Period at</w:t>
            </w:r>
          </w:p>
          <w:p w14:paraId="24E0D166" w14:textId="77777777" w:rsidR="00BF3738" w:rsidRPr="00417F8D" w:rsidRDefault="00BF3738" w:rsidP="00D915F1">
            <w:pPr>
              <w:rPr>
                <w:b/>
              </w:rPr>
            </w:pPr>
            <w:r w:rsidRPr="00417F8D">
              <w:rPr>
                <w:b/>
                <w:sz w:val="16"/>
              </w:rPr>
              <w:t>Host Institution</w:t>
            </w:r>
          </w:p>
        </w:tc>
        <w:tc>
          <w:tcPr>
            <w:tcW w:w="1710" w:type="dxa"/>
          </w:tcPr>
          <w:p w14:paraId="5FCDFF2F" w14:textId="77777777" w:rsidR="00BF3738" w:rsidRDefault="00BF3738" w:rsidP="00D915F1">
            <w:pPr>
              <w:rPr>
                <w:sz w:val="16"/>
              </w:rPr>
            </w:pPr>
            <w:r>
              <w:rPr>
                <w:sz w:val="16"/>
              </w:rPr>
              <w:t>Beginning (mm-dd-yy)</w:t>
            </w:r>
          </w:p>
          <w:p w14:paraId="7CC392B3" w14:textId="77777777" w:rsidR="00BF3738" w:rsidRDefault="00BF3738" w:rsidP="00D915F1">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625" w:type="dxa"/>
          </w:tcPr>
          <w:p w14:paraId="75DFDB0E" w14:textId="77777777" w:rsidR="00BF3738" w:rsidRDefault="00BF3738" w:rsidP="00D915F1">
            <w:pPr>
              <w:rPr>
                <w:sz w:val="16"/>
              </w:rPr>
            </w:pPr>
            <w:r>
              <w:rPr>
                <w:sz w:val="16"/>
              </w:rPr>
              <w:t>Ending  (mm-dd-yy)</w:t>
            </w:r>
          </w:p>
          <w:p w14:paraId="27E39602" w14:textId="77777777" w:rsidR="00BF3738" w:rsidRDefault="00BF3738" w:rsidP="00D915F1">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0EE4387" w14:textId="77777777" w:rsidR="00BF3738" w:rsidRDefault="00BF3738" w:rsidP="00BF3738">
      <w:pPr>
        <w:rPr>
          <w:b/>
          <w:sz w:val="20"/>
          <w:szCs w:val="32"/>
        </w:rPr>
      </w:pPr>
    </w:p>
    <w:p w14:paraId="6FA14D75" w14:textId="77777777" w:rsidR="00BF3738" w:rsidRDefault="00BF3738" w:rsidP="00BF3738">
      <w:pPr>
        <w:rPr>
          <w:b/>
          <w:sz w:val="20"/>
        </w:rPr>
      </w:pPr>
      <w:r w:rsidRPr="00BF3738">
        <w:rPr>
          <w:b/>
        </w:rPr>
        <w:t>Course work to be completed this term</w:t>
      </w:r>
    </w:p>
    <w:tbl>
      <w:tblPr>
        <w:tblpPr w:leftFromText="180" w:rightFromText="180" w:vertAnchor="text" w:tblpY="1"/>
        <w:tblOverlap w:val="neve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142"/>
        <w:gridCol w:w="5148"/>
        <w:gridCol w:w="810"/>
        <w:gridCol w:w="900"/>
        <w:gridCol w:w="757"/>
        <w:gridCol w:w="868"/>
      </w:tblGrid>
      <w:tr w:rsidR="00BF3738" w14:paraId="7F048A7B" w14:textId="77777777" w:rsidTr="00BF3738">
        <w:tc>
          <w:tcPr>
            <w:tcW w:w="378" w:type="dxa"/>
          </w:tcPr>
          <w:p w14:paraId="1A258348" w14:textId="77777777" w:rsidR="00BF3738" w:rsidRDefault="00BF3738" w:rsidP="00D915F1">
            <w:pPr>
              <w:rPr>
                <w:sz w:val="16"/>
              </w:rPr>
            </w:pPr>
          </w:p>
          <w:p w14:paraId="2C2A2BB6" w14:textId="77777777" w:rsidR="00BF3738" w:rsidRDefault="00BF3738" w:rsidP="00D915F1">
            <w:pPr>
              <w:rPr>
                <w:sz w:val="16"/>
              </w:rPr>
            </w:pPr>
          </w:p>
        </w:tc>
        <w:tc>
          <w:tcPr>
            <w:tcW w:w="2142" w:type="dxa"/>
          </w:tcPr>
          <w:p w14:paraId="68DBB4B0" w14:textId="77777777" w:rsidR="00BF3738" w:rsidRDefault="00BF3738" w:rsidP="00D915F1">
            <w:pPr>
              <w:rPr>
                <w:sz w:val="16"/>
              </w:rPr>
            </w:pPr>
            <w:r>
              <w:rPr>
                <w:sz w:val="16"/>
              </w:rPr>
              <w:t>Course Dept. Name,</w:t>
            </w:r>
          </w:p>
          <w:p w14:paraId="4FAFC065" w14:textId="77777777" w:rsidR="00BF3738" w:rsidRDefault="00BF3738" w:rsidP="00D915F1">
            <w:pPr>
              <w:rPr>
                <w:sz w:val="16"/>
              </w:rPr>
            </w:pPr>
            <w:r>
              <w:rPr>
                <w:sz w:val="16"/>
              </w:rPr>
              <w:t>Number  &amp; Section</w:t>
            </w:r>
          </w:p>
        </w:tc>
        <w:tc>
          <w:tcPr>
            <w:tcW w:w="5148" w:type="dxa"/>
          </w:tcPr>
          <w:p w14:paraId="2474B138" w14:textId="77777777" w:rsidR="00BF3738" w:rsidRDefault="00BF3738" w:rsidP="00D915F1">
            <w:pPr>
              <w:rPr>
                <w:sz w:val="16"/>
              </w:rPr>
            </w:pPr>
          </w:p>
          <w:p w14:paraId="2BBF729C" w14:textId="77777777" w:rsidR="00BF3738" w:rsidRDefault="00BF3738" w:rsidP="00D915F1">
            <w:pPr>
              <w:rPr>
                <w:sz w:val="16"/>
              </w:rPr>
            </w:pPr>
            <w:r>
              <w:rPr>
                <w:sz w:val="16"/>
              </w:rPr>
              <w:t xml:space="preserve">Course Title   </w:t>
            </w:r>
          </w:p>
        </w:tc>
        <w:tc>
          <w:tcPr>
            <w:tcW w:w="810" w:type="dxa"/>
          </w:tcPr>
          <w:p w14:paraId="6A9C862A" w14:textId="77777777" w:rsidR="00BF3738" w:rsidRDefault="00BF3738" w:rsidP="00D915F1">
            <w:pPr>
              <w:rPr>
                <w:sz w:val="16"/>
              </w:rPr>
            </w:pPr>
            <w:r>
              <w:rPr>
                <w:sz w:val="16"/>
              </w:rPr>
              <w:t>Semester</w:t>
            </w:r>
          </w:p>
          <w:p w14:paraId="11D3DBA4" w14:textId="77777777" w:rsidR="00BF3738" w:rsidRDefault="00BF3738" w:rsidP="00D915F1">
            <w:pPr>
              <w:rPr>
                <w:sz w:val="16"/>
              </w:rPr>
            </w:pPr>
            <w:r>
              <w:rPr>
                <w:sz w:val="16"/>
              </w:rPr>
              <w:t>Cr. Hrs.</w:t>
            </w:r>
          </w:p>
        </w:tc>
        <w:tc>
          <w:tcPr>
            <w:tcW w:w="900" w:type="dxa"/>
          </w:tcPr>
          <w:p w14:paraId="079DE904" w14:textId="77777777" w:rsidR="00BF3738" w:rsidRDefault="00BF3738" w:rsidP="00D915F1">
            <w:pPr>
              <w:rPr>
                <w:sz w:val="16"/>
              </w:rPr>
            </w:pPr>
            <w:r>
              <w:rPr>
                <w:sz w:val="16"/>
              </w:rPr>
              <w:t>Quarter</w:t>
            </w:r>
          </w:p>
          <w:p w14:paraId="5000E80A" w14:textId="77777777" w:rsidR="00BF3738" w:rsidRDefault="00BF3738" w:rsidP="00D915F1">
            <w:pPr>
              <w:rPr>
                <w:sz w:val="16"/>
              </w:rPr>
            </w:pPr>
            <w:r>
              <w:rPr>
                <w:sz w:val="16"/>
              </w:rPr>
              <w:t>Cr. Hrs.</w:t>
            </w:r>
          </w:p>
        </w:tc>
        <w:tc>
          <w:tcPr>
            <w:tcW w:w="757" w:type="dxa"/>
            <w:vAlign w:val="center"/>
          </w:tcPr>
          <w:p w14:paraId="4DD29A34" w14:textId="77777777" w:rsidR="00BF3738" w:rsidRDefault="00BF3738" w:rsidP="00D915F1">
            <w:pPr>
              <w:jc w:val="center"/>
              <w:rPr>
                <w:sz w:val="16"/>
              </w:rPr>
            </w:pPr>
            <w:r>
              <w:rPr>
                <w:sz w:val="16"/>
              </w:rPr>
              <w:t>UW</w:t>
            </w:r>
          </w:p>
        </w:tc>
        <w:tc>
          <w:tcPr>
            <w:tcW w:w="868" w:type="dxa"/>
          </w:tcPr>
          <w:p w14:paraId="23729D2D" w14:textId="77777777" w:rsidR="00BF3738" w:rsidRDefault="00BF3738" w:rsidP="00D915F1">
            <w:pPr>
              <w:jc w:val="center"/>
              <w:rPr>
                <w:sz w:val="16"/>
              </w:rPr>
            </w:pPr>
            <w:smartTag w:uri="urn:schemas-microsoft-com:office:smarttags" w:element="place">
              <w:smartTag w:uri="urn:schemas-microsoft-com:office:smarttags" w:element="PlaceName">
                <w:r>
                  <w:rPr>
                    <w:sz w:val="16"/>
                  </w:rPr>
                  <w:t>Host</w:t>
                </w:r>
              </w:smartTag>
              <w:r>
                <w:rPr>
                  <w:sz w:val="16"/>
                </w:rPr>
                <w:t xml:space="preserve"> </w:t>
              </w:r>
              <w:smartTag w:uri="urn:schemas-microsoft-com:office:smarttags" w:element="PlaceType">
                <w:r>
                  <w:rPr>
                    <w:sz w:val="16"/>
                  </w:rPr>
                  <w:t>School</w:t>
                </w:r>
              </w:smartTag>
            </w:smartTag>
          </w:p>
        </w:tc>
      </w:tr>
      <w:tr w:rsidR="00BF3738" w14:paraId="7F2BA9ED" w14:textId="77777777" w:rsidTr="00BF3738">
        <w:trPr>
          <w:trHeight w:val="41"/>
        </w:trPr>
        <w:tc>
          <w:tcPr>
            <w:tcW w:w="378" w:type="dxa"/>
          </w:tcPr>
          <w:p w14:paraId="6C41874B" w14:textId="77777777" w:rsidR="00BF3738" w:rsidRPr="00BD5D7E" w:rsidRDefault="00BF3738" w:rsidP="00D915F1">
            <w:pPr>
              <w:rPr>
                <w:b/>
                <w:sz w:val="28"/>
                <w:szCs w:val="28"/>
              </w:rPr>
            </w:pPr>
            <w:r w:rsidRPr="00BD5D7E">
              <w:rPr>
                <w:b/>
                <w:sz w:val="28"/>
                <w:szCs w:val="28"/>
              </w:rPr>
              <w:t>1</w:t>
            </w:r>
          </w:p>
        </w:tc>
        <w:tc>
          <w:tcPr>
            <w:tcW w:w="2142" w:type="dxa"/>
            <w:vAlign w:val="center"/>
          </w:tcPr>
          <w:p w14:paraId="28F036C4" w14:textId="77777777" w:rsidR="00BF3738" w:rsidRDefault="00BF3738" w:rsidP="00D915F1">
            <w:pPr>
              <w:jc w:val="center"/>
              <w:rPr>
                <w:sz w:val="32"/>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148" w:type="dxa"/>
            <w:vAlign w:val="center"/>
          </w:tcPr>
          <w:p w14:paraId="2271D40C"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bookmarkStart w:id="2" w:name="Text1"/>
        <w:tc>
          <w:tcPr>
            <w:tcW w:w="810" w:type="dxa"/>
            <w:vAlign w:val="center"/>
          </w:tcPr>
          <w:p w14:paraId="03E097D8"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bookmarkEnd w:id="2"/>
          </w:p>
        </w:tc>
        <w:tc>
          <w:tcPr>
            <w:tcW w:w="900" w:type="dxa"/>
            <w:vAlign w:val="center"/>
          </w:tcPr>
          <w:p w14:paraId="5A2DF7E2"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bookmarkStart w:id="3" w:name="Check1"/>
        <w:tc>
          <w:tcPr>
            <w:tcW w:w="757" w:type="dxa"/>
            <w:vAlign w:val="center"/>
          </w:tcPr>
          <w:p w14:paraId="308B7EB5" w14:textId="77777777" w:rsidR="00BF3738" w:rsidRDefault="00BF3738" w:rsidP="00D915F1">
            <w:pPr>
              <w:jc w:val="center"/>
              <w:rPr>
                <w:sz w:val="32"/>
              </w:rPr>
            </w:pPr>
            <w:r>
              <w:rPr>
                <w:sz w:val="32"/>
              </w:rPr>
              <w:fldChar w:fldCharType="begin">
                <w:ffData>
                  <w:name w:val="Check1"/>
                  <w:enabled/>
                  <w:calcOnExit w:val="0"/>
                  <w:checkBox>
                    <w:size w:val="24"/>
                    <w:default w:val="0"/>
                    <w:checked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bookmarkEnd w:id="3"/>
          </w:p>
        </w:tc>
        <w:tc>
          <w:tcPr>
            <w:tcW w:w="868" w:type="dxa"/>
            <w:vAlign w:val="center"/>
          </w:tcPr>
          <w:p w14:paraId="7288A4EA" w14:textId="77777777" w:rsidR="00BF3738" w:rsidRDefault="00BF3738" w:rsidP="00D915F1">
            <w:pPr>
              <w:jc w:val="center"/>
              <w:rPr>
                <w:sz w:val="32"/>
              </w:rPr>
            </w:pPr>
            <w:r>
              <w:rPr>
                <w:sz w:val="32"/>
              </w:rPr>
              <w:fldChar w:fldCharType="begin">
                <w:ffData>
                  <w:name w:val="Check1"/>
                  <w:enabled/>
                  <w:calcOnExit w:val="0"/>
                  <w:checkBox>
                    <w:size w:val="24"/>
                    <w:default w:val="0"/>
                    <w:checked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BF3738" w14:paraId="45B9E2A6" w14:textId="77777777" w:rsidTr="00BF3738">
        <w:trPr>
          <w:trHeight w:val="255"/>
        </w:trPr>
        <w:tc>
          <w:tcPr>
            <w:tcW w:w="378" w:type="dxa"/>
          </w:tcPr>
          <w:p w14:paraId="4922F24B" w14:textId="77777777" w:rsidR="00BF3738" w:rsidRPr="00BD5D7E" w:rsidRDefault="00BF3738" w:rsidP="00D915F1">
            <w:pPr>
              <w:rPr>
                <w:b/>
                <w:sz w:val="28"/>
                <w:szCs w:val="28"/>
              </w:rPr>
            </w:pPr>
            <w:r w:rsidRPr="00BD5D7E">
              <w:rPr>
                <w:b/>
                <w:sz w:val="28"/>
                <w:szCs w:val="28"/>
              </w:rPr>
              <w:t>2</w:t>
            </w:r>
          </w:p>
        </w:tc>
        <w:tc>
          <w:tcPr>
            <w:tcW w:w="2142" w:type="dxa"/>
            <w:vAlign w:val="center"/>
          </w:tcPr>
          <w:p w14:paraId="5CB5F133"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148" w:type="dxa"/>
            <w:vAlign w:val="center"/>
          </w:tcPr>
          <w:p w14:paraId="4AF31615"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10" w:type="dxa"/>
            <w:vAlign w:val="center"/>
          </w:tcPr>
          <w:p w14:paraId="6AA2F453"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900" w:type="dxa"/>
            <w:vAlign w:val="center"/>
          </w:tcPr>
          <w:p w14:paraId="0884060C"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57" w:type="dxa"/>
            <w:vAlign w:val="center"/>
          </w:tcPr>
          <w:p w14:paraId="4BE8B16E"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868" w:type="dxa"/>
            <w:vAlign w:val="center"/>
          </w:tcPr>
          <w:p w14:paraId="38EBB635" w14:textId="77777777" w:rsidR="00BF3738" w:rsidRDefault="00BF3738" w:rsidP="00D915F1">
            <w:pPr>
              <w:jc w:val="center"/>
              <w:rPr>
                <w:sz w:val="32"/>
              </w:rPr>
            </w:pPr>
            <w:r>
              <w:rPr>
                <w:sz w:val="32"/>
              </w:rPr>
              <w:fldChar w:fldCharType="begin">
                <w:ffData>
                  <w:name w:val="Check1"/>
                  <w:enabled/>
                  <w:calcOnExit w:val="0"/>
                  <w:checkBox>
                    <w:size w:val="24"/>
                    <w:default w:val="0"/>
                    <w:checked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BF3738" w14:paraId="66C569E7" w14:textId="77777777" w:rsidTr="00BF3738">
        <w:trPr>
          <w:trHeight w:val="219"/>
        </w:trPr>
        <w:tc>
          <w:tcPr>
            <w:tcW w:w="378" w:type="dxa"/>
          </w:tcPr>
          <w:p w14:paraId="0738DA84" w14:textId="77777777" w:rsidR="00BF3738" w:rsidRPr="000C4A38" w:rsidRDefault="00BF3738" w:rsidP="00D915F1">
            <w:pPr>
              <w:rPr>
                <w:b/>
                <w:szCs w:val="24"/>
              </w:rPr>
            </w:pPr>
            <w:r w:rsidRPr="000C4A38">
              <w:rPr>
                <w:b/>
                <w:szCs w:val="24"/>
              </w:rPr>
              <w:t>3</w:t>
            </w:r>
          </w:p>
        </w:tc>
        <w:tc>
          <w:tcPr>
            <w:tcW w:w="2142" w:type="dxa"/>
            <w:vAlign w:val="center"/>
          </w:tcPr>
          <w:p w14:paraId="2B23B61F"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148" w:type="dxa"/>
            <w:vAlign w:val="center"/>
          </w:tcPr>
          <w:p w14:paraId="140E97A2"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10" w:type="dxa"/>
            <w:vAlign w:val="center"/>
          </w:tcPr>
          <w:p w14:paraId="0EDBE990"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900" w:type="dxa"/>
            <w:vAlign w:val="center"/>
          </w:tcPr>
          <w:p w14:paraId="259BE645"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57" w:type="dxa"/>
            <w:vAlign w:val="center"/>
          </w:tcPr>
          <w:p w14:paraId="68DDBE4E" w14:textId="77777777" w:rsidR="00BF3738" w:rsidRDefault="00BF3738" w:rsidP="00D915F1">
            <w:pPr>
              <w:jc w:val="center"/>
              <w:rPr>
                <w:sz w:val="32"/>
              </w:rPr>
            </w:pPr>
            <w:r>
              <w:rPr>
                <w:sz w:val="32"/>
              </w:rPr>
              <w:fldChar w:fldCharType="begin">
                <w:ffData>
                  <w:name w:val="Check1"/>
                  <w:enabled/>
                  <w:calcOnExit w:val="0"/>
                  <w:checkBox>
                    <w:size w:val="24"/>
                    <w:default w:val="0"/>
                    <w:checked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868" w:type="dxa"/>
            <w:vAlign w:val="center"/>
          </w:tcPr>
          <w:p w14:paraId="1DDA9CFD"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BF3738" w14:paraId="53F207F1" w14:textId="77777777" w:rsidTr="00BF3738">
        <w:trPr>
          <w:trHeight w:val="183"/>
        </w:trPr>
        <w:tc>
          <w:tcPr>
            <w:tcW w:w="378" w:type="dxa"/>
          </w:tcPr>
          <w:p w14:paraId="3E7CB482" w14:textId="77777777" w:rsidR="00BF3738" w:rsidRPr="000C4A38" w:rsidRDefault="00BF3738" w:rsidP="00D915F1">
            <w:pPr>
              <w:rPr>
                <w:b/>
                <w:sz w:val="28"/>
                <w:szCs w:val="28"/>
              </w:rPr>
            </w:pPr>
            <w:r w:rsidRPr="000C4A38">
              <w:rPr>
                <w:b/>
                <w:sz w:val="28"/>
                <w:szCs w:val="28"/>
              </w:rPr>
              <w:t>4</w:t>
            </w:r>
          </w:p>
        </w:tc>
        <w:tc>
          <w:tcPr>
            <w:tcW w:w="2142" w:type="dxa"/>
            <w:vAlign w:val="center"/>
          </w:tcPr>
          <w:p w14:paraId="5125C727"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148" w:type="dxa"/>
            <w:vAlign w:val="center"/>
          </w:tcPr>
          <w:p w14:paraId="3155FA89"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10" w:type="dxa"/>
            <w:vAlign w:val="center"/>
          </w:tcPr>
          <w:p w14:paraId="4A792BAA"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900" w:type="dxa"/>
            <w:vAlign w:val="center"/>
          </w:tcPr>
          <w:p w14:paraId="258D070E"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57" w:type="dxa"/>
            <w:vAlign w:val="center"/>
          </w:tcPr>
          <w:p w14:paraId="2E5465F3"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868" w:type="dxa"/>
            <w:vAlign w:val="center"/>
          </w:tcPr>
          <w:p w14:paraId="76D7E827"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BF3738" w14:paraId="73809C45" w14:textId="77777777" w:rsidTr="00BF3738">
        <w:trPr>
          <w:trHeight w:val="147"/>
        </w:trPr>
        <w:tc>
          <w:tcPr>
            <w:tcW w:w="378" w:type="dxa"/>
          </w:tcPr>
          <w:p w14:paraId="0727986C" w14:textId="77777777" w:rsidR="00BF3738" w:rsidRPr="000C4A38" w:rsidRDefault="00BF3738" w:rsidP="00D915F1">
            <w:pPr>
              <w:rPr>
                <w:b/>
                <w:sz w:val="28"/>
                <w:szCs w:val="28"/>
              </w:rPr>
            </w:pPr>
            <w:r w:rsidRPr="000C4A38">
              <w:rPr>
                <w:b/>
                <w:sz w:val="28"/>
                <w:szCs w:val="28"/>
              </w:rPr>
              <w:t>5</w:t>
            </w:r>
          </w:p>
        </w:tc>
        <w:tc>
          <w:tcPr>
            <w:tcW w:w="2142" w:type="dxa"/>
            <w:vAlign w:val="center"/>
          </w:tcPr>
          <w:p w14:paraId="150F21FB"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148" w:type="dxa"/>
            <w:vAlign w:val="center"/>
          </w:tcPr>
          <w:p w14:paraId="00975D40"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10" w:type="dxa"/>
            <w:vAlign w:val="center"/>
          </w:tcPr>
          <w:p w14:paraId="49E1032B"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900" w:type="dxa"/>
            <w:vAlign w:val="center"/>
          </w:tcPr>
          <w:p w14:paraId="584354D3"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57" w:type="dxa"/>
            <w:vAlign w:val="center"/>
          </w:tcPr>
          <w:p w14:paraId="2A19FD8B"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868" w:type="dxa"/>
            <w:vAlign w:val="center"/>
          </w:tcPr>
          <w:p w14:paraId="42207DA3"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BF3738" w14:paraId="744DD1D9" w14:textId="77777777" w:rsidTr="00BF3738">
        <w:tc>
          <w:tcPr>
            <w:tcW w:w="378" w:type="dxa"/>
          </w:tcPr>
          <w:p w14:paraId="27F7FCE7" w14:textId="77777777" w:rsidR="00BF3738" w:rsidRPr="000C4A38" w:rsidRDefault="00BF3738" w:rsidP="00D915F1">
            <w:pPr>
              <w:rPr>
                <w:b/>
                <w:sz w:val="28"/>
                <w:szCs w:val="28"/>
              </w:rPr>
            </w:pPr>
            <w:r w:rsidRPr="000C4A38">
              <w:rPr>
                <w:b/>
                <w:sz w:val="28"/>
                <w:szCs w:val="28"/>
              </w:rPr>
              <w:t>6</w:t>
            </w:r>
          </w:p>
        </w:tc>
        <w:tc>
          <w:tcPr>
            <w:tcW w:w="2142" w:type="dxa"/>
            <w:vAlign w:val="center"/>
          </w:tcPr>
          <w:p w14:paraId="6FADEAE1"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148" w:type="dxa"/>
            <w:vAlign w:val="center"/>
          </w:tcPr>
          <w:p w14:paraId="7E18A615"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10" w:type="dxa"/>
            <w:vAlign w:val="center"/>
          </w:tcPr>
          <w:p w14:paraId="12A866A6"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900" w:type="dxa"/>
            <w:vAlign w:val="center"/>
          </w:tcPr>
          <w:p w14:paraId="61769AE3"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57" w:type="dxa"/>
            <w:vAlign w:val="center"/>
          </w:tcPr>
          <w:p w14:paraId="1E20D33A"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868" w:type="dxa"/>
            <w:vAlign w:val="center"/>
          </w:tcPr>
          <w:p w14:paraId="6C542CF6"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BF3738" w14:paraId="4F4BC2F6" w14:textId="77777777" w:rsidTr="00BF3738">
        <w:tc>
          <w:tcPr>
            <w:tcW w:w="378" w:type="dxa"/>
          </w:tcPr>
          <w:p w14:paraId="68787508" w14:textId="77777777" w:rsidR="00BF3738" w:rsidRPr="000C4A38" w:rsidRDefault="00BF3738" w:rsidP="00D915F1">
            <w:pPr>
              <w:rPr>
                <w:b/>
                <w:sz w:val="28"/>
                <w:szCs w:val="28"/>
              </w:rPr>
            </w:pPr>
            <w:r w:rsidRPr="000C4A38">
              <w:rPr>
                <w:b/>
                <w:sz w:val="28"/>
                <w:szCs w:val="28"/>
              </w:rPr>
              <w:t>7</w:t>
            </w:r>
          </w:p>
        </w:tc>
        <w:tc>
          <w:tcPr>
            <w:tcW w:w="2142" w:type="dxa"/>
            <w:vAlign w:val="center"/>
          </w:tcPr>
          <w:p w14:paraId="702E8FD7"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148" w:type="dxa"/>
            <w:vAlign w:val="center"/>
          </w:tcPr>
          <w:p w14:paraId="45512670"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10" w:type="dxa"/>
            <w:vAlign w:val="center"/>
          </w:tcPr>
          <w:p w14:paraId="553C6FED"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900" w:type="dxa"/>
            <w:vAlign w:val="center"/>
          </w:tcPr>
          <w:p w14:paraId="0A9EBDC1"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57" w:type="dxa"/>
            <w:vAlign w:val="center"/>
          </w:tcPr>
          <w:p w14:paraId="06E242C0"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868" w:type="dxa"/>
            <w:vAlign w:val="center"/>
          </w:tcPr>
          <w:p w14:paraId="3127649E"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r w:rsidR="00BF3738" w14:paraId="135D474B" w14:textId="77777777" w:rsidTr="00BF3738">
        <w:tc>
          <w:tcPr>
            <w:tcW w:w="378" w:type="dxa"/>
          </w:tcPr>
          <w:p w14:paraId="28832EBC" w14:textId="77777777" w:rsidR="00BF3738" w:rsidRPr="00BD5D7E" w:rsidRDefault="00BF3738" w:rsidP="00D915F1">
            <w:pPr>
              <w:rPr>
                <w:b/>
                <w:sz w:val="28"/>
                <w:szCs w:val="28"/>
              </w:rPr>
            </w:pPr>
            <w:r w:rsidRPr="00BD5D7E">
              <w:rPr>
                <w:b/>
                <w:sz w:val="28"/>
                <w:szCs w:val="28"/>
              </w:rPr>
              <w:t>8</w:t>
            </w:r>
          </w:p>
        </w:tc>
        <w:tc>
          <w:tcPr>
            <w:tcW w:w="2142" w:type="dxa"/>
            <w:vAlign w:val="center"/>
          </w:tcPr>
          <w:p w14:paraId="4BA4B431"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148" w:type="dxa"/>
            <w:vAlign w:val="center"/>
          </w:tcPr>
          <w:p w14:paraId="08A1AA19" w14:textId="77777777" w:rsidR="00BF3738" w:rsidRDefault="00BF3738" w:rsidP="00D915F1">
            <w:pPr>
              <w:jc w:val="center"/>
              <w:rPr>
                <w:sz w:val="32"/>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10" w:type="dxa"/>
            <w:vAlign w:val="center"/>
          </w:tcPr>
          <w:p w14:paraId="3D0742F2"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900" w:type="dxa"/>
            <w:vAlign w:val="center"/>
          </w:tcPr>
          <w:p w14:paraId="5AA00ACA" w14:textId="77777777" w:rsidR="00BF3738" w:rsidRDefault="00BF3738" w:rsidP="00D915F1">
            <w:pPr>
              <w:jc w:val="center"/>
              <w:rPr>
                <w:sz w:val="32"/>
              </w:rPr>
            </w:pPr>
            <w:r>
              <w:rPr>
                <w:b/>
              </w:rPr>
              <w:fldChar w:fldCharType="begin">
                <w:ffData>
                  <w:name w:val="Text1"/>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57" w:type="dxa"/>
            <w:vAlign w:val="center"/>
          </w:tcPr>
          <w:p w14:paraId="48CACF29"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c>
          <w:tcPr>
            <w:tcW w:w="868" w:type="dxa"/>
            <w:vAlign w:val="center"/>
          </w:tcPr>
          <w:p w14:paraId="277A2153" w14:textId="77777777" w:rsidR="00BF3738" w:rsidRDefault="00BF3738" w:rsidP="00D915F1">
            <w:pPr>
              <w:jc w:val="center"/>
              <w:rPr>
                <w:sz w:val="32"/>
              </w:rPr>
            </w:pPr>
            <w:r>
              <w:rPr>
                <w:sz w:val="32"/>
              </w:rPr>
              <w:fldChar w:fldCharType="begin">
                <w:ffData>
                  <w:name w:val="Check1"/>
                  <w:enabled/>
                  <w:calcOnExit w:val="0"/>
                  <w:checkBox>
                    <w:size w:val="24"/>
                    <w:default w:val="0"/>
                  </w:checkBox>
                </w:ffData>
              </w:fldChar>
            </w:r>
            <w:r>
              <w:rPr>
                <w:sz w:val="32"/>
              </w:rPr>
              <w:instrText xml:space="preserve"> FORMCHECKBOX </w:instrText>
            </w:r>
            <w:r w:rsidR="00000000">
              <w:rPr>
                <w:sz w:val="32"/>
              </w:rPr>
            </w:r>
            <w:r w:rsidR="00000000">
              <w:rPr>
                <w:sz w:val="32"/>
              </w:rPr>
              <w:fldChar w:fldCharType="separate"/>
            </w:r>
            <w:r>
              <w:rPr>
                <w:sz w:val="32"/>
              </w:rPr>
              <w:fldChar w:fldCharType="end"/>
            </w:r>
          </w:p>
        </w:tc>
      </w:tr>
    </w:tbl>
    <w:p w14:paraId="7C84CF6D" w14:textId="77777777" w:rsidR="002C46E2" w:rsidRDefault="002C46E2" w:rsidP="002C46E2">
      <w:pPr>
        <w:ind w:firstLine="720"/>
        <w:jc w:val="center"/>
        <w:rPr>
          <w:szCs w:val="24"/>
        </w:rPr>
      </w:pPr>
    </w:p>
    <w:p w14:paraId="0E1677DF" w14:textId="77777777" w:rsidR="002C46E2" w:rsidRPr="002C46E2" w:rsidRDefault="002C46E2" w:rsidP="002C46E2">
      <w:pPr>
        <w:shd w:val="clear" w:color="auto" w:fill="FFC000"/>
        <w:ind w:firstLine="720"/>
        <w:jc w:val="center"/>
        <w:rPr>
          <w:b/>
          <w:szCs w:val="24"/>
        </w:rPr>
      </w:pPr>
      <w:r w:rsidRPr="002C46E2">
        <w:rPr>
          <w:b/>
          <w:szCs w:val="24"/>
        </w:rPr>
        <w:t>Terms &amp; Conditions Covered by this Consortium Agreement</w:t>
      </w:r>
    </w:p>
    <w:p w14:paraId="0F014F73" w14:textId="77777777" w:rsidR="002C46E2" w:rsidRDefault="002C46E2" w:rsidP="002C46E2">
      <w:pPr>
        <w:ind w:firstLine="720"/>
        <w:jc w:val="center"/>
        <w:rPr>
          <w:szCs w:val="24"/>
        </w:rPr>
      </w:pPr>
    </w:p>
    <w:p w14:paraId="4051B369" w14:textId="77777777" w:rsidR="002C46E2" w:rsidRPr="00A26BA6" w:rsidRDefault="002C46E2" w:rsidP="002C46E2">
      <w:pPr>
        <w:pStyle w:val="ListParagraph"/>
        <w:numPr>
          <w:ilvl w:val="0"/>
          <w:numId w:val="1"/>
        </w:numPr>
        <w:rPr>
          <w:sz w:val="20"/>
        </w:rPr>
      </w:pPr>
      <w:r w:rsidRPr="00A26BA6">
        <w:rPr>
          <w:sz w:val="20"/>
        </w:rPr>
        <w:t xml:space="preserve">The University of Wyoming requires the student to enroll in </w:t>
      </w:r>
      <w:r w:rsidRPr="00914D01">
        <w:rPr>
          <w:b/>
          <w:i/>
          <w:sz w:val="20"/>
          <w:u w:val="single"/>
        </w:rPr>
        <w:t>six or more</w:t>
      </w:r>
      <w:r w:rsidRPr="00A26BA6">
        <w:rPr>
          <w:sz w:val="20"/>
        </w:rPr>
        <w:t xml:space="preserve"> credits at UW for the semester this </w:t>
      </w:r>
      <w:r w:rsidRPr="00A26BA6">
        <w:rPr>
          <w:b/>
          <w:sz w:val="20"/>
        </w:rPr>
        <w:t xml:space="preserve">agreement </w:t>
      </w:r>
      <w:r w:rsidRPr="00A26BA6">
        <w:rPr>
          <w:sz w:val="20"/>
        </w:rPr>
        <w:t xml:space="preserve">covers. An </w:t>
      </w:r>
      <w:r w:rsidRPr="00A26BA6">
        <w:rPr>
          <w:b/>
          <w:sz w:val="20"/>
        </w:rPr>
        <w:t>agreement</w:t>
      </w:r>
      <w:r w:rsidRPr="00A26BA6">
        <w:rPr>
          <w:sz w:val="20"/>
        </w:rPr>
        <w:t xml:space="preserve"> must be completed every semester for which the student wishes to take courses at a Host Institution and have those credits count toward financial aid eligibility. </w:t>
      </w:r>
      <w:r>
        <w:rPr>
          <w:sz w:val="20"/>
        </w:rPr>
        <w:t xml:space="preserve">Exception: Summer term. </w:t>
      </w:r>
      <w:r w:rsidRPr="00A26BA6">
        <w:rPr>
          <w:sz w:val="20"/>
        </w:rPr>
        <w:t xml:space="preserve">The student’s </w:t>
      </w:r>
      <w:r w:rsidRPr="00A26BA6">
        <w:rPr>
          <w:b/>
          <w:sz w:val="20"/>
        </w:rPr>
        <w:t>cost of attendance</w:t>
      </w:r>
      <w:r w:rsidRPr="00A26BA6">
        <w:rPr>
          <w:sz w:val="20"/>
        </w:rPr>
        <w:t xml:space="preserve"> will reflect UW’s budget combined with actual tuition and fees for the Host Institution.</w:t>
      </w:r>
    </w:p>
    <w:p w14:paraId="195CABAC" w14:textId="77777777" w:rsidR="002C46E2" w:rsidRPr="003E3B76" w:rsidRDefault="002C46E2" w:rsidP="002C46E2">
      <w:pPr>
        <w:rPr>
          <w:sz w:val="10"/>
          <w:szCs w:val="10"/>
        </w:rPr>
      </w:pPr>
    </w:p>
    <w:p w14:paraId="1332A7E0" w14:textId="77777777" w:rsidR="002C46E2" w:rsidRPr="00A26BA6" w:rsidRDefault="002C46E2" w:rsidP="002C46E2">
      <w:pPr>
        <w:pStyle w:val="ListParagraph"/>
        <w:numPr>
          <w:ilvl w:val="0"/>
          <w:numId w:val="1"/>
        </w:numPr>
        <w:rPr>
          <w:sz w:val="20"/>
        </w:rPr>
      </w:pPr>
      <w:r w:rsidRPr="00A26BA6">
        <w:rPr>
          <w:sz w:val="20"/>
        </w:rPr>
        <w:t xml:space="preserve">The student seeking a degree from the University of Wyoming (UW) but wishing to enroll for credit at a Host Institution will receive </w:t>
      </w:r>
      <w:r w:rsidRPr="00A26BA6">
        <w:rPr>
          <w:b/>
          <w:sz w:val="20"/>
        </w:rPr>
        <w:t>federal financial aid from UW</w:t>
      </w:r>
      <w:r>
        <w:rPr>
          <w:sz w:val="20"/>
        </w:rPr>
        <w:t xml:space="preserve">, based </w:t>
      </w:r>
      <w:r w:rsidRPr="00A26BA6">
        <w:rPr>
          <w:sz w:val="20"/>
        </w:rPr>
        <w:t xml:space="preserve">in part on enrollment information provided by the Host Institution. Students must complete this </w:t>
      </w:r>
      <w:r w:rsidRPr="0038178C">
        <w:rPr>
          <w:b/>
          <w:sz w:val="20"/>
        </w:rPr>
        <w:t>consortium agreement</w:t>
      </w:r>
      <w:r w:rsidRPr="00A26BA6">
        <w:rPr>
          <w:sz w:val="20"/>
        </w:rPr>
        <w:t xml:space="preserve"> at least </w:t>
      </w:r>
      <w:r w:rsidRPr="000D175A">
        <w:rPr>
          <w:b/>
          <w:sz w:val="20"/>
        </w:rPr>
        <w:t>30 days</w:t>
      </w:r>
      <w:r w:rsidRPr="00A26BA6">
        <w:rPr>
          <w:sz w:val="20"/>
        </w:rPr>
        <w:t xml:space="preserve"> prior to the Home Institutions </w:t>
      </w:r>
      <w:r w:rsidRPr="000D175A">
        <w:rPr>
          <w:i/>
          <w:sz w:val="20"/>
        </w:rPr>
        <w:t>first day</w:t>
      </w:r>
      <w:r w:rsidRPr="00A26BA6">
        <w:rPr>
          <w:sz w:val="20"/>
        </w:rPr>
        <w:t xml:space="preserve"> of classes to allow adequate processing time or their financial aid may be delayed.</w:t>
      </w:r>
    </w:p>
    <w:p w14:paraId="195EED4E" w14:textId="77777777" w:rsidR="002C46E2" w:rsidRPr="003E3B76" w:rsidRDefault="002C46E2" w:rsidP="002C46E2">
      <w:pPr>
        <w:rPr>
          <w:sz w:val="10"/>
          <w:szCs w:val="10"/>
        </w:rPr>
      </w:pPr>
    </w:p>
    <w:p w14:paraId="69C29443" w14:textId="77777777" w:rsidR="002C46E2" w:rsidRPr="00A26BA6" w:rsidRDefault="002C46E2" w:rsidP="002C46E2">
      <w:pPr>
        <w:pStyle w:val="ListParagraph"/>
        <w:numPr>
          <w:ilvl w:val="0"/>
          <w:numId w:val="1"/>
        </w:numPr>
        <w:rPr>
          <w:sz w:val="20"/>
        </w:rPr>
      </w:pPr>
      <w:r w:rsidRPr="00A26BA6">
        <w:rPr>
          <w:sz w:val="20"/>
        </w:rPr>
        <w:t>Payment of institutional charges by financial ai</w:t>
      </w:r>
      <w:r>
        <w:rPr>
          <w:sz w:val="20"/>
        </w:rPr>
        <w:t xml:space="preserve">d will be done according to </w:t>
      </w:r>
      <w:r w:rsidRPr="00A26BA6">
        <w:rPr>
          <w:sz w:val="20"/>
        </w:rPr>
        <w:t xml:space="preserve">UW’s disbursement procedures.  Any excess funds will be disbursed to the student.  The </w:t>
      </w:r>
      <w:r w:rsidRPr="00A26BA6">
        <w:rPr>
          <w:b/>
          <w:sz w:val="20"/>
          <w:u w:val="single"/>
        </w:rPr>
        <w:t>student will be</w:t>
      </w:r>
      <w:r w:rsidRPr="00A26BA6">
        <w:rPr>
          <w:sz w:val="20"/>
          <w:u w:val="single"/>
        </w:rPr>
        <w:t xml:space="preserve"> </w:t>
      </w:r>
      <w:r w:rsidRPr="00A26BA6">
        <w:rPr>
          <w:b/>
          <w:sz w:val="20"/>
          <w:u w:val="single"/>
        </w:rPr>
        <w:t>responsible for making tuition payments to the Host Institution</w:t>
      </w:r>
      <w:r w:rsidRPr="00A26BA6">
        <w:rPr>
          <w:sz w:val="20"/>
        </w:rPr>
        <w:t xml:space="preserve"> according to the schedule required by that institution.  No special time schedule will be set for students who owe tuition charges at the Host Institution.</w:t>
      </w:r>
    </w:p>
    <w:p w14:paraId="68BEC0C1" w14:textId="77777777" w:rsidR="002C46E2" w:rsidRPr="003E3B76" w:rsidRDefault="002C46E2" w:rsidP="002C46E2">
      <w:pPr>
        <w:rPr>
          <w:sz w:val="10"/>
          <w:szCs w:val="10"/>
        </w:rPr>
      </w:pPr>
    </w:p>
    <w:p w14:paraId="78F593F6" w14:textId="6417A763" w:rsidR="003E3B76" w:rsidRDefault="002C46E2" w:rsidP="002C46E2">
      <w:pPr>
        <w:pStyle w:val="ListParagraph"/>
        <w:numPr>
          <w:ilvl w:val="0"/>
          <w:numId w:val="1"/>
        </w:numPr>
        <w:rPr>
          <w:b/>
          <w:i/>
          <w:sz w:val="20"/>
          <w:u w:val="single"/>
        </w:rPr>
      </w:pPr>
      <w:r w:rsidRPr="00A26BA6">
        <w:rPr>
          <w:sz w:val="20"/>
        </w:rPr>
        <w:t>To ensure transferability of coursework from the Host Ins</w:t>
      </w:r>
      <w:r>
        <w:rPr>
          <w:sz w:val="20"/>
        </w:rPr>
        <w:t xml:space="preserve">titution to UW, the student’s </w:t>
      </w:r>
      <w:r w:rsidRPr="00A26BA6">
        <w:rPr>
          <w:b/>
          <w:sz w:val="20"/>
        </w:rPr>
        <w:t xml:space="preserve">advisor </w:t>
      </w:r>
      <w:r>
        <w:rPr>
          <w:b/>
          <w:sz w:val="20"/>
        </w:rPr>
        <w:t xml:space="preserve">and UW’s registrar </w:t>
      </w:r>
      <w:r w:rsidRPr="00A26BA6">
        <w:rPr>
          <w:b/>
          <w:sz w:val="20"/>
        </w:rPr>
        <w:t>must approve the student’s proposed schedule</w:t>
      </w:r>
      <w:r>
        <w:rPr>
          <w:sz w:val="20"/>
        </w:rPr>
        <w:t xml:space="preserve"> for</w:t>
      </w:r>
      <w:r w:rsidRPr="00A26BA6">
        <w:rPr>
          <w:sz w:val="20"/>
        </w:rPr>
        <w:t xml:space="preserve"> courses at the Host Institution as listed on this form.  Courses not shown on the approved schedule will not be eligible to be counted toward enrollment for purposes of financial aid.  </w:t>
      </w:r>
      <w:r w:rsidRPr="00A26BA6">
        <w:rPr>
          <w:b/>
          <w:i/>
          <w:sz w:val="20"/>
          <w:u w:val="single"/>
        </w:rPr>
        <w:t>Any 900 level courses cannot be tra</w:t>
      </w:r>
      <w:r>
        <w:rPr>
          <w:b/>
          <w:i/>
          <w:sz w:val="20"/>
          <w:u w:val="single"/>
        </w:rPr>
        <w:t>nsferred to UW</w:t>
      </w:r>
      <w:r w:rsidRPr="00A26BA6">
        <w:rPr>
          <w:b/>
          <w:i/>
          <w:sz w:val="20"/>
          <w:u w:val="single"/>
        </w:rPr>
        <w:t xml:space="preserve"> and will not be counted for financial aid hours.</w:t>
      </w:r>
    </w:p>
    <w:p w14:paraId="7A7D67EA" w14:textId="77777777" w:rsidR="003E3B76" w:rsidRDefault="003E3B76">
      <w:pPr>
        <w:spacing w:after="160" w:line="259" w:lineRule="auto"/>
        <w:rPr>
          <w:b/>
          <w:i/>
          <w:sz w:val="20"/>
          <w:u w:val="single"/>
        </w:rPr>
      </w:pPr>
      <w:r>
        <w:rPr>
          <w:b/>
          <w:i/>
          <w:sz w:val="20"/>
          <w:u w:val="single"/>
        </w:rPr>
        <w:br w:type="page"/>
      </w:r>
    </w:p>
    <w:p w14:paraId="54FB3714" w14:textId="77777777" w:rsidR="002C46E2" w:rsidRPr="002C46E2" w:rsidRDefault="002C46E2" w:rsidP="002C46E2">
      <w:pPr>
        <w:pStyle w:val="ListParagraph"/>
        <w:shd w:val="clear" w:color="auto" w:fill="FFC000"/>
        <w:jc w:val="center"/>
        <w:rPr>
          <w:b/>
        </w:rPr>
      </w:pPr>
      <w:r w:rsidRPr="002C46E2">
        <w:rPr>
          <w:b/>
        </w:rPr>
        <w:lastRenderedPageBreak/>
        <w:t>Terms &amp; Conditions Covered by this Consortium Agreement continued</w:t>
      </w:r>
    </w:p>
    <w:p w14:paraId="447CEF28" w14:textId="77777777" w:rsidR="002C46E2" w:rsidRPr="002C46E2" w:rsidRDefault="002C46E2" w:rsidP="002C46E2">
      <w:pPr>
        <w:pStyle w:val="ListParagraph"/>
      </w:pPr>
    </w:p>
    <w:p w14:paraId="07EFA12F" w14:textId="77777777" w:rsidR="002C46E2" w:rsidRPr="00A26BA6" w:rsidRDefault="002C46E2" w:rsidP="002C46E2">
      <w:pPr>
        <w:pStyle w:val="ListParagraph"/>
        <w:numPr>
          <w:ilvl w:val="0"/>
          <w:numId w:val="1"/>
        </w:numPr>
        <w:rPr>
          <w:sz w:val="20"/>
        </w:rPr>
      </w:pPr>
      <w:r w:rsidRPr="00A26BA6">
        <w:rPr>
          <w:sz w:val="20"/>
        </w:rPr>
        <w:t xml:space="preserve">As a condition of this </w:t>
      </w:r>
      <w:r w:rsidRPr="0038178C">
        <w:rPr>
          <w:b/>
          <w:sz w:val="20"/>
        </w:rPr>
        <w:t>agreement</w:t>
      </w:r>
      <w:r w:rsidRPr="00A26BA6">
        <w:rPr>
          <w:sz w:val="20"/>
        </w:rPr>
        <w:t>, the s</w:t>
      </w:r>
      <w:r>
        <w:rPr>
          <w:sz w:val="20"/>
        </w:rPr>
        <w:t xml:space="preserve">tudent authorizes both UW </w:t>
      </w:r>
      <w:r w:rsidRPr="00A26BA6">
        <w:rPr>
          <w:sz w:val="20"/>
        </w:rPr>
        <w:t xml:space="preserve">and the Host Institutions to </w:t>
      </w:r>
      <w:r w:rsidRPr="00A26BA6">
        <w:rPr>
          <w:b/>
          <w:sz w:val="20"/>
        </w:rPr>
        <w:t>share all relevant information</w:t>
      </w:r>
      <w:r w:rsidRPr="00A26BA6">
        <w:rPr>
          <w:sz w:val="20"/>
        </w:rPr>
        <w:t xml:space="preserve"> relating to the student’s application for and receipt of financial aid, if that information is needed by the other institution.  The student’s signature on this form also indicates that he/she is aware that the proceeds of all financial aid received for the applicable term must be used only </w:t>
      </w:r>
      <w:r w:rsidRPr="00A26BA6">
        <w:rPr>
          <w:b/>
          <w:sz w:val="20"/>
        </w:rPr>
        <w:t>for educational expenses</w:t>
      </w:r>
      <w:r>
        <w:rPr>
          <w:sz w:val="20"/>
        </w:rPr>
        <w:t xml:space="preserve"> incurred at UW</w:t>
      </w:r>
      <w:r w:rsidRPr="00A26BA6">
        <w:rPr>
          <w:sz w:val="20"/>
        </w:rPr>
        <w:t xml:space="preserve"> and the Host Institutions.</w:t>
      </w:r>
    </w:p>
    <w:p w14:paraId="0F073EC6" w14:textId="77777777" w:rsidR="002C46E2" w:rsidRPr="003E3B76" w:rsidRDefault="002C46E2" w:rsidP="002C46E2">
      <w:pPr>
        <w:ind w:firstLine="720"/>
        <w:rPr>
          <w:bCs/>
          <w:sz w:val="10"/>
          <w:szCs w:val="10"/>
        </w:rPr>
      </w:pPr>
    </w:p>
    <w:p w14:paraId="23FFFC56" w14:textId="77777777" w:rsidR="002C46E2" w:rsidRPr="0038178C" w:rsidRDefault="002C46E2" w:rsidP="002C46E2">
      <w:pPr>
        <w:pStyle w:val="ListParagraph"/>
        <w:numPr>
          <w:ilvl w:val="0"/>
          <w:numId w:val="1"/>
        </w:numPr>
        <w:rPr>
          <w:sz w:val="20"/>
        </w:rPr>
      </w:pPr>
      <w:r w:rsidRPr="00A26BA6">
        <w:rPr>
          <w:sz w:val="20"/>
        </w:rPr>
        <w:t xml:space="preserve">Student should check with </w:t>
      </w:r>
      <w:r>
        <w:rPr>
          <w:sz w:val="20"/>
        </w:rPr>
        <w:t xml:space="preserve">the Scholarships &amp; </w:t>
      </w:r>
      <w:r w:rsidRPr="00A26BA6">
        <w:rPr>
          <w:sz w:val="20"/>
        </w:rPr>
        <w:t xml:space="preserve">Financial Aid </w:t>
      </w:r>
      <w:r>
        <w:rPr>
          <w:sz w:val="20"/>
        </w:rPr>
        <w:t xml:space="preserve">office </w:t>
      </w:r>
      <w:r w:rsidRPr="00A26BA6">
        <w:rPr>
          <w:sz w:val="20"/>
        </w:rPr>
        <w:t xml:space="preserve">about the use of </w:t>
      </w:r>
      <w:r>
        <w:rPr>
          <w:sz w:val="20"/>
        </w:rPr>
        <w:t xml:space="preserve">Scholarships for a consortium. </w:t>
      </w:r>
      <w:r w:rsidRPr="0038178C">
        <w:rPr>
          <w:sz w:val="20"/>
        </w:rPr>
        <w:t xml:space="preserve"> For Example, classes taken at a non-Wyoming Host Insti</w:t>
      </w:r>
      <w:r>
        <w:rPr>
          <w:sz w:val="20"/>
        </w:rPr>
        <w:t xml:space="preserve">tution would not count toward meeting </w:t>
      </w:r>
      <w:r w:rsidRPr="0038178C">
        <w:rPr>
          <w:sz w:val="20"/>
        </w:rPr>
        <w:t>enrollment requirements</w:t>
      </w:r>
      <w:r>
        <w:rPr>
          <w:sz w:val="20"/>
        </w:rPr>
        <w:t xml:space="preserve"> for the Hathaway Scholarship.</w:t>
      </w:r>
    </w:p>
    <w:p w14:paraId="2E8030E1" w14:textId="77777777" w:rsidR="002C46E2" w:rsidRPr="003E3B76" w:rsidRDefault="002C46E2" w:rsidP="002C46E2">
      <w:pPr>
        <w:rPr>
          <w:bCs/>
          <w:sz w:val="10"/>
          <w:szCs w:val="10"/>
        </w:rPr>
      </w:pPr>
    </w:p>
    <w:p w14:paraId="06E00614" w14:textId="77777777" w:rsidR="002C46E2" w:rsidRDefault="002C46E2" w:rsidP="002C46E2">
      <w:pPr>
        <w:pStyle w:val="ListParagraph"/>
        <w:numPr>
          <w:ilvl w:val="0"/>
          <w:numId w:val="1"/>
        </w:numPr>
        <w:rPr>
          <w:sz w:val="20"/>
        </w:rPr>
      </w:pPr>
      <w:r w:rsidRPr="00A26BA6">
        <w:rPr>
          <w:sz w:val="20"/>
        </w:rPr>
        <w:t xml:space="preserve">It is the student’s responsibility to ensure that an </w:t>
      </w:r>
      <w:r w:rsidRPr="00A26BA6">
        <w:rPr>
          <w:b/>
          <w:sz w:val="20"/>
        </w:rPr>
        <w:t>academic transcript</w:t>
      </w:r>
      <w:r w:rsidRPr="00A26BA6">
        <w:rPr>
          <w:sz w:val="20"/>
        </w:rPr>
        <w:t xml:space="preserve"> from the Host Institution representing work attempted under</w:t>
      </w:r>
      <w:r>
        <w:rPr>
          <w:sz w:val="20"/>
        </w:rPr>
        <w:t xml:space="preserve"> this </w:t>
      </w:r>
      <w:r w:rsidRPr="0038178C">
        <w:rPr>
          <w:b/>
          <w:sz w:val="20"/>
        </w:rPr>
        <w:t xml:space="preserve">agreement </w:t>
      </w:r>
      <w:r>
        <w:rPr>
          <w:sz w:val="20"/>
        </w:rPr>
        <w:t>arrives at UW</w:t>
      </w:r>
      <w:r w:rsidRPr="00A26BA6">
        <w:rPr>
          <w:sz w:val="20"/>
        </w:rPr>
        <w:t xml:space="preserve"> at the end of each term once grades are posted. Students will have a hold placed on their financial aid until UW receives their transcripts from the Host School.   </w:t>
      </w:r>
    </w:p>
    <w:p w14:paraId="5B55D4AD" w14:textId="77777777" w:rsidR="002C46E2" w:rsidRPr="002C46E2" w:rsidRDefault="002C46E2" w:rsidP="002C46E2">
      <w:pPr>
        <w:pStyle w:val="ListParagraph"/>
        <w:rPr>
          <w:sz w:val="20"/>
        </w:rPr>
      </w:pPr>
    </w:p>
    <w:p w14:paraId="06CCDF85" w14:textId="77777777" w:rsidR="002C46E2" w:rsidRPr="002C46E2" w:rsidRDefault="002C46E2" w:rsidP="002C46E2">
      <w:r w:rsidRPr="002C46E2">
        <w:rPr>
          <w:b/>
        </w:rPr>
        <w:t>Student’s signature indicating acceptance of all terms of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40"/>
        <w:gridCol w:w="2520"/>
        <w:gridCol w:w="3240"/>
      </w:tblGrid>
      <w:tr w:rsidR="002C46E2" w14:paraId="16FAA92D" w14:textId="77777777" w:rsidTr="002C46E2">
        <w:tc>
          <w:tcPr>
            <w:tcW w:w="3708" w:type="dxa"/>
          </w:tcPr>
          <w:p w14:paraId="7CA7AFA7" w14:textId="77777777" w:rsidR="002C46E2" w:rsidRDefault="002C46E2" w:rsidP="00D915F1">
            <w:pPr>
              <w:rPr>
                <w:sz w:val="16"/>
              </w:rPr>
            </w:pPr>
            <w:r>
              <w:rPr>
                <w:sz w:val="16"/>
              </w:rPr>
              <w:t>Student’s Signature</w:t>
            </w:r>
          </w:p>
          <w:p w14:paraId="480A9EAA" w14:textId="77777777" w:rsidR="002C46E2" w:rsidRPr="00440F80" w:rsidRDefault="00440F80" w:rsidP="00D915F1">
            <w:pPr>
              <w:rPr>
                <w:sz w:val="40"/>
                <w:szCs w:val="24"/>
              </w:rPr>
            </w:pPr>
            <w:r w:rsidRPr="00440F80">
              <w:fldChar w:fldCharType="begin">
                <w:ffData>
                  <w:name w:val="Text4"/>
                  <w:enabled/>
                  <w:calcOnExit w:val="0"/>
                  <w:textInput/>
                </w:ffData>
              </w:fldChar>
            </w:r>
            <w:bookmarkStart w:id="4" w:name="Text4"/>
            <w:r w:rsidRPr="00440F80">
              <w:instrText xml:space="preserve"> FORMTEXT </w:instrText>
            </w:r>
            <w:r w:rsidRPr="00440F80">
              <w:fldChar w:fldCharType="separate"/>
            </w:r>
            <w:r w:rsidRPr="00440F80">
              <w:rPr>
                <w:noProof/>
              </w:rPr>
              <w:t> </w:t>
            </w:r>
            <w:r w:rsidRPr="00440F80">
              <w:rPr>
                <w:noProof/>
              </w:rPr>
              <w:t> </w:t>
            </w:r>
            <w:r w:rsidRPr="00440F80">
              <w:rPr>
                <w:noProof/>
              </w:rPr>
              <w:t> </w:t>
            </w:r>
            <w:r w:rsidRPr="00440F80">
              <w:rPr>
                <w:noProof/>
              </w:rPr>
              <w:t> </w:t>
            </w:r>
            <w:r w:rsidRPr="00440F80">
              <w:rPr>
                <w:noProof/>
              </w:rPr>
              <w:t> </w:t>
            </w:r>
            <w:r w:rsidRPr="00440F80">
              <w:fldChar w:fldCharType="end"/>
            </w:r>
            <w:bookmarkEnd w:id="4"/>
          </w:p>
          <w:p w14:paraId="5A75C97B" w14:textId="77777777" w:rsidR="002C46E2" w:rsidRDefault="002C46E2" w:rsidP="00D915F1">
            <w:pPr>
              <w:rPr>
                <w:sz w:val="16"/>
              </w:rPr>
            </w:pPr>
          </w:p>
        </w:tc>
        <w:tc>
          <w:tcPr>
            <w:tcW w:w="1440" w:type="dxa"/>
          </w:tcPr>
          <w:p w14:paraId="73BF58D5" w14:textId="77777777" w:rsidR="002C46E2" w:rsidRDefault="002C46E2" w:rsidP="00D915F1">
            <w:pPr>
              <w:rPr>
                <w:sz w:val="16"/>
              </w:rPr>
            </w:pPr>
            <w:r>
              <w:rPr>
                <w:sz w:val="16"/>
              </w:rPr>
              <w:t>Date</w:t>
            </w:r>
          </w:p>
          <w:p w14:paraId="0EBFEBD4" w14:textId="77777777" w:rsidR="002C46E2" w:rsidRDefault="002C46E2" w:rsidP="00D915F1">
            <w:pPr>
              <w:rPr>
                <w:sz w:val="16"/>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20" w:type="dxa"/>
          </w:tcPr>
          <w:p w14:paraId="73C6CEA6" w14:textId="77777777" w:rsidR="002C46E2" w:rsidRDefault="002C46E2" w:rsidP="00D915F1">
            <w:pPr>
              <w:rPr>
                <w:sz w:val="16"/>
              </w:rPr>
            </w:pPr>
            <w:r>
              <w:rPr>
                <w:sz w:val="16"/>
              </w:rPr>
              <w:t>Student’s Telephone Number</w:t>
            </w:r>
          </w:p>
          <w:p w14:paraId="2CF29DB5" w14:textId="77777777" w:rsidR="002C46E2" w:rsidRDefault="002C46E2" w:rsidP="00D915F1">
            <w:pPr>
              <w:rPr>
                <w:sz w:val="16"/>
              </w:rPr>
            </w:pPr>
            <w: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r>
              <w:t xml:space="preserve">) </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r>
              <w:t xml:space="preserve"> - </w:t>
            </w:r>
            <w:r>
              <w:rPr>
                <w:b/>
              </w:rPr>
              <w:fldChar w:fldCharType="begin">
                <w:ffData>
                  <w:name w:val=""/>
                  <w:enabled/>
                  <w:calcOnExit w:val="0"/>
                  <w:textInput>
                    <w:maxLength w:val="4"/>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rPr>
              <w:fldChar w:fldCharType="end"/>
            </w:r>
          </w:p>
        </w:tc>
        <w:tc>
          <w:tcPr>
            <w:tcW w:w="3240" w:type="dxa"/>
          </w:tcPr>
          <w:p w14:paraId="7298F5B4" w14:textId="77777777" w:rsidR="002C46E2" w:rsidRDefault="002C46E2" w:rsidP="00D915F1">
            <w:pPr>
              <w:rPr>
                <w:sz w:val="16"/>
              </w:rPr>
            </w:pPr>
            <w:r>
              <w:rPr>
                <w:sz w:val="16"/>
              </w:rPr>
              <w:t>Student’s e-mail address</w:t>
            </w:r>
          </w:p>
          <w:p w14:paraId="7116E922" w14:textId="77777777" w:rsidR="002C46E2" w:rsidRDefault="002C46E2" w:rsidP="00D915F1">
            <w:pPr>
              <w:rPr>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938E583" w14:textId="77777777" w:rsidR="002C46E2" w:rsidRPr="003E3B76" w:rsidRDefault="002C46E2" w:rsidP="00BF3738">
      <w:pPr>
        <w:rPr>
          <w:bCs/>
          <w:sz w:val="10"/>
          <w:szCs w:val="10"/>
        </w:rPr>
      </w:pPr>
    </w:p>
    <w:p w14:paraId="06C994FB" w14:textId="77777777" w:rsidR="002C46E2" w:rsidRPr="002C46E2" w:rsidRDefault="002C46E2" w:rsidP="00BF3738">
      <w:pPr>
        <w:rPr>
          <w:b/>
        </w:rPr>
      </w:pPr>
      <w:r w:rsidRPr="002C46E2">
        <w:rPr>
          <w:b/>
        </w:rPr>
        <w:t>University of Wyoming signatures signifying transferability of proposed course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40"/>
        <w:gridCol w:w="2520"/>
        <w:gridCol w:w="3240"/>
      </w:tblGrid>
      <w:tr w:rsidR="002C46E2" w14:paraId="17D604ED" w14:textId="77777777" w:rsidTr="002C46E2">
        <w:tc>
          <w:tcPr>
            <w:tcW w:w="3708" w:type="dxa"/>
          </w:tcPr>
          <w:p w14:paraId="7E65121C" w14:textId="77777777" w:rsidR="002C46E2" w:rsidRDefault="002C46E2" w:rsidP="00D915F1">
            <w:pPr>
              <w:rPr>
                <w:sz w:val="16"/>
              </w:rPr>
            </w:pPr>
            <w:r>
              <w:rPr>
                <w:sz w:val="16"/>
              </w:rPr>
              <w:t>UW Academic Adviser’s Signature</w:t>
            </w:r>
          </w:p>
          <w:p w14:paraId="0674AD78" w14:textId="77777777" w:rsidR="002C46E2" w:rsidRPr="00440F80" w:rsidRDefault="00440F80" w:rsidP="00D915F1">
            <w:r w:rsidRPr="00440F80">
              <w:rPr>
                <w:sz w:val="20"/>
              </w:rPr>
              <w:fldChar w:fldCharType="begin">
                <w:ffData>
                  <w:name w:val="Text5"/>
                  <w:enabled/>
                  <w:calcOnExit w:val="0"/>
                  <w:textInput/>
                </w:ffData>
              </w:fldChar>
            </w:r>
            <w:bookmarkStart w:id="5" w:name="Text5"/>
            <w:r w:rsidRPr="00440F80">
              <w:rPr>
                <w:sz w:val="20"/>
              </w:rPr>
              <w:instrText xml:space="preserve"> FORMTEXT </w:instrText>
            </w:r>
            <w:r w:rsidRPr="00440F80">
              <w:rPr>
                <w:sz w:val="20"/>
              </w:rPr>
            </w:r>
            <w:r w:rsidRPr="00440F80">
              <w:rPr>
                <w:sz w:val="20"/>
              </w:rPr>
              <w:fldChar w:fldCharType="separate"/>
            </w:r>
            <w:r w:rsidRPr="00440F80">
              <w:rPr>
                <w:noProof/>
                <w:sz w:val="20"/>
              </w:rPr>
              <w:t> </w:t>
            </w:r>
            <w:r w:rsidRPr="00440F80">
              <w:rPr>
                <w:noProof/>
                <w:sz w:val="20"/>
              </w:rPr>
              <w:t> </w:t>
            </w:r>
            <w:r w:rsidRPr="00440F80">
              <w:rPr>
                <w:noProof/>
                <w:sz w:val="20"/>
              </w:rPr>
              <w:t> </w:t>
            </w:r>
            <w:r w:rsidRPr="00440F80">
              <w:rPr>
                <w:noProof/>
                <w:sz w:val="20"/>
              </w:rPr>
              <w:t> </w:t>
            </w:r>
            <w:r w:rsidRPr="00440F80">
              <w:rPr>
                <w:noProof/>
                <w:sz w:val="20"/>
              </w:rPr>
              <w:t> </w:t>
            </w:r>
            <w:r w:rsidRPr="00440F80">
              <w:rPr>
                <w:sz w:val="20"/>
              </w:rPr>
              <w:fldChar w:fldCharType="end"/>
            </w:r>
            <w:bookmarkEnd w:id="5"/>
          </w:p>
          <w:p w14:paraId="452F7A48" w14:textId="77777777" w:rsidR="002C46E2" w:rsidRDefault="002C46E2" w:rsidP="00D915F1">
            <w:pPr>
              <w:rPr>
                <w:sz w:val="16"/>
              </w:rPr>
            </w:pPr>
          </w:p>
        </w:tc>
        <w:tc>
          <w:tcPr>
            <w:tcW w:w="1440" w:type="dxa"/>
          </w:tcPr>
          <w:p w14:paraId="49730402" w14:textId="77777777" w:rsidR="002C46E2" w:rsidRDefault="002C46E2" w:rsidP="00D915F1">
            <w:pPr>
              <w:rPr>
                <w:sz w:val="16"/>
              </w:rPr>
            </w:pPr>
            <w:r>
              <w:rPr>
                <w:sz w:val="16"/>
              </w:rPr>
              <w:t>Date</w:t>
            </w:r>
          </w:p>
          <w:p w14:paraId="5C6D9120" w14:textId="77777777" w:rsidR="002C46E2" w:rsidRDefault="00440F80" w:rsidP="00D915F1">
            <w:pPr>
              <w:rPr>
                <w:sz w:val="16"/>
              </w:rPr>
            </w:pPr>
            <w:r w:rsidRPr="00440F80">
              <w:rPr>
                <w:sz w:val="20"/>
              </w:rPr>
              <w:fldChar w:fldCharType="begin">
                <w:ffData>
                  <w:name w:val="Text6"/>
                  <w:enabled/>
                  <w:calcOnExit w:val="0"/>
                  <w:textInput/>
                </w:ffData>
              </w:fldChar>
            </w:r>
            <w:bookmarkStart w:id="6" w:name="Text6"/>
            <w:r w:rsidRPr="00440F80">
              <w:rPr>
                <w:sz w:val="20"/>
              </w:rPr>
              <w:instrText xml:space="preserve"> FORMTEXT </w:instrText>
            </w:r>
            <w:r w:rsidRPr="00440F80">
              <w:rPr>
                <w:sz w:val="20"/>
              </w:rPr>
            </w:r>
            <w:r w:rsidRPr="00440F80">
              <w:rPr>
                <w:sz w:val="20"/>
              </w:rPr>
              <w:fldChar w:fldCharType="separate"/>
            </w:r>
            <w:r w:rsidRPr="00440F80">
              <w:rPr>
                <w:noProof/>
                <w:sz w:val="20"/>
              </w:rPr>
              <w:t> </w:t>
            </w:r>
            <w:r w:rsidRPr="00440F80">
              <w:rPr>
                <w:noProof/>
                <w:sz w:val="20"/>
              </w:rPr>
              <w:t> </w:t>
            </w:r>
            <w:r w:rsidRPr="00440F80">
              <w:rPr>
                <w:noProof/>
                <w:sz w:val="20"/>
              </w:rPr>
              <w:t> </w:t>
            </w:r>
            <w:r w:rsidRPr="00440F80">
              <w:rPr>
                <w:noProof/>
                <w:sz w:val="20"/>
              </w:rPr>
              <w:t> </w:t>
            </w:r>
            <w:r w:rsidRPr="00440F80">
              <w:rPr>
                <w:noProof/>
                <w:sz w:val="20"/>
              </w:rPr>
              <w:t> </w:t>
            </w:r>
            <w:r w:rsidRPr="00440F80">
              <w:rPr>
                <w:sz w:val="20"/>
              </w:rPr>
              <w:fldChar w:fldCharType="end"/>
            </w:r>
            <w:bookmarkEnd w:id="6"/>
          </w:p>
        </w:tc>
        <w:tc>
          <w:tcPr>
            <w:tcW w:w="2520" w:type="dxa"/>
          </w:tcPr>
          <w:p w14:paraId="72654EA4" w14:textId="77777777" w:rsidR="002C46E2" w:rsidRDefault="002C46E2" w:rsidP="00D915F1">
            <w:pPr>
              <w:rPr>
                <w:sz w:val="16"/>
              </w:rPr>
            </w:pPr>
            <w:r>
              <w:rPr>
                <w:sz w:val="16"/>
              </w:rPr>
              <w:t>Adviser’s Telephone Number</w:t>
            </w:r>
          </w:p>
          <w:p w14:paraId="3386D780" w14:textId="77777777" w:rsidR="002C46E2" w:rsidRDefault="00440F80" w:rsidP="00440F80">
            <w:pPr>
              <w:rPr>
                <w:sz w:val="16"/>
              </w:rPr>
            </w:pPr>
            <w: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r>
              <w:t xml:space="preserve">) </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r>
              <w:t xml:space="preserve"> - </w:t>
            </w:r>
            <w:r>
              <w:rPr>
                <w:b/>
              </w:rPr>
              <w:fldChar w:fldCharType="begin">
                <w:ffData>
                  <w:name w:val=""/>
                  <w:enabled/>
                  <w:calcOnExit w:val="0"/>
                  <w:textInput>
                    <w:maxLength w:val="4"/>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rPr>
              <w:fldChar w:fldCharType="end"/>
            </w:r>
          </w:p>
        </w:tc>
        <w:tc>
          <w:tcPr>
            <w:tcW w:w="3240" w:type="dxa"/>
          </w:tcPr>
          <w:p w14:paraId="57060EF5" w14:textId="77777777" w:rsidR="002C46E2" w:rsidRDefault="002C46E2" w:rsidP="00D915F1">
            <w:pPr>
              <w:rPr>
                <w:sz w:val="16"/>
              </w:rPr>
            </w:pPr>
            <w:r>
              <w:rPr>
                <w:sz w:val="16"/>
              </w:rPr>
              <w:t>Adviser’s e-mail address</w:t>
            </w:r>
          </w:p>
          <w:p w14:paraId="1E78B575" w14:textId="77777777" w:rsidR="002C46E2" w:rsidRDefault="00440F80" w:rsidP="00D915F1">
            <w:pPr>
              <w:rPr>
                <w:sz w:val="16"/>
              </w:rPr>
            </w:pPr>
            <w:r w:rsidRPr="00440F80">
              <w:rPr>
                <w:sz w:val="20"/>
              </w:rPr>
              <w:fldChar w:fldCharType="begin">
                <w:ffData>
                  <w:name w:val="Text8"/>
                  <w:enabled/>
                  <w:calcOnExit w:val="0"/>
                  <w:textInput/>
                </w:ffData>
              </w:fldChar>
            </w:r>
            <w:bookmarkStart w:id="7" w:name="Text8"/>
            <w:r w:rsidRPr="00440F80">
              <w:rPr>
                <w:sz w:val="20"/>
              </w:rPr>
              <w:instrText xml:space="preserve"> FORMTEXT </w:instrText>
            </w:r>
            <w:r w:rsidRPr="00440F80">
              <w:rPr>
                <w:sz w:val="20"/>
              </w:rPr>
            </w:r>
            <w:r w:rsidRPr="00440F80">
              <w:rPr>
                <w:sz w:val="20"/>
              </w:rPr>
              <w:fldChar w:fldCharType="separate"/>
            </w:r>
            <w:r w:rsidRPr="00440F80">
              <w:rPr>
                <w:noProof/>
                <w:sz w:val="20"/>
              </w:rPr>
              <w:t> </w:t>
            </w:r>
            <w:r w:rsidRPr="00440F80">
              <w:rPr>
                <w:noProof/>
                <w:sz w:val="20"/>
              </w:rPr>
              <w:t> </w:t>
            </w:r>
            <w:r w:rsidRPr="00440F80">
              <w:rPr>
                <w:noProof/>
                <w:sz w:val="20"/>
              </w:rPr>
              <w:t> </w:t>
            </w:r>
            <w:r w:rsidRPr="00440F80">
              <w:rPr>
                <w:noProof/>
                <w:sz w:val="20"/>
              </w:rPr>
              <w:t> </w:t>
            </w:r>
            <w:r w:rsidRPr="00440F80">
              <w:rPr>
                <w:noProof/>
                <w:sz w:val="20"/>
              </w:rPr>
              <w:t> </w:t>
            </w:r>
            <w:r w:rsidRPr="00440F80">
              <w:rPr>
                <w:sz w:val="20"/>
              </w:rPr>
              <w:fldChar w:fldCharType="end"/>
            </w:r>
            <w:bookmarkEnd w:id="7"/>
          </w:p>
        </w:tc>
      </w:tr>
      <w:tr w:rsidR="002C46E2" w14:paraId="1FD52970" w14:textId="77777777" w:rsidTr="002C46E2">
        <w:tc>
          <w:tcPr>
            <w:tcW w:w="3708" w:type="dxa"/>
          </w:tcPr>
          <w:p w14:paraId="0887AD27" w14:textId="77777777" w:rsidR="002C46E2" w:rsidRDefault="002C46E2" w:rsidP="00D915F1">
            <w:pPr>
              <w:rPr>
                <w:sz w:val="16"/>
              </w:rPr>
            </w:pPr>
            <w:r>
              <w:rPr>
                <w:sz w:val="16"/>
              </w:rPr>
              <w:t>UW Registration Official’s Signature</w:t>
            </w:r>
          </w:p>
          <w:p w14:paraId="580A555B" w14:textId="77777777" w:rsidR="002C46E2" w:rsidRPr="00440F80" w:rsidRDefault="00440F80" w:rsidP="00D915F1">
            <w:pPr>
              <w:rPr>
                <w:sz w:val="20"/>
              </w:rPr>
            </w:pPr>
            <w:r w:rsidRPr="00440F80">
              <w:rPr>
                <w:sz w:val="20"/>
              </w:rPr>
              <w:fldChar w:fldCharType="begin">
                <w:ffData>
                  <w:name w:val="Text9"/>
                  <w:enabled/>
                  <w:calcOnExit w:val="0"/>
                  <w:textInput/>
                </w:ffData>
              </w:fldChar>
            </w:r>
            <w:bookmarkStart w:id="8" w:name="Text9"/>
            <w:r w:rsidRPr="00440F80">
              <w:rPr>
                <w:sz w:val="20"/>
              </w:rPr>
              <w:instrText xml:space="preserve"> FORMTEXT </w:instrText>
            </w:r>
            <w:r w:rsidRPr="00440F80">
              <w:rPr>
                <w:sz w:val="20"/>
              </w:rPr>
            </w:r>
            <w:r w:rsidRPr="00440F80">
              <w:rPr>
                <w:sz w:val="20"/>
              </w:rPr>
              <w:fldChar w:fldCharType="separate"/>
            </w:r>
            <w:r w:rsidRPr="00440F80">
              <w:rPr>
                <w:noProof/>
                <w:sz w:val="20"/>
              </w:rPr>
              <w:t> </w:t>
            </w:r>
            <w:r w:rsidRPr="00440F80">
              <w:rPr>
                <w:noProof/>
                <w:sz w:val="20"/>
              </w:rPr>
              <w:t> </w:t>
            </w:r>
            <w:r w:rsidRPr="00440F80">
              <w:rPr>
                <w:noProof/>
                <w:sz w:val="20"/>
              </w:rPr>
              <w:t> </w:t>
            </w:r>
            <w:r w:rsidRPr="00440F80">
              <w:rPr>
                <w:noProof/>
                <w:sz w:val="20"/>
              </w:rPr>
              <w:t> </w:t>
            </w:r>
            <w:r w:rsidRPr="00440F80">
              <w:rPr>
                <w:noProof/>
                <w:sz w:val="20"/>
              </w:rPr>
              <w:t> </w:t>
            </w:r>
            <w:r w:rsidRPr="00440F80">
              <w:rPr>
                <w:sz w:val="20"/>
              </w:rPr>
              <w:fldChar w:fldCharType="end"/>
            </w:r>
            <w:bookmarkEnd w:id="8"/>
          </w:p>
          <w:p w14:paraId="1F7979FF" w14:textId="77777777" w:rsidR="002C46E2" w:rsidRDefault="002C46E2" w:rsidP="00D915F1">
            <w:pPr>
              <w:rPr>
                <w:sz w:val="16"/>
              </w:rPr>
            </w:pPr>
          </w:p>
        </w:tc>
        <w:tc>
          <w:tcPr>
            <w:tcW w:w="1440" w:type="dxa"/>
          </w:tcPr>
          <w:p w14:paraId="124A01BC" w14:textId="77777777" w:rsidR="002C46E2" w:rsidRDefault="002C46E2" w:rsidP="00D915F1">
            <w:pPr>
              <w:rPr>
                <w:sz w:val="16"/>
              </w:rPr>
            </w:pPr>
            <w:r>
              <w:rPr>
                <w:sz w:val="16"/>
              </w:rPr>
              <w:t>Date</w:t>
            </w:r>
          </w:p>
          <w:p w14:paraId="3C313176" w14:textId="77777777" w:rsidR="002C46E2" w:rsidRDefault="0039680B" w:rsidP="00D915F1">
            <w:pPr>
              <w:rPr>
                <w:sz w:val="16"/>
              </w:rPr>
            </w:pPr>
            <w:r w:rsidRPr="00440F80">
              <w:rPr>
                <w:sz w:val="20"/>
              </w:rPr>
              <w:fldChar w:fldCharType="begin">
                <w:ffData>
                  <w:name w:val="Text6"/>
                  <w:enabled/>
                  <w:calcOnExit w:val="0"/>
                  <w:textInput/>
                </w:ffData>
              </w:fldChar>
            </w:r>
            <w:r w:rsidRPr="00440F80">
              <w:rPr>
                <w:sz w:val="20"/>
              </w:rPr>
              <w:instrText xml:space="preserve"> FORMTEXT </w:instrText>
            </w:r>
            <w:r w:rsidRPr="00440F80">
              <w:rPr>
                <w:sz w:val="20"/>
              </w:rPr>
            </w:r>
            <w:r w:rsidRPr="00440F80">
              <w:rPr>
                <w:sz w:val="20"/>
              </w:rPr>
              <w:fldChar w:fldCharType="separate"/>
            </w:r>
            <w:r w:rsidRPr="00440F80">
              <w:rPr>
                <w:noProof/>
                <w:sz w:val="20"/>
              </w:rPr>
              <w:t> </w:t>
            </w:r>
            <w:r w:rsidRPr="00440F80">
              <w:rPr>
                <w:noProof/>
                <w:sz w:val="20"/>
              </w:rPr>
              <w:t> </w:t>
            </w:r>
            <w:r w:rsidRPr="00440F80">
              <w:rPr>
                <w:noProof/>
                <w:sz w:val="20"/>
              </w:rPr>
              <w:t> </w:t>
            </w:r>
            <w:r w:rsidRPr="00440F80">
              <w:rPr>
                <w:noProof/>
                <w:sz w:val="20"/>
              </w:rPr>
              <w:t> </w:t>
            </w:r>
            <w:r w:rsidRPr="00440F80">
              <w:rPr>
                <w:noProof/>
                <w:sz w:val="20"/>
              </w:rPr>
              <w:t> </w:t>
            </w:r>
            <w:r w:rsidRPr="00440F80">
              <w:rPr>
                <w:sz w:val="20"/>
              </w:rPr>
              <w:fldChar w:fldCharType="end"/>
            </w:r>
          </w:p>
        </w:tc>
        <w:tc>
          <w:tcPr>
            <w:tcW w:w="2520" w:type="dxa"/>
          </w:tcPr>
          <w:p w14:paraId="46433D21" w14:textId="77777777" w:rsidR="002C46E2" w:rsidRDefault="002C46E2" w:rsidP="00D915F1">
            <w:pPr>
              <w:rPr>
                <w:sz w:val="16"/>
              </w:rPr>
            </w:pPr>
            <w:r>
              <w:rPr>
                <w:sz w:val="16"/>
              </w:rPr>
              <w:t>Admission Telephone Number</w:t>
            </w:r>
          </w:p>
          <w:p w14:paraId="1C8CFCD9" w14:textId="77777777" w:rsidR="002C46E2" w:rsidRDefault="002C46E2" w:rsidP="00D915F1">
            <w:pPr>
              <w:rPr>
                <w:sz w:val="16"/>
              </w:rPr>
            </w:pPr>
            <w:r>
              <w:rPr>
                <w:b/>
                <w:sz w:val="20"/>
              </w:rPr>
              <w:t>(307) 766-5272</w:t>
            </w:r>
          </w:p>
        </w:tc>
        <w:tc>
          <w:tcPr>
            <w:tcW w:w="3240" w:type="dxa"/>
          </w:tcPr>
          <w:p w14:paraId="67CCCCD9" w14:textId="77777777" w:rsidR="002C46E2" w:rsidRDefault="002C46E2" w:rsidP="00D915F1">
            <w:pPr>
              <w:rPr>
                <w:sz w:val="16"/>
              </w:rPr>
            </w:pPr>
            <w:r>
              <w:rPr>
                <w:sz w:val="16"/>
              </w:rPr>
              <w:t>Admission e-mail address</w:t>
            </w:r>
          </w:p>
          <w:p w14:paraId="36DB8DA1" w14:textId="77777777" w:rsidR="002C46E2" w:rsidRDefault="002C46E2" w:rsidP="00D915F1">
            <w:pPr>
              <w:rPr>
                <w:sz w:val="16"/>
              </w:rPr>
            </w:pPr>
            <w:r>
              <w:rPr>
                <w:b/>
                <w:sz w:val="18"/>
              </w:rPr>
              <w:t>registrar@uwyo.edu</w:t>
            </w:r>
          </w:p>
        </w:tc>
      </w:tr>
    </w:tbl>
    <w:p w14:paraId="4FA38042" w14:textId="77777777" w:rsidR="002C46E2" w:rsidRDefault="002C46E2" w:rsidP="00BF3738">
      <w:pPr>
        <w:rPr>
          <w:b/>
          <w:sz w:val="20"/>
          <w:szCs w:val="32"/>
        </w:rPr>
      </w:pPr>
    </w:p>
    <w:p w14:paraId="4E7C4442" w14:textId="77777777" w:rsidR="002C46E2" w:rsidRDefault="002C46E2" w:rsidP="001B5476">
      <w:pPr>
        <w:shd w:val="clear" w:color="auto" w:fill="FFC000"/>
        <w:jc w:val="center"/>
        <w:rPr>
          <w:b/>
        </w:rPr>
      </w:pPr>
      <w:r w:rsidRPr="002C46E2">
        <w:rPr>
          <w:b/>
        </w:rPr>
        <w:t>Host Institution’s Responsibilities</w:t>
      </w:r>
    </w:p>
    <w:p w14:paraId="1053817B" w14:textId="77777777" w:rsidR="002C46E2" w:rsidRPr="002C46E2" w:rsidRDefault="002C46E2" w:rsidP="002C46E2">
      <w:pPr>
        <w:jc w:val="center"/>
        <w:rPr>
          <w:b/>
        </w:rPr>
      </w:pPr>
    </w:p>
    <w:p w14:paraId="6E9AF591" w14:textId="77777777" w:rsidR="002C46E2" w:rsidRPr="00DE65A1" w:rsidRDefault="002C46E2" w:rsidP="002C46E2">
      <w:pPr>
        <w:pStyle w:val="ListParagraph"/>
        <w:numPr>
          <w:ilvl w:val="0"/>
          <w:numId w:val="2"/>
        </w:numPr>
        <w:rPr>
          <w:sz w:val="20"/>
        </w:rPr>
      </w:pPr>
      <w:r w:rsidRPr="00DE65A1">
        <w:rPr>
          <w:sz w:val="20"/>
        </w:rPr>
        <w:t>The Host Institution agrees to</w:t>
      </w:r>
      <w:r>
        <w:rPr>
          <w:sz w:val="20"/>
        </w:rPr>
        <w:t xml:space="preserve"> notify UW</w:t>
      </w:r>
      <w:r w:rsidRPr="00DE65A1">
        <w:rPr>
          <w:sz w:val="20"/>
        </w:rPr>
        <w:t xml:space="preserve">, in a timely manner, of any non-federal aid awarded to this student during the period covered by this Agreement.  </w:t>
      </w:r>
    </w:p>
    <w:p w14:paraId="49CBAA1F" w14:textId="77777777" w:rsidR="002C46E2" w:rsidRPr="003E3B76" w:rsidRDefault="002C46E2" w:rsidP="002C46E2">
      <w:pPr>
        <w:rPr>
          <w:sz w:val="10"/>
          <w:szCs w:val="10"/>
        </w:rPr>
      </w:pPr>
    </w:p>
    <w:p w14:paraId="254A3736" w14:textId="77777777" w:rsidR="002C46E2" w:rsidRPr="00DE65A1" w:rsidRDefault="002C46E2" w:rsidP="002C46E2">
      <w:pPr>
        <w:pStyle w:val="ListParagraph"/>
        <w:numPr>
          <w:ilvl w:val="0"/>
          <w:numId w:val="2"/>
        </w:numPr>
        <w:rPr>
          <w:b/>
          <w:i/>
          <w:sz w:val="20"/>
          <w:u w:val="single"/>
        </w:rPr>
      </w:pPr>
      <w:r w:rsidRPr="00DE65A1">
        <w:rPr>
          <w:sz w:val="20"/>
        </w:rPr>
        <w:t xml:space="preserve">The Host Institution </w:t>
      </w:r>
      <w:r>
        <w:rPr>
          <w:sz w:val="20"/>
        </w:rPr>
        <w:t>will inform UW</w:t>
      </w:r>
      <w:r w:rsidRPr="00DE65A1">
        <w:rPr>
          <w:sz w:val="20"/>
        </w:rPr>
        <w:t xml:space="preserve"> of the student’s </w:t>
      </w:r>
      <w:r w:rsidRPr="00DE65A1">
        <w:rPr>
          <w:b/>
          <w:sz w:val="20"/>
        </w:rPr>
        <w:t>dropped/withdrawal coursework throughout the specified term.</w:t>
      </w:r>
      <w:r>
        <w:rPr>
          <w:sz w:val="20"/>
        </w:rPr>
        <w:t xml:space="preserve">  UW</w:t>
      </w:r>
      <w:r w:rsidRPr="00DE65A1">
        <w:rPr>
          <w:sz w:val="20"/>
        </w:rPr>
        <w:t xml:space="preserve"> will be responsible for any refund attribution to its own financial aid accounts.  A Return of Title IV Funds calculation will be done when a student </w:t>
      </w:r>
      <w:r>
        <w:rPr>
          <w:sz w:val="20"/>
        </w:rPr>
        <w:t>withdraws</w:t>
      </w:r>
      <w:r w:rsidRPr="00DE65A1">
        <w:rPr>
          <w:sz w:val="20"/>
        </w:rPr>
        <w:t xml:space="preserve"> from courses at both institutions. </w:t>
      </w:r>
      <w:r w:rsidRPr="00DE65A1">
        <w:rPr>
          <w:b/>
          <w:i/>
          <w:sz w:val="20"/>
          <w:u w:val="single"/>
        </w:rPr>
        <w:t>Student’s ending the term with “All F’s” may be responsible for repayment of financial aid.</w:t>
      </w:r>
    </w:p>
    <w:p w14:paraId="2B34E531" w14:textId="77777777" w:rsidR="002C46E2" w:rsidRPr="003E3B76" w:rsidRDefault="002C46E2" w:rsidP="002C46E2">
      <w:pPr>
        <w:numPr>
          <w:ilvl w:val="12"/>
          <w:numId w:val="0"/>
        </w:numPr>
        <w:ind w:left="360" w:hanging="360"/>
        <w:rPr>
          <w:bCs/>
          <w:iCs/>
          <w:sz w:val="10"/>
          <w:szCs w:val="10"/>
        </w:rPr>
      </w:pPr>
    </w:p>
    <w:p w14:paraId="274942B9" w14:textId="762DD303" w:rsidR="002C46E2" w:rsidRPr="00DE65A1" w:rsidRDefault="002C46E2" w:rsidP="002C46E2">
      <w:pPr>
        <w:pStyle w:val="ListParagraph"/>
        <w:numPr>
          <w:ilvl w:val="0"/>
          <w:numId w:val="2"/>
        </w:numPr>
        <w:rPr>
          <w:sz w:val="20"/>
        </w:rPr>
      </w:pPr>
      <w:r w:rsidRPr="00DE65A1">
        <w:rPr>
          <w:sz w:val="20"/>
        </w:rPr>
        <w:t xml:space="preserve">The Host Institution will document both the </w:t>
      </w:r>
      <w:r w:rsidRPr="00DE65A1">
        <w:rPr>
          <w:b/>
          <w:sz w:val="20"/>
        </w:rPr>
        <w:t>last date of attendance</w:t>
      </w:r>
      <w:r w:rsidRPr="00DE65A1">
        <w:rPr>
          <w:sz w:val="20"/>
        </w:rPr>
        <w:t xml:space="preserve"> in all its classes and attendance in at least one class period, if r</w:t>
      </w:r>
      <w:r>
        <w:rPr>
          <w:sz w:val="20"/>
        </w:rPr>
        <w:t>equested by UW</w:t>
      </w:r>
      <w:r w:rsidRPr="00DE65A1">
        <w:rPr>
          <w:sz w:val="20"/>
        </w:rPr>
        <w:t>.</w:t>
      </w:r>
      <w:r>
        <w:rPr>
          <w:sz w:val="20"/>
        </w:rPr>
        <w:t xml:space="preserve"> Contact </w:t>
      </w:r>
      <w:hyperlink r:id="rId8" w:history="1">
        <w:r w:rsidR="00A870BC" w:rsidRPr="00B85AD7">
          <w:rPr>
            <w:rStyle w:val="Hyperlink"/>
            <w:sz w:val="20"/>
          </w:rPr>
          <w:t>finaid@uwyo.edu</w:t>
        </w:r>
      </w:hyperlink>
    </w:p>
    <w:p w14:paraId="40917658" w14:textId="77777777" w:rsidR="002C46E2" w:rsidRPr="003E3B76" w:rsidRDefault="002C46E2" w:rsidP="002C46E2">
      <w:pPr>
        <w:rPr>
          <w:b/>
          <w:sz w:val="10"/>
          <w:szCs w:val="10"/>
        </w:rPr>
      </w:pPr>
    </w:p>
    <w:p w14:paraId="2775DE38" w14:textId="77777777" w:rsidR="002C46E2" w:rsidRPr="00DE65A1" w:rsidRDefault="002C46E2" w:rsidP="002C46E2">
      <w:pPr>
        <w:pStyle w:val="ListParagraph"/>
        <w:numPr>
          <w:ilvl w:val="0"/>
          <w:numId w:val="2"/>
        </w:numPr>
        <w:rPr>
          <w:sz w:val="20"/>
        </w:rPr>
      </w:pPr>
      <w:r w:rsidRPr="00DE65A1">
        <w:rPr>
          <w:sz w:val="20"/>
        </w:rPr>
        <w:t xml:space="preserve">Neither institution waives its </w:t>
      </w:r>
      <w:r w:rsidRPr="00DE65A1">
        <w:rPr>
          <w:b/>
          <w:sz w:val="20"/>
        </w:rPr>
        <w:t>governmental immunity</w:t>
      </w:r>
      <w:r>
        <w:rPr>
          <w:sz w:val="20"/>
        </w:rPr>
        <w:t xml:space="preserve"> by entering into this a</w:t>
      </w:r>
      <w:r w:rsidRPr="00DE65A1">
        <w:rPr>
          <w:sz w:val="20"/>
        </w:rPr>
        <w:t xml:space="preserve">greement.  Both institutions fully retain all immunities and defenses provided by law.  This </w:t>
      </w:r>
      <w:r>
        <w:rPr>
          <w:b/>
          <w:sz w:val="20"/>
        </w:rPr>
        <w:t>a</w:t>
      </w:r>
      <w:r w:rsidRPr="00DE65A1">
        <w:rPr>
          <w:b/>
          <w:sz w:val="20"/>
        </w:rPr>
        <w:t>greement may be canceled</w:t>
      </w:r>
      <w:r w:rsidRPr="00DE65A1">
        <w:rPr>
          <w:sz w:val="20"/>
        </w:rPr>
        <w:t xml:space="preserve"> by either institution upon written notification and will automatically terminate at the conclusion of the period identified in the “Enrollment Periods.”</w:t>
      </w:r>
    </w:p>
    <w:p w14:paraId="6FDAD26C" w14:textId="77777777" w:rsidR="002C46E2" w:rsidRDefault="002C46E2" w:rsidP="002C46E2">
      <w:pPr>
        <w:ind w:left="360"/>
        <w:rPr>
          <w:b/>
          <w:sz w:val="20"/>
        </w:rPr>
      </w:pPr>
    </w:p>
    <w:p w14:paraId="38C76F66" w14:textId="77777777" w:rsidR="002C46E2" w:rsidRPr="002C46E2" w:rsidRDefault="002C46E2" w:rsidP="002C46E2">
      <w:pPr>
        <w:ind w:left="360"/>
        <w:rPr>
          <w:b/>
        </w:rPr>
      </w:pPr>
      <w:r w:rsidRPr="002C46E2">
        <w:rPr>
          <w:b/>
        </w:rPr>
        <w:t>Host Institution signature indicating acceptance of all terms of this agreement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40"/>
        <w:gridCol w:w="2520"/>
        <w:gridCol w:w="3240"/>
      </w:tblGrid>
      <w:tr w:rsidR="002C46E2" w14:paraId="367B0951" w14:textId="77777777" w:rsidTr="002C46E2">
        <w:tc>
          <w:tcPr>
            <w:tcW w:w="3708" w:type="dxa"/>
          </w:tcPr>
          <w:p w14:paraId="560960C3" w14:textId="77777777" w:rsidR="002C46E2" w:rsidRDefault="002C46E2" w:rsidP="00D915F1">
            <w:pPr>
              <w:rPr>
                <w:sz w:val="16"/>
              </w:rPr>
            </w:pPr>
            <w:r>
              <w:rPr>
                <w:sz w:val="16"/>
              </w:rPr>
              <w:t>Host Institution Financial Aid Official’s Signature</w:t>
            </w:r>
          </w:p>
          <w:p w14:paraId="40D20855" w14:textId="77777777" w:rsidR="002C46E2" w:rsidRPr="00440F80" w:rsidRDefault="00440F80" w:rsidP="00D915F1">
            <w:pPr>
              <w:rPr>
                <w:sz w:val="22"/>
              </w:rPr>
            </w:pPr>
            <w:r w:rsidRPr="00440F80">
              <w:rPr>
                <w:sz w:val="22"/>
              </w:rPr>
              <w:fldChar w:fldCharType="begin">
                <w:ffData>
                  <w:name w:val="Text10"/>
                  <w:enabled/>
                  <w:calcOnExit w:val="0"/>
                  <w:textInput/>
                </w:ffData>
              </w:fldChar>
            </w:r>
            <w:bookmarkStart w:id="9" w:name="Text10"/>
            <w:r w:rsidRPr="00440F80">
              <w:rPr>
                <w:sz w:val="22"/>
              </w:rPr>
              <w:instrText xml:space="preserve"> FORMTEXT </w:instrText>
            </w:r>
            <w:r w:rsidRPr="00440F80">
              <w:rPr>
                <w:sz w:val="22"/>
              </w:rPr>
            </w:r>
            <w:r w:rsidRPr="00440F80">
              <w:rPr>
                <w:sz w:val="22"/>
              </w:rPr>
              <w:fldChar w:fldCharType="separate"/>
            </w:r>
            <w:r w:rsidRPr="00440F80">
              <w:rPr>
                <w:noProof/>
                <w:sz w:val="22"/>
              </w:rPr>
              <w:t> </w:t>
            </w:r>
            <w:r w:rsidRPr="00440F80">
              <w:rPr>
                <w:noProof/>
                <w:sz w:val="22"/>
              </w:rPr>
              <w:t> </w:t>
            </w:r>
            <w:r w:rsidRPr="00440F80">
              <w:rPr>
                <w:noProof/>
                <w:sz w:val="22"/>
              </w:rPr>
              <w:t> </w:t>
            </w:r>
            <w:r w:rsidRPr="00440F80">
              <w:rPr>
                <w:noProof/>
                <w:sz w:val="22"/>
              </w:rPr>
              <w:t> </w:t>
            </w:r>
            <w:r w:rsidRPr="00440F80">
              <w:rPr>
                <w:noProof/>
                <w:sz w:val="22"/>
              </w:rPr>
              <w:t> </w:t>
            </w:r>
            <w:r w:rsidRPr="00440F80">
              <w:rPr>
                <w:sz w:val="22"/>
              </w:rPr>
              <w:fldChar w:fldCharType="end"/>
            </w:r>
            <w:bookmarkEnd w:id="9"/>
          </w:p>
          <w:p w14:paraId="54968982" w14:textId="77777777" w:rsidR="002C46E2" w:rsidRDefault="002C46E2" w:rsidP="00D915F1">
            <w:pPr>
              <w:rPr>
                <w:sz w:val="16"/>
              </w:rPr>
            </w:pPr>
          </w:p>
        </w:tc>
        <w:tc>
          <w:tcPr>
            <w:tcW w:w="1440" w:type="dxa"/>
          </w:tcPr>
          <w:p w14:paraId="2E2617E5" w14:textId="77777777" w:rsidR="002C46E2" w:rsidRDefault="002C46E2" w:rsidP="00D915F1">
            <w:pPr>
              <w:rPr>
                <w:sz w:val="16"/>
              </w:rPr>
            </w:pPr>
            <w:r>
              <w:rPr>
                <w:sz w:val="16"/>
              </w:rPr>
              <w:t>Date</w:t>
            </w:r>
          </w:p>
          <w:p w14:paraId="066F739A" w14:textId="77777777" w:rsidR="002C46E2" w:rsidRDefault="00440F80" w:rsidP="00D915F1">
            <w:pPr>
              <w:rPr>
                <w:sz w:val="16"/>
              </w:rPr>
            </w:pPr>
            <w:r w:rsidRPr="00440F80">
              <w:rPr>
                <w:sz w:val="22"/>
              </w:rPr>
              <w:fldChar w:fldCharType="begin">
                <w:ffData>
                  <w:name w:val="Text10"/>
                  <w:enabled/>
                  <w:calcOnExit w:val="0"/>
                  <w:textInput/>
                </w:ffData>
              </w:fldChar>
            </w:r>
            <w:r w:rsidRPr="00440F80">
              <w:rPr>
                <w:sz w:val="22"/>
              </w:rPr>
              <w:instrText xml:space="preserve"> FORMTEXT </w:instrText>
            </w:r>
            <w:r w:rsidRPr="00440F80">
              <w:rPr>
                <w:sz w:val="22"/>
              </w:rPr>
            </w:r>
            <w:r w:rsidRPr="00440F80">
              <w:rPr>
                <w:sz w:val="22"/>
              </w:rPr>
              <w:fldChar w:fldCharType="separate"/>
            </w:r>
            <w:r w:rsidRPr="00440F80">
              <w:rPr>
                <w:noProof/>
                <w:sz w:val="22"/>
              </w:rPr>
              <w:t> </w:t>
            </w:r>
            <w:r w:rsidRPr="00440F80">
              <w:rPr>
                <w:noProof/>
                <w:sz w:val="22"/>
              </w:rPr>
              <w:t> </w:t>
            </w:r>
            <w:r w:rsidRPr="00440F80">
              <w:rPr>
                <w:noProof/>
                <w:sz w:val="22"/>
              </w:rPr>
              <w:t> </w:t>
            </w:r>
            <w:r w:rsidRPr="00440F80">
              <w:rPr>
                <w:noProof/>
                <w:sz w:val="22"/>
              </w:rPr>
              <w:t> </w:t>
            </w:r>
            <w:r w:rsidRPr="00440F80">
              <w:rPr>
                <w:noProof/>
                <w:sz w:val="22"/>
              </w:rPr>
              <w:t> </w:t>
            </w:r>
            <w:r w:rsidRPr="00440F80">
              <w:rPr>
                <w:sz w:val="22"/>
              </w:rPr>
              <w:fldChar w:fldCharType="end"/>
            </w:r>
          </w:p>
        </w:tc>
        <w:tc>
          <w:tcPr>
            <w:tcW w:w="2520" w:type="dxa"/>
          </w:tcPr>
          <w:p w14:paraId="7CB29264" w14:textId="77777777" w:rsidR="002C46E2" w:rsidRDefault="002C46E2" w:rsidP="00D915F1">
            <w:pPr>
              <w:rPr>
                <w:sz w:val="16"/>
              </w:rPr>
            </w:pPr>
            <w:r>
              <w:rPr>
                <w:sz w:val="16"/>
              </w:rPr>
              <w:t>Financial Aid Telephone Number</w:t>
            </w:r>
          </w:p>
          <w:p w14:paraId="69A6F00D" w14:textId="77777777" w:rsidR="002C46E2" w:rsidRDefault="00440F80" w:rsidP="00D915F1">
            <w:pPr>
              <w:rPr>
                <w:sz w:val="16"/>
              </w:rPr>
            </w:pPr>
            <w: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r>
              <w:t xml:space="preserve">) </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rPr>
              <w:fldChar w:fldCharType="end"/>
            </w:r>
            <w:r>
              <w:t xml:space="preserve"> - </w:t>
            </w:r>
            <w:r>
              <w:rPr>
                <w:b/>
              </w:rPr>
              <w:fldChar w:fldCharType="begin">
                <w:ffData>
                  <w:name w:val=""/>
                  <w:enabled/>
                  <w:calcOnExit w:val="0"/>
                  <w:textInput>
                    <w:maxLength w:val="4"/>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rPr>
              <w:fldChar w:fldCharType="end"/>
            </w:r>
          </w:p>
        </w:tc>
        <w:tc>
          <w:tcPr>
            <w:tcW w:w="3240" w:type="dxa"/>
          </w:tcPr>
          <w:p w14:paraId="445407F3" w14:textId="77777777" w:rsidR="002C46E2" w:rsidRDefault="002C46E2" w:rsidP="00D915F1">
            <w:pPr>
              <w:rPr>
                <w:sz w:val="16"/>
              </w:rPr>
            </w:pPr>
            <w:r>
              <w:rPr>
                <w:sz w:val="16"/>
              </w:rPr>
              <w:t>Financial Aid e-mail address</w:t>
            </w:r>
          </w:p>
          <w:p w14:paraId="66C1DE53" w14:textId="77777777" w:rsidR="002C46E2" w:rsidRDefault="00440F80" w:rsidP="00D915F1">
            <w:pPr>
              <w:rPr>
                <w:sz w:val="16"/>
              </w:rPr>
            </w:pPr>
            <w:r w:rsidRPr="00440F80">
              <w:rPr>
                <w:sz w:val="22"/>
              </w:rPr>
              <w:fldChar w:fldCharType="begin">
                <w:ffData>
                  <w:name w:val="Text10"/>
                  <w:enabled/>
                  <w:calcOnExit w:val="0"/>
                  <w:textInput/>
                </w:ffData>
              </w:fldChar>
            </w:r>
            <w:r w:rsidRPr="00440F80">
              <w:rPr>
                <w:sz w:val="22"/>
              </w:rPr>
              <w:instrText xml:space="preserve"> FORMTEXT </w:instrText>
            </w:r>
            <w:r w:rsidRPr="00440F80">
              <w:rPr>
                <w:sz w:val="22"/>
              </w:rPr>
            </w:r>
            <w:r w:rsidRPr="00440F80">
              <w:rPr>
                <w:sz w:val="22"/>
              </w:rPr>
              <w:fldChar w:fldCharType="separate"/>
            </w:r>
            <w:r w:rsidRPr="00440F80">
              <w:rPr>
                <w:noProof/>
                <w:sz w:val="22"/>
              </w:rPr>
              <w:t> </w:t>
            </w:r>
            <w:r w:rsidRPr="00440F80">
              <w:rPr>
                <w:noProof/>
                <w:sz w:val="22"/>
              </w:rPr>
              <w:t> </w:t>
            </w:r>
            <w:r w:rsidRPr="00440F80">
              <w:rPr>
                <w:noProof/>
                <w:sz w:val="22"/>
              </w:rPr>
              <w:t> </w:t>
            </w:r>
            <w:r w:rsidRPr="00440F80">
              <w:rPr>
                <w:noProof/>
                <w:sz w:val="22"/>
              </w:rPr>
              <w:t> </w:t>
            </w:r>
            <w:r w:rsidRPr="00440F80">
              <w:rPr>
                <w:noProof/>
                <w:sz w:val="22"/>
              </w:rPr>
              <w:t> </w:t>
            </w:r>
            <w:r w:rsidRPr="00440F80">
              <w:rPr>
                <w:sz w:val="22"/>
              </w:rPr>
              <w:fldChar w:fldCharType="end"/>
            </w:r>
          </w:p>
        </w:tc>
      </w:tr>
      <w:tr w:rsidR="002C46E2" w14:paraId="55BB770A" w14:textId="77777777" w:rsidTr="002C46E2">
        <w:trPr>
          <w:trHeight w:val="480"/>
        </w:trPr>
        <w:tc>
          <w:tcPr>
            <w:tcW w:w="3708" w:type="dxa"/>
          </w:tcPr>
          <w:p w14:paraId="2921493C" w14:textId="77777777" w:rsidR="002C46E2" w:rsidRDefault="002C46E2" w:rsidP="00D915F1">
            <w:pPr>
              <w:rPr>
                <w:sz w:val="16"/>
                <w:szCs w:val="16"/>
              </w:rPr>
            </w:pPr>
            <w:r w:rsidRPr="000C53AE">
              <w:rPr>
                <w:sz w:val="16"/>
                <w:szCs w:val="16"/>
              </w:rPr>
              <w:t xml:space="preserve">Printed Name </w:t>
            </w:r>
          </w:p>
          <w:p w14:paraId="7D035058" w14:textId="77777777" w:rsidR="00440F80" w:rsidRPr="000C53AE" w:rsidRDefault="00440F80" w:rsidP="00D915F1">
            <w:pPr>
              <w:rPr>
                <w:sz w:val="16"/>
                <w:szCs w:val="16"/>
              </w:rPr>
            </w:pPr>
            <w:r w:rsidRPr="00440F80">
              <w:rPr>
                <w:sz w:val="22"/>
              </w:rPr>
              <w:fldChar w:fldCharType="begin">
                <w:ffData>
                  <w:name w:val="Text10"/>
                  <w:enabled/>
                  <w:calcOnExit w:val="0"/>
                  <w:textInput/>
                </w:ffData>
              </w:fldChar>
            </w:r>
            <w:r w:rsidRPr="00440F80">
              <w:rPr>
                <w:sz w:val="22"/>
              </w:rPr>
              <w:instrText xml:space="preserve"> FORMTEXT </w:instrText>
            </w:r>
            <w:r w:rsidRPr="00440F80">
              <w:rPr>
                <w:sz w:val="22"/>
              </w:rPr>
            </w:r>
            <w:r w:rsidRPr="00440F80">
              <w:rPr>
                <w:sz w:val="22"/>
              </w:rPr>
              <w:fldChar w:fldCharType="separate"/>
            </w:r>
            <w:r w:rsidRPr="00440F80">
              <w:rPr>
                <w:noProof/>
                <w:sz w:val="22"/>
              </w:rPr>
              <w:t> </w:t>
            </w:r>
            <w:r w:rsidRPr="00440F80">
              <w:rPr>
                <w:noProof/>
                <w:sz w:val="22"/>
              </w:rPr>
              <w:t> </w:t>
            </w:r>
            <w:r w:rsidRPr="00440F80">
              <w:rPr>
                <w:noProof/>
                <w:sz w:val="22"/>
              </w:rPr>
              <w:t> </w:t>
            </w:r>
            <w:r w:rsidRPr="00440F80">
              <w:rPr>
                <w:noProof/>
                <w:sz w:val="22"/>
              </w:rPr>
              <w:t> </w:t>
            </w:r>
            <w:r w:rsidRPr="00440F80">
              <w:rPr>
                <w:noProof/>
                <w:sz w:val="22"/>
              </w:rPr>
              <w:t> </w:t>
            </w:r>
            <w:r w:rsidRPr="00440F80">
              <w:rPr>
                <w:sz w:val="22"/>
              </w:rPr>
              <w:fldChar w:fldCharType="end"/>
            </w:r>
          </w:p>
        </w:tc>
        <w:tc>
          <w:tcPr>
            <w:tcW w:w="1440" w:type="dxa"/>
            <w:shd w:val="clear" w:color="auto" w:fill="auto"/>
          </w:tcPr>
          <w:p w14:paraId="032E401A" w14:textId="77777777" w:rsidR="002C46E2" w:rsidRPr="005A67FC" w:rsidRDefault="002C46E2" w:rsidP="00D915F1">
            <w:pPr>
              <w:rPr>
                <w:sz w:val="28"/>
                <w:szCs w:val="28"/>
              </w:rPr>
            </w:pPr>
          </w:p>
        </w:tc>
        <w:tc>
          <w:tcPr>
            <w:tcW w:w="2520" w:type="dxa"/>
            <w:vAlign w:val="center"/>
          </w:tcPr>
          <w:p w14:paraId="205DC9F0" w14:textId="77777777" w:rsidR="002C46E2" w:rsidRPr="004C33B0" w:rsidRDefault="002C46E2" w:rsidP="00D915F1">
            <w:pPr>
              <w:rPr>
                <w:sz w:val="18"/>
                <w:szCs w:val="18"/>
              </w:rPr>
            </w:pPr>
            <w:r w:rsidRPr="004C33B0">
              <w:rPr>
                <w:sz w:val="18"/>
                <w:szCs w:val="18"/>
              </w:rPr>
              <w:t>Host School Tuition and Fees</w:t>
            </w:r>
          </w:p>
        </w:tc>
        <w:tc>
          <w:tcPr>
            <w:tcW w:w="3240" w:type="dxa"/>
            <w:vAlign w:val="center"/>
          </w:tcPr>
          <w:p w14:paraId="4918C146" w14:textId="77777777" w:rsidR="002C46E2" w:rsidRPr="004C33B0" w:rsidRDefault="002C46E2" w:rsidP="00D915F1">
            <w:pPr>
              <w:rPr>
                <w:szCs w:val="24"/>
              </w:rPr>
            </w:pPr>
            <w:r>
              <w:rPr>
                <w:szCs w:val="24"/>
              </w:rPr>
              <w:t>$</w:t>
            </w:r>
            <w:r w:rsidR="00440F80" w:rsidRPr="00440F80">
              <w:rPr>
                <w:sz w:val="22"/>
              </w:rPr>
              <w:fldChar w:fldCharType="begin">
                <w:ffData>
                  <w:name w:val="Text10"/>
                  <w:enabled/>
                  <w:calcOnExit w:val="0"/>
                  <w:textInput/>
                </w:ffData>
              </w:fldChar>
            </w:r>
            <w:r w:rsidR="00440F80" w:rsidRPr="00440F80">
              <w:rPr>
                <w:sz w:val="22"/>
              </w:rPr>
              <w:instrText xml:space="preserve"> FORMTEXT </w:instrText>
            </w:r>
            <w:r w:rsidR="00440F80" w:rsidRPr="00440F80">
              <w:rPr>
                <w:sz w:val="22"/>
              </w:rPr>
            </w:r>
            <w:r w:rsidR="00440F80" w:rsidRPr="00440F80">
              <w:rPr>
                <w:sz w:val="22"/>
              </w:rPr>
              <w:fldChar w:fldCharType="separate"/>
            </w:r>
            <w:r w:rsidR="00440F80" w:rsidRPr="00440F80">
              <w:rPr>
                <w:noProof/>
                <w:sz w:val="22"/>
              </w:rPr>
              <w:t> </w:t>
            </w:r>
            <w:r w:rsidR="00440F80" w:rsidRPr="00440F80">
              <w:rPr>
                <w:noProof/>
                <w:sz w:val="22"/>
              </w:rPr>
              <w:t> </w:t>
            </w:r>
            <w:r w:rsidR="00440F80" w:rsidRPr="00440F80">
              <w:rPr>
                <w:noProof/>
                <w:sz w:val="22"/>
              </w:rPr>
              <w:t> </w:t>
            </w:r>
            <w:r w:rsidR="00440F80" w:rsidRPr="00440F80">
              <w:rPr>
                <w:noProof/>
                <w:sz w:val="22"/>
              </w:rPr>
              <w:t> </w:t>
            </w:r>
            <w:r w:rsidR="00440F80" w:rsidRPr="00440F80">
              <w:rPr>
                <w:noProof/>
                <w:sz w:val="22"/>
              </w:rPr>
              <w:t> </w:t>
            </w:r>
            <w:r w:rsidR="00440F80" w:rsidRPr="00440F80">
              <w:rPr>
                <w:sz w:val="22"/>
              </w:rPr>
              <w:fldChar w:fldCharType="end"/>
            </w:r>
          </w:p>
        </w:tc>
      </w:tr>
      <w:tr w:rsidR="002C46E2" w14:paraId="07724434" w14:textId="77777777" w:rsidTr="002C46E2">
        <w:trPr>
          <w:trHeight w:val="480"/>
        </w:trPr>
        <w:tc>
          <w:tcPr>
            <w:tcW w:w="3708" w:type="dxa"/>
          </w:tcPr>
          <w:p w14:paraId="13D2A7F5" w14:textId="77777777" w:rsidR="002C46E2" w:rsidRDefault="002C46E2" w:rsidP="00D915F1">
            <w:pPr>
              <w:rPr>
                <w:sz w:val="20"/>
              </w:rPr>
            </w:pPr>
            <w:r>
              <w:rPr>
                <w:sz w:val="20"/>
              </w:rPr>
              <w:t>Total Combined Tuition and Fees</w:t>
            </w:r>
          </w:p>
          <w:p w14:paraId="13821602" w14:textId="77777777" w:rsidR="00440F80" w:rsidRPr="00806ED5" w:rsidRDefault="00440F80" w:rsidP="00D915F1">
            <w:pPr>
              <w:rPr>
                <w:sz w:val="20"/>
              </w:rPr>
            </w:pPr>
            <w:r w:rsidRPr="00440F80">
              <w:rPr>
                <w:sz w:val="22"/>
              </w:rPr>
              <w:fldChar w:fldCharType="begin">
                <w:ffData>
                  <w:name w:val="Text10"/>
                  <w:enabled/>
                  <w:calcOnExit w:val="0"/>
                  <w:textInput/>
                </w:ffData>
              </w:fldChar>
            </w:r>
            <w:r w:rsidRPr="00440F80">
              <w:rPr>
                <w:sz w:val="22"/>
              </w:rPr>
              <w:instrText xml:space="preserve"> FORMTEXT </w:instrText>
            </w:r>
            <w:r w:rsidRPr="00440F80">
              <w:rPr>
                <w:sz w:val="22"/>
              </w:rPr>
            </w:r>
            <w:r w:rsidRPr="00440F80">
              <w:rPr>
                <w:sz w:val="22"/>
              </w:rPr>
              <w:fldChar w:fldCharType="separate"/>
            </w:r>
            <w:r w:rsidRPr="00440F80">
              <w:rPr>
                <w:noProof/>
                <w:sz w:val="22"/>
              </w:rPr>
              <w:t> </w:t>
            </w:r>
            <w:r w:rsidRPr="00440F80">
              <w:rPr>
                <w:noProof/>
                <w:sz w:val="22"/>
              </w:rPr>
              <w:t> </w:t>
            </w:r>
            <w:r w:rsidRPr="00440F80">
              <w:rPr>
                <w:noProof/>
                <w:sz w:val="22"/>
              </w:rPr>
              <w:t> </w:t>
            </w:r>
            <w:r w:rsidRPr="00440F80">
              <w:rPr>
                <w:noProof/>
                <w:sz w:val="22"/>
              </w:rPr>
              <w:t> </w:t>
            </w:r>
            <w:r w:rsidRPr="00440F80">
              <w:rPr>
                <w:noProof/>
                <w:sz w:val="22"/>
              </w:rPr>
              <w:t> </w:t>
            </w:r>
            <w:r w:rsidRPr="00440F80">
              <w:rPr>
                <w:sz w:val="22"/>
              </w:rPr>
              <w:fldChar w:fldCharType="end"/>
            </w:r>
          </w:p>
        </w:tc>
        <w:tc>
          <w:tcPr>
            <w:tcW w:w="1440" w:type="dxa"/>
            <w:shd w:val="clear" w:color="auto" w:fill="auto"/>
          </w:tcPr>
          <w:p w14:paraId="00930074" w14:textId="77777777" w:rsidR="002C46E2" w:rsidRPr="00806ED5" w:rsidRDefault="002C46E2" w:rsidP="00D915F1">
            <w:pPr>
              <w:rPr>
                <w:sz w:val="28"/>
                <w:szCs w:val="28"/>
              </w:rPr>
            </w:pPr>
            <w:r>
              <w:rPr>
                <w:sz w:val="28"/>
                <w:szCs w:val="28"/>
              </w:rPr>
              <w:t>$</w:t>
            </w:r>
            <w:r w:rsidR="00440F80" w:rsidRPr="00440F80">
              <w:rPr>
                <w:sz w:val="22"/>
              </w:rPr>
              <w:fldChar w:fldCharType="begin">
                <w:ffData>
                  <w:name w:val="Text10"/>
                  <w:enabled/>
                  <w:calcOnExit w:val="0"/>
                  <w:textInput/>
                </w:ffData>
              </w:fldChar>
            </w:r>
            <w:r w:rsidR="00440F80" w:rsidRPr="00440F80">
              <w:rPr>
                <w:sz w:val="22"/>
              </w:rPr>
              <w:instrText xml:space="preserve"> FORMTEXT </w:instrText>
            </w:r>
            <w:r w:rsidR="00440F80" w:rsidRPr="00440F80">
              <w:rPr>
                <w:sz w:val="22"/>
              </w:rPr>
            </w:r>
            <w:r w:rsidR="00440F80" w:rsidRPr="00440F80">
              <w:rPr>
                <w:sz w:val="22"/>
              </w:rPr>
              <w:fldChar w:fldCharType="separate"/>
            </w:r>
            <w:r w:rsidR="00440F80" w:rsidRPr="00440F80">
              <w:rPr>
                <w:noProof/>
                <w:sz w:val="22"/>
              </w:rPr>
              <w:t> </w:t>
            </w:r>
            <w:r w:rsidR="00440F80" w:rsidRPr="00440F80">
              <w:rPr>
                <w:noProof/>
                <w:sz w:val="22"/>
              </w:rPr>
              <w:t> </w:t>
            </w:r>
            <w:r w:rsidR="00440F80" w:rsidRPr="00440F80">
              <w:rPr>
                <w:noProof/>
                <w:sz w:val="22"/>
              </w:rPr>
              <w:t> </w:t>
            </w:r>
            <w:r w:rsidR="00440F80" w:rsidRPr="00440F80">
              <w:rPr>
                <w:noProof/>
                <w:sz w:val="22"/>
              </w:rPr>
              <w:t> </w:t>
            </w:r>
            <w:r w:rsidR="00440F80" w:rsidRPr="00440F80">
              <w:rPr>
                <w:noProof/>
                <w:sz w:val="22"/>
              </w:rPr>
              <w:t> </w:t>
            </w:r>
            <w:r w:rsidR="00440F80" w:rsidRPr="00440F80">
              <w:rPr>
                <w:sz w:val="22"/>
              </w:rPr>
              <w:fldChar w:fldCharType="end"/>
            </w:r>
          </w:p>
        </w:tc>
        <w:tc>
          <w:tcPr>
            <w:tcW w:w="2520" w:type="dxa"/>
            <w:vAlign w:val="center"/>
          </w:tcPr>
          <w:p w14:paraId="22851EAF" w14:textId="77777777" w:rsidR="002C46E2" w:rsidRPr="004C33B0" w:rsidRDefault="002C46E2" w:rsidP="00D915F1">
            <w:pPr>
              <w:rPr>
                <w:sz w:val="18"/>
                <w:szCs w:val="18"/>
              </w:rPr>
            </w:pPr>
            <w:r>
              <w:rPr>
                <w:sz w:val="18"/>
                <w:szCs w:val="18"/>
              </w:rPr>
              <w:t>UW Tuition $ Fees</w:t>
            </w:r>
          </w:p>
        </w:tc>
        <w:tc>
          <w:tcPr>
            <w:tcW w:w="3240" w:type="dxa"/>
            <w:vAlign w:val="center"/>
          </w:tcPr>
          <w:p w14:paraId="67F6F06C" w14:textId="77777777" w:rsidR="002C46E2" w:rsidRDefault="002C46E2" w:rsidP="00D915F1">
            <w:pPr>
              <w:rPr>
                <w:szCs w:val="24"/>
              </w:rPr>
            </w:pPr>
            <w:r>
              <w:rPr>
                <w:szCs w:val="24"/>
              </w:rPr>
              <w:t>$</w:t>
            </w:r>
            <w:r w:rsidR="00440F80" w:rsidRPr="00440F80">
              <w:rPr>
                <w:sz w:val="22"/>
              </w:rPr>
              <w:fldChar w:fldCharType="begin">
                <w:ffData>
                  <w:name w:val="Text10"/>
                  <w:enabled/>
                  <w:calcOnExit w:val="0"/>
                  <w:textInput/>
                </w:ffData>
              </w:fldChar>
            </w:r>
            <w:r w:rsidR="00440F80" w:rsidRPr="00440F80">
              <w:rPr>
                <w:sz w:val="22"/>
              </w:rPr>
              <w:instrText xml:space="preserve"> FORMTEXT </w:instrText>
            </w:r>
            <w:r w:rsidR="00440F80" w:rsidRPr="00440F80">
              <w:rPr>
                <w:sz w:val="22"/>
              </w:rPr>
            </w:r>
            <w:r w:rsidR="00440F80" w:rsidRPr="00440F80">
              <w:rPr>
                <w:sz w:val="22"/>
              </w:rPr>
              <w:fldChar w:fldCharType="separate"/>
            </w:r>
            <w:r w:rsidR="00440F80" w:rsidRPr="00440F80">
              <w:rPr>
                <w:noProof/>
                <w:sz w:val="22"/>
              </w:rPr>
              <w:t> </w:t>
            </w:r>
            <w:r w:rsidR="00440F80" w:rsidRPr="00440F80">
              <w:rPr>
                <w:noProof/>
                <w:sz w:val="22"/>
              </w:rPr>
              <w:t> </w:t>
            </w:r>
            <w:r w:rsidR="00440F80" w:rsidRPr="00440F80">
              <w:rPr>
                <w:noProof/>
                <w:sz w:val="22"/>
              </w:rPr>
              <w:t> </w:t>
            </w:r>
            <w:r w:rsidR="00440F80" w:rsidRPr="00440F80">
              <w:rPr>
                <w:noProof/>
                <w:sz w:val="22"/>
              </w:rPr>
              <w:t> </w:t>
            </w:r>
            <w:r w:rsidR="00440F80" w:rsidRPr="00440F80">
              <w:rPr>
                <w:noProof/>
                <w:sz w:val="22"/>
              </w:rPr>
              <w:t> </w:t>
            </w:r>
            <w:r w:rsidR="00440F80" w:rsidRPr="00440F80">
              <w:rPr>
                <w:sz w:val="22"/>
              </w:rPr>
              <w:fldChar w:fldCharType="end"/>
            </w:r>
          </w:p>
        </w:tc>
      </w:tr>
    </w:tbl>
    <w:p w14:paraId="45AF3C55" w14:textId="77777777" w:rsidR="002C46E2" w:rsidRPr="00D411F3" w:rsidRDefault="002C46E2" w:rsidP="00612C2F">
      <w:pPr>
        <w:rPr>
          <w:b/>
          <w:sz w:val="2"/>
          <w:szCs w:val="6"/>
        </w:rPr>
      </w:pPr>
    </w:p>
    <w:sectPr w:rsidR="002C46E2" w:rsidRPr="00D411F3" w:rsidSect="00BF373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90B5" w14:textId="77777777" w:rsidR="00B30194" w:rsidRDefault="00B30194" w:rsidP="00BF3738">
      <w:r>
        <w:separator/>
      </w:r>
    </w:p>
  </w:endnote>
  <w:endnote w:type="continuationSeparator" w:id="0">
    <w:p w14:paraId="5B0A4B78" w14:textId="77777777" w:rsidR="00B30194" w:rsidRDefault="00B30194" w:rsidP="00BF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CA3E" w14:textId="77777777" w:rsidR="00B30194" w:rsidRDefault="00B30194" w:rsidP="00BF3738">
      <w:r>
        <w:separator/>
      </w:r>
    </w:p>
  </w:footnote>
  <w:footnote w:type="continuationSeparator" w:id="0">
    <w:p w14:paraId="06C1CCC6" w14:textId="77777777" w:rsidR="00B30194" w:rsidRDefault="00B30194" w:rsidP="00BF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2314"/>
      <w:gridCol w:w="2430"/>
    </w:tblGrid>
    <w:tr w:rsidR="00BF3738" w:rsidRPr="006138D5" w14:paraId="5E8001C1" w14:textId="77777777" w:rsidTr="00D915F1">
      <w:trPr>
        <w:trHeight w:val="1340"/>
      </w:trPr>
      <w:tc>
        <w:tcPr>
          <w:tcW w:w="4976" w:type="dxa"/>
        </w:tcPr>
        <w:p w14:paraId="30767844" w14:textId="77777777" w:rsidR="00BF3738" w:rsidRPr="006138D5" w:rsidRDefault="00BF3738" w:rsidP="00BF3738">
          <w:pPr>
            <w:jc w:val="center"/>
            <w:rPr>
              <w:szCs w:val="24"/>
            </w:rPr>
          </w:pPr>
          <w:r w:rsidRPr="006138D5">
            <w:rPr>
              <w:noProof/>
              <w:szCs w:val="24"/>
            </w:rPr>
            <w:drawing>
              <wp:inline distT="0" distB="0" distL="0" distR="0" wp14:anchorId="71696B10" wp14:editId="743D416A">
                <wp:extent cx="2905432" cy="83003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abbreviated_H_SFA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1020" cy="851628"/>
                        </a:xfrm>
                        <a:prstGeom prst="rect">
                          <a:avLst/>
                        </a:prstGeom>
                      </pic:spPr>
                    </pic:pic>
                  </a:graphicData>
                </a:graphic>
              </wp:inline>
            </w:drawing>
          </w:r>
        </w:p>
      </w:tc>
      <w:tc>
        <w:tcPr>
          <w:tcW w:w="2314" w:type="dxa"/>
        </w:tcPr>
        <w:p w14:paraId="4BF084CC" w14:textId="77777777" w:rsidR="00BF3738" w:rsidRPr="006138D5" w:rsidRDefault="00BF3738" w:rsidP="00BF3738">
          <w:pPr>
            <w:pStyle w:val="NoSpacing"/>
            <w:rPr>
              <w:rFonts w:ascii="Times New Roman" w:hAnsi="Times New Roman" w:cs="Times New Roman"/>
            </w:rPr>
          </w:pPr>
          <w:r w:rsidRPr="006138D5">
            <w:rPr>
              <w:rFonts w:ascii="Times New Roman" w:hAnsi="Times New Roman" w:cs="Times New Roman"/>
            </w:rPr>
            <w:t xml:space="preserve">174 Knight Hall </w:t>
          </w:r>
        </w:p>
        <w:p w14:paraId="65235382" w14:textId="77777777" w:rsidR="00BF3738" w:rsidRPr="006138D5" w:rsidRDefault="00BF3738" w:rsidP="00BF3738">
          <w:pPr>
            <w:pStyle w:val="NoSpacing"/>
            <w:rPr>
              <w:rFonts w:ascii="Times New Roman" w:hAnsi="Times New Roman" w:cs="Times New Roman"/>
            </w:rPr>
          </w:pPr>
          <w:r w:rsidRPr="006138D5">
            <w:rPr>
              <w:rFonts w:ascii="Times New Roman" w:hAnsi="Times New Roman" w:cs="Times New Roman"/>
            </w:rPr>
            <w:t>Dept. 3335</w:t>
          </w:r>
        </w:p>
        <w:p w14:paraId="1747946C" w14:textId="77777777" w:rsidR="00BF3738" w:rsidRPr="006138D5" w:rsidRDefault="00BF3738" w:rsidP="00BF3738">
          <w:pPr>
            <w:pStyle w:val="NoSpacing"/>
            <w:rPr>
              <w:rFonts w:ascii="Times New Roman" w:hAnsi="Times New Roman" w:cs="Times New Roman"/>
            </w:rPr>
          </w:pPr>
          <w:r w:rsidRPr="006138D5">
            <w:rPr>
              <w:rFonts w:ascii="Times New Roman" w:hAnsi="Times New Roman" w:cs="Times New Roman"/>
            </w:rPr>
            <w:t>1000 E. University Ave</w:t>
          </w:r>
        </w:p>
        <w:p w14:paraId="30159FD1" w14:textId="77777777" w:rsidR="00BF3738" w:rsidRPr="006138D5" w:rsidRDefault="00BF3738" w:rsidP="00BF3738">
          <w:pPr>
            <w:pStyle w:val="NoSpacing"/>
            <w:rPr>
              <w:rFonts w:ascii="Times New Roman" w:hAnsi="Times New Roman" w:cs="Times New Roman"/>
            </w:rPr>
          </w:pPr>
          <w:r w:rsidRPr="006138D5">
            <w:rPr>
              <w:rFonts w:ascii="Times New Roman" w:hAnsi="Times New Roman" w:cs="Times New Roman"/>
            </w:rPr>
            <w:t>Laramie, WY 82071</w:t>
          </w:r>
        </w:p>
      </w:tc>
      <w:tc>
        <w:tcPr>
          <w:tcW w:w="2430" w:type="dxa"/>
        </w:tcPr>
        <w:p w14:paraId="48A0F1B0" w14:textId="77777777" w:rsidR="00BF3738" w:rsidRPr="006138D5" w:rsidRDefault="00BF3738" w:rsidP="00BF3738">
          <w:pPr>
            <w:pStyle w:val="NoSpacing"/>
            <w:rPr>
              <w:rFonts w:ascii="Times New Roman" w:hAnsi="Times New Roman" w:cs="Times New Roman"/>
            </w:rPr>
          </w:pPr>
          <w:r w:rsidRPr="006138D5">
            <w:rPr>
              <w:rFonts w:ascii="Times New Roman" w:hAnsi="Times New Roman" w:cs="Times New Roman"/>
            </w:rPr>
            <w:t>Phone: (307) 766-2116</w:t>
          </w:r>
        </w:p>
        <w:p w14:paraId="6164C1D4" w14:textId="77777777" w:rsidR="00BF3738" w:rsidRPr="006138D5" w:rsidRDefault="00BF3738" w:rsidP="00BF3738">
          <w:pPr>
            <w:pStyle w:val="NoSpacing"/>
            <w:rPr>
              <w:rFonts w:ascii="Times New Roman" w:hAnsi="Times New Roman" w:cs="Times New Roman"/>
            </w:rPr>
          </w:pPr>
          <w:r w:rsidRPr="006138D5">
            <w:rPr>
              <w:rFonts w:ascii="Times New Roman" w:hAnsi="Times New Roman" w:cs="Times New Roman"/>
            </w:rPr>
            <w:t>Fax: (307) 766-3800</w:t>
          </w:r>
        </w:p>
        <w:p w14:paraId="716CDA7F" w14:textId="77777777" w:rsidR="00BF3738" w:rsidRPr="006138D5" w:rsidRDefault="00BF3738" w:rsidP="00BF3738">
          <w:pPr>
            <w:pStyle w:val="NoSpacing"/>
            <w:rPr>
              <w:rFonts w:ascii="Times New Roman" w:hAnsi="Times New Roman" w:cs="Times New Roman"/>
            </w:rPr>
          </w:pPr>
          <w:r w:rsidRPr="006138D5">
            <w:rPr>
              <w:rFonts w:ascii="Times New Roman" w:hAnsi="Times New Roman" w:cs="Times New Roman"/>
            </w:rPr>
            <w:t>TTY: (307) 766-3635</w:t>
          </w:r>
        </w:p>
        <w:p w14:paraId="78073D55" w14:textId="77777777" w:rsidR="00BF3738" w:rsidRPr="006138D5" w:rsidRDefault="00000000" w:rsidP="00BF3738">
          <w:pPr>
            <w:pStyle w:val="NoSpacing"/>
            <w:rPr>
              <w:rFonts w:ascii="Times New Roman" w:hAnsi="Times New Roman" w:cs="Times New Roman"/>
            </w:rPr>
          </w:pPr>
          <w:hyperlink r:id="rId2" w:history="1">
            <w:r w:rsidR="00BF3738" w:rsidRPr="006138D5">
              <w:rPr>
                <w:rStyle w:val="Hyperlink"/>
                <w:rFonts w:ascii="Times New Roman" w:hAnsi="Times New Roman" w:cs="Times New Roman"/>
              </w:rPr>
              <w:t>www.uwyo.edu/sfa</w:t>
            </w:r>
          </w:hyperlink>
        </w:p>
        <w:p w14:paraId="48C8E82E" w14:textId="77777777" w:rsidR="00BF3738" w:rsidRPr="006138D5" w:rsidRDefault="00000000" w:rsidP="00BF3738">
          <w:pPr>
            <w:pStyle w:val="NoSpacing"/>
            <w:rPr>
              <w:rFonts w:ascii="Times New Roman" w:hAnsi="Times New Roman" w:cs="Times New Roman"/>
            </w:rPr>
          </w:pPr>
          <w:hyperlink r:id="rId3" w:history="1">
            <w:r w:rsidR="00BF3738" w:rsidRPr="006138D5">
              <w:rPr>
                <w:rStyle w:val="Hyperlink"/>
                <w:rFonts w:ascii="Times New Roman" w:hAnsi="Times New Roman" w:cs="Times New Roman"/>
              </w:rPr>
              <w:t>finaid@uwyo.edu</w:t>
            </w:r>
          </w:hyperlink>
          <w:r w:rsidR="00BF3738" w:rsidRPr="006138D5">
            <w:rPr>
              <w:rFonts w:ascii="Times New Roman" w:hAnsi="Times New Roman" w:cs="Times New Roman"/>
            </w:rPr>
            <w:t xml:space="preserve"> </w:t>
          </w:r>
        </w:p>
      </w:tc>
    </w:tr>
  </w:tbl>
  <w:p w14:paraId="6FD0292B" w14:textId="77777777" w:rsidR="00BF3738" w:rsidRDefault="00BF3738" w:rsidP="00BF3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3F9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14A4B"/>
    <w:multiLevelType w:val="hybridMultilevel"/>
    <w:tmpl w:val="CCC2DD50"/>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BB2B74"/>
    <w:multiLevelType w:val="hybridMultilevel"/>
    <w:tmpl w:val="7878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102C7"/>
    <w:multiLevelType w:val="hybridMultilevel"/>
    <w:tmpl w:val="89D8B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B5015F"/>
    <w:multiLevelType w:val="hybridMultilevel"/>
    <w:tmpl w:val="A65A4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232756">
    <w:abstractNumId w:val="4"/>
  </w:num>
  <w:num w:numId="2" w16cid:durableId="1373192196">
    <w:abstractNumId w:val="2"/>
  </w:num>
  <w:num w:numId="3" w16cid:durableId="4511199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341444472">
    <w:abstractNumId w:val="3"/>
  </w:num>
  <w:num w:numId="5" w16cid:durableId="197224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38"/>
    <w:rsid w:val="001B5476"/>
    <w:rsid w:val="002663F4"/>
    <w:rsid w:val="002C46E2"/>
    <w:rsid w:val="002C55F0"/>
    <w:rsid w:val="00385BD3"/>
    <w:rsid w:val="0039680B"/>
    <w:rsid w:val="003E3B76"/>
    <w:rsid w:val="00440F80"/>
    <w:rsid w:val="00490F4C"/>
    <w:rsid w:val="004E1DCB"/>
    <w:rsid w:val="00612C2F"/>
    <w:rsid w:val="007902BC"/>
    <w:rsid w:val="007C224D"/>
    <w:rsid w:val="00854F45"/>
    <w:rsid w:val="008855D1"/>
    <w:rsid w:val="008D52D1"/>
    <w:rsid w:val="009214C7"/>
    <w:rsid w:val="0093577F"/>
    <w:rsid w:val="009427DB"/>
    <w:rsid w:val="00981F29"/>
    <w:rsid w:val="009A43AA"/>
    <w:rsid w:val="00A144D7"/>
    <w:rsid w:val="00A842E0"/>
    <w:rsid w:val="00A870BC"/>
    <w:rsid w:val="00B167F3"/>
    <w:rsid w:val="00B30194"/>
    <w:rsid w:val="00BB67EA"/>
    <w:rsid w:val="00BF3738"/>
    <w:rsid w:val="00C76276"/>
    <w:rsid w:val="00D0728A"/>
    <w:rsid w:val="00D411F3"/>
    <w:rsid w:val="00D4428F"/>
    <w:rsid w:val="00DD2B69"/>
    <w:rsid w:val="00E4224B"/>
    <w:rsid w:val="00E70333"/>
    <w:rsid w:val="00EF1936"/>
    <w:rsid w:val="00F4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AEB635"/>
  <w15:chartTrackingRefBased/>
  <w15:docId w15:val="{53538E62-4061-4469-8CD1-188B0C0F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3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38"/>
    <w:pPr>
      <w:tabs>
        <w:tab w:val="center" w:pos="4680"/>
        <w:tab w:val="right" w:pos="9360"/>
      </w:tabs>
    </w:pPr>
  </w:style>
  <w:style w:type="character" w:customStyle="1" w:styleId="HeaderChar">
    <w:name w:val="Header Char"/>
    <w:basedOn w:val="DefaultParagraphFont"/>
    <w:link w:val="Header"/>
    <w:uiPriority w:val="99"/>
    <w:rsid w:val="00BF3738"/>
  </w:style>
  <w:style w:type="paragraph" w:styleId="Footer">
    <w:name w:val="footer"/>
    <w:basedOn w:val="Normal"/>
    <w:link w:val="FooterChar"/>
    <w:uiPriority w:val="99"/>
    <w:unhideWhenUsed/>
    <w:rsid w:val="00BF3738"/>
    <w:pPr>
      <w:tabs>
        <w:tab w:val="center" w:pos="4680"/>
        <w:tab w:val="right" w:pos="9360"/>
      </w:tabs>
    </w:pPr>
  </w:style>
  <w:style w:type="character" w:customStyle="1" w:styleId="FooterChar">
    <w:name w:val="Footer Char"/>
    <w:basedOn w:val="DefaultParagraphFont"/>
    <w:link w:val="Footer"/>
    <w:uiPriority w:val="99"/>
    <w:rsid w:val="00BF3738"/>
  </w:style>
  <w:style w:type="character" w:styleId="Hyperlink">
    <w:name w:val="Hyperlink"/>
    <w:rsid w:val="00BF3738"/>
    <w:rPr>
      <w:color w:val="0000FF"/>
      <w:u w:val="single"/>
    </w:rPr>
  </w:style>
  <w:style w:type="table" w:styleId="TableGrid">
    <w:name w:val="Table Grid"/>
    <w:basedOn w:val="TableNormal"/>
    <w:uiPriority w:val="39"/>
    <w:rsid w:val="00BF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3738"/>
    <w:pPr>
      <w:spacing w:after="0" w:line="240" w:lineRule="auto"/>
    </w:pPr>
  </w:style>
  <w:style w:type="paragraph" w:styleId="ListParagraph">
    <w:name w:val="List Paragraph"/>
    <w:basedOn w:val="Normal"/>
    <w:uiPriority w:val="34"/>
    <w:qFormat/>
    <w:rsid w:val="002C46E2"/>
    <w:pPr>
      <w:ind w:left="720"/>
      <w:contextualSpacing/>
    </w:pPr>
  </w:style>
  <w:style w:type="character" w:styleId="UnresolvedMention">
    <w:name w:val="Unresolved Mention"/>
    <w:basedOn w:val="DefaultParagraphFont"/>
    <w:uiPriority w:val="99"/>
    <w:semiHidden/>
    <w:unhideWhenUsed/>
    <w:rsid w:val="00A87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id@uwy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finaid@uwyo.edu" TargetMode="External"/><Relationship Id="rId2" Type="http://schemas.openxmlformats.org/officeDocument/2006/relationships/hyperlink" Target="http://www.uwyo.edu/sfa"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B8DA-6CC1-4140-B679-25ABE595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Nicole Murray</dc:creator>
  <cp:keywords/>
  <dc:description/>
  <cp:lastModifiedBy>Matthew Brown</cp:lastModifiedBy>
  <cp:revision>15</cp:revision>
  <dcterms:created xsi:type="dcterms:W3CDTF">2024-01-18T17:09:00Z</dcterms:created>
  <dcterms:modified xsi:type="dcterms:W3CDTF">2024-01-18T17:25:00Z</dcterms:modified>
</cp:coreProperties>
</file>