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3C596" w14:textId="77777777" w:rsidR="00261CD3" w:rsidRPr="003242BE" w:rsidRDefault="0020792C">
      <w:pPr>
        <w:pStyle w:val="Title"/>
        <w:rPr>
          <w:rFonts w:ascii="Book Antiqua" w:hAnsi="Book Antiqua"/>
          <w:sz w:val="32"/>
          <w:szCs w:val="32"/>
          <w:lang w:val="de-DE"/>
        </w:rPr>
      </w:pPr>
      <w:r w:rsidRPr="003242BE">
        <w:rPr>
          <w:rFonts w:ascii="Book Antiqua" w:hAnsi="Book Antiqua"/>
          <w:sz w:val="32"/>
          <w:szCs w:val="32"/>
          <w:lang w:val="de-DE"/>
        </w:rPr>
        <w:t>Leslie S. Rush</w:t>
      </w:r>
      <w:r w:rsidR="00132981" w:rsidRPr="003242BE">
        <w:rPr>
          <w:rFonts w:ascii="Book Antiqua" w:hAnsi="Book Antiqua"/>
          <w:sz w:val="32"/>
          <w:szCs w:val="32"/>
          <w:lang w:val="de-DE"/>
        </w:rPr>
        <w:t>, Ph.D.</w:t>
      </w:r>
    </w:p>
    <w:p w14:paraId="5C82A78D" w14:textId="2D46F7B2" w:rsidR="00EE67C1" w:rsidRPr="00EE67C1" w:rsidRDefault="00EE67C1">
      <w:pPr>
        <w:pStyle w:val="Title"/>
        <w:rPr>
          <w:rFonts w:ascii="Book Antiqua" w:hAnsi="Book Antiqua"/>
          <w:szCs w:val="24"/>
        </w:rPr>
      </w:pPr>
      <w:r w:rsidRPr="00EE67C1">
        <w:rPr>
          <w:rFonts w:ascii="Book Antiqua" w:hAnsi="Book Antiqua"/>
          <w:szCs w:val="24"/>
        </w:rPr>
        <w:t>Wyoming Excell</w:t>
      </w:r>
      <w:r>
        <w:rPr>
          <w:rFonts w:ascii="Book Antiqua" w:hAnsi="Book Antiqua"/>
          <w:szCs w:val="24"/>
        </w:rPr>
        <w:t>ence Chair in Literacy Education</w:t>
      </w:r>
    </w:p>
    <w:p w14:paraId="41CABA11" w14:textId="3BE50878" w:rsidR="006F5263" w:rsidRPr="006F5263" w:rsidRDefault="006F5263">
      <w:pPr>
        <w:pStyle w:val="Title"/>
        <w:rPr>
          <w:rFonts w:ascii="Book Antiqua" w:hAnsi="Book Antiqua"/>
          <w:szCs w:val="24"/>
        </w:rPr>
      </w:pPr>
      <w:r w:rsidRPr="006F5263">
        <w:rPr>
          <w:rFonts w:ascii="Book Antiqua" w:hAnsi="Book Antiqua"/>
          <w:szCs w:val="24"/>
        </w:rPr>
        <w:t>Professor, School of Teacher Education</w:t>
      </w:r>
    </w:p>
    <w:p w14:paraId="0F95BD6E" w14:textId="7FCD3C32" w:rsidR="001659E4" w:rsidRPr="006F5263" w:rsidRDefault="00C47599">
      <w:pPr>
        <w:pStyle w:val="Title"/>
        <w:rPr>
          <w:rFonts w:ascii="Book Antiqua" w:hAnsi="Book Antiqua"/>
          <w:szCs w:val="24"/>
        </w:rPr>
      </w:pPr>
      <w:r w:rsidRPr="006F5263">
        <w:rPr>
          <w:rFonts w:ascii="Book Antiqua" w:hAnsi="Book Antiqua"/>
          <w:szCs w:val="24"/>
        </w:rPr>
        <w:t>College of</w:t>
      </w:r>
      <w:r w:rsidR="001659E4" w:rsidRPr="006F5263">
        <w:rPr>
          <w:rFonts w:ascii="Book Antiqua" w:hAnsi="Book Antiqua"/>
          <w:szCs w:val="24"/>
        </w:rPr>
        <w:t xml:space="preserve"> Education</w:t>
      </w:r>
    </w:p>
    <w:p w14:paraId="7E90D0F1" w14:textId="77777777" w:rsidR="001659E4" w:rsidRPr="006F5263" w:rsidRDefault="001659E4">
      <w:pPr>
        <w:pStyle w:val="Title"/>
        <w:rPr>
          <w:rFonts w:ascii="Book Antiqua" w:hAnsi="Book Antiqua"/>
          <w:szCs w:val="24"/>
        </w:rPr>
      </w:pPr>
      <w:r w:rsidRPr="006F5263">
        <w:rPr>
          <w:rFonts w:ascii="Book Antiqua" w:hAnsi="Book Antiqua"/>
          <w:szCs w:val="24"/>
        </w:rPr>
        <w:t>University of Wyoming</w:t>
      </w:r>
    </w:p>
    <w:p w14:paraId="14AC9F4B" w14:textId="77777777" w:rsidR="00261CD3" w:rsidRPr="0020792C" w:rsidRDefault="00F103CE">
      <w:pPr>
        <w:pStyle w:val="Title"/>
        <w:rPr>
          <w:rFonts w:ascii="Book Antiqua" w:hAnsi="Book Antiqua"/>
          <w:sz w:val="28"/>
        </w:rPr>
      </w:pPr>
      <w:r>
        <w:rPr>
          <w:rFonts w:ascii="Book Antiqua" w:hAnsi="Book Antiqua"/>
          <w:noProof/>
          <w:sz w:val="28"/>
        </w:rPr>
        <w:pict w14:anchorId="22A33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21390_" style="width:6in;height:7.2pt;mso-width-percent:0;mso-height-percent:0;mso-width-percent:0;mso-height-percent:0" o:hrpct="0" o:hralign="center" o:hr="t">
            <v:imagedata r:id="rId8" o:title="BD21390_"/>
          </v:shape>
        </w:pict>
      </w:r>
    </w:p>
    <w:p w14:paraId="3D67CFE5" w14:textId="77777777" w:rsidR="0020792C" w:rsidRDefault="0020792C" w:rsidP="0020792C">
      <w:pPr>
        <w:pStyle w:val="Footer"/>
        <w:tabs>
          <w:tab w:val="clear" w:pos="4320"/>
          <w:tab w:val="clear" w:pos="8640"/>
        </w:tabs>
        <w:jc w:val="center"/>
      </w:pPr>
      <w:r>
        <w:t xml:space="preserve">College of Education, </w:t>
      </w:r>
      <w:r w:rsidR="00261CD3" w:rsidRPr="0020792C">
        <w:t>University of Wyoming</w:t>
      </w:r>
      <w:r>
        <w:t xml:space="preserve"> * </w:t>
      </w:r>
      <w:r w:rsidR="00DF3E73" w:rsidRPr="0020792C">
        <w:t>Dept.</w:t>
      </w:r>
      <w:r w:rsidR="00DD6449" w:rsidRPr="0020792C">
        <w:t xml:space="preserve"> 3374</w:t>
      </w:r>
      <w:r>
        <w:t xml:space="preserve">, </w:t>
      </w:r>
      <w:r w:rsidR="00DF3E73" w:rsidRPr="0020792C">
        <w:t>1000 E. University Ave.</w:t>
      </w:r>
    </w:p>
    <w:p w14:paraId="529F6140" w14:textId="3505F8F1" w:rsidR="00261CD3" w:rsidRPr="0020792C" w:rsidRDefault="0020792C" w:rsidP="0020792C">
      <w:pPr>
        <w:pStyle w:val="Footer"/>
        <w:tabs>
          <w:tab w:val="clear" w:pos="4320"/>
          <w:tab w:val="clear" w:pos="8640"/>
        </w:tabs>
        <w:jc w:val="center"/>
      </w:pPr>
      <w:r>
        <w:t>Laramie, Wyoming</w:t>
      </w:r>
      <w:r w:rsidR="00261CD3" w:rsidRPr="0020792C">
        <w:t xml:space="preserve"> 82071</w:t>
      </w:r>
      <w:r>
        <w:t xml:space="preserve"> * </w:t>
      </w:r>
      <w:r w:rsidR="00DD6449" w:rsidRPr="0020792C">
        <w:t>307.766.</w:t>
      </w:r>
      <w:r w:rsidR="00223766">
        <w:t>3268</w:t>
      </w:r>
      <w:r>
        <w:t xml:space="preserve"> * e-mail: </w:t>
      </w:r>
      <w:hyperlink r:id="rId9" w:history="1">
        <w:r w:rsidR="00DD6449" w:rsidRPr="0020792C">
          <w:rPr>
            <w:rStyle w:val="Hyperlink"/>
            <w:rFonts w:ascii="Book Antiqua" w:hAnsi="Book Antiqua"/>
          </w:rPr>
          <w:t>lrush@uwyo.edu</w:t>
        </w:r>
      </w:hyperlink>
    </w:p>
    <w:p w14:paraId="4762C504" w14:textId="77777777" w:rsidR="00DD6449" w:rsidRPr="0020792C" w:rsidRDefault="00DD6449" w:rsidP="00DD6449">
      <w:pPr>
        <w:rPr>
          <w:rFonts w:ascii="Book Antiqua" w:hAnsi="Book Antiqua"/>
        </w:rPr>
      </w:pPr>
    </w:p>
    <w:p w14:paraId="332D1274" w14:textId="77777777" w:rsidR="00261CD3" w:rsidRPr="0020792C" w:rsidRDefault="00261CD3">
      <w:pPr>
        <w:rPr>
          <w:rFonts w:ascii="Book Antiqua" w:hAnsi="Book Antiqua"/>
        </w:rPr>
      </w:pPr>
      <w:r w:rsidRPr="0020792C">
        <w:rPr>
          <w:rFonts w:ascii="Book Antiqua" w:hAnsi="Book Antiqua"/>
        </w:rPr>
        <w:tab/>
      </w:r>
    </w:p>
    <w:p w14:paraId="6329CA79" w14:textId="77777777" w:rsidR="00261CD3" w:rsidRPr="0020792C" w:rsidRDefault="00261CD3" w:rsidP="0020792C">
      <w:pPr>
        <w:pStyle w:val="Heading1"/>
        <w:jc w:val="center"/>
        <w:rPr>
          <w:rFonts w:ascii="Book Antiqua" w:hAnsi="Book Antiqua"/>
        </w:rPr>
      </w:pPr>
      <w:r w:rsidRPr="0020792C">
        <w:rPr>
          <w:rFonts w:ascii="Book Antiqua" w:hAnsi="Book Antiqua"/>
        </w:rPr>
        <w:t>EDUCATION</w:t>
      </w:r>
    </w:p>
    <w:p w14:paraId="55497818" w14:textId="77777777" w:rsidR="00261CD3" w:rsidRPr="0020792C" w:rsidRDefault="00261CD3">
      <w:pPr>
        <w:rPr>
          <w:rFonts w:ascii="Book Antiqua" w:hAnsi="Book Antiqua"/>
          <w:b/>
          <w:sz w:val="24"/>
        </w:rPr>
      </w:pPr>
    </w:p>
    <w:p w14:paraId="7E911F62" w14:textId="77777777" w:rsidR="00261CD3" w:rsidRPr="0020792C" w:rsidRDefault="0020792C">
      <w:pPr>
        <w:pStyle w:val="BodyText"/>
        <w:rPr>
          <w:rFonts w:ascii="Book Antiqua" w:hAnsi="Book Antiqua"/>
        </w:rPr>
      </w:pPr>
      <w:r w:rsidRPr="0020792C">
        <w:rPr>
          <w:rFonts w:ascii="Book Antiqua" w:hAnsi="Book Antiqua"/>
          <w:b/>
        </w:rPr>
        <w:t>Doctor of Philosophy (</w:t>
      </w:r>
      <w:r w:rsidR="00261CD3" w:rsidRPr="0020792C">
        <w:rPr>
          <w:rFonts w:ascii="Book Antiqua" w:hAnsi="Book Antiqua"/>
          <w:b/>
        </w:rPr>
        <w:t>Ph.D.</w:t>
      </w:r>
      <w:r w:rsidRPr="0020792C">
        <w:rPr>
          <w:rFonts w:ascii="Book Antiqua" w:hAnsi="Book Antiqua"/>
          <w:b/>
        </w:rPr>
        <w:t>)</w:t>
      </w:r>
      <w:r w:rsidR="0052611A">
        <w:rPr>
          <w:rFonts w:ascii="Book Antiqua" w:hAnsi="Book Antiqua"/>
          <w:b/>
        </w:rPr>
        <w:tab/>
      </w:r>
      <w:r w:rsidR="00261CD3" w:rsidRPr="0020792C">
        <w:rPr>
          <w:rFonts w:ascii="Book Antiqua" w:hAnsi="Book Antiqua"/>
        </w:rPr>
        <w:t>Reading</w:t>
      </w:r>
      <w:r>
        <w:rPr>
          <w:rFonts w:ascii="Book Antiqua" w:hAnsi="Book Antiqua"/>
        </w:rPr>
        <w:t xml:space="preserve"> Education</w:t>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261CD3" w:rsidRPr="0020792C">
        <w:rPr>
          <w:rFonts w:ascii="Book Antiqua" w:hAnsi="Book Antiqua"/>
        </w:rPr>
        <w:t xml:space="preserve"> May 2002</w:t>
      </w:r>
    </w:p>
    <w:p w14:paraId="206DFDAC" w14:textId="77777777" w:rsidR="00DD6449" w:rsidRPr="0020792C" w:rsidRDefault="0020792C" w:rsidP="00DD6449">
      <w:pPr>
        <w:pStyle w:val="BodyText"/>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DD6449" w:rsidRPr="0020792C">
        <w:rPr>
          <w:rFonts w:ascii="Book Antiqua" w:hAnsi="Book Antiqua"/>
        </w:rPr>
        <w:t>The University of Georgia, Athens, GA</w:t>
      </w:r>
    </w:p>
    <w:p w14:paraId="36A967C2" w14:textId="77777777" w:rsidR="00261CD3" w:rsidRPr="0020792C" w:rsidRDefault="0020792C" w:rsidP="0020792C">
      <w:pPr>
        <w:pStyle w:val="BodyText"/>
        <w:jc w:val="left"/>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261CD3" w:rsidRPr="0020792C">
        <w:rPr>
          <w:rFonts w:ascii="Book Antiqua" w:hAnsi="Book Antiqua"/>
        </w:rPr>
        <w:t xml:space="preserve">Dissertation: </w:t>
      </w:r>
      <w:r w:rsidRPr="0020792C">
        <w:rPr>
          <w:rFonts w:ascii="Book Antiqua" w:hAnsi="Book Antiqua"/>
          <w:i/>
          <w:iCs/>
        </w:rPr>
        <w:t>Multiliteracies and Design:</w:t>
      </w:r>
      <w:r>
        <w:rPr>
          <w:rFonts w:ascii="Book Antiqua" w:hAnsi="Book Antiqua"/>
          <w:i/>
          <w:iCs/>
        </w:rPr>
        <w:t xml:space="preserve"> </w:t>
      </w:r>
      <w:r w:rsidRPr="0020792C">
        <w:rPr>
          <w:rFonts w:ascii="Book Antiqua" w:hAnsi="Book Antiqua"/>
          <w:i/>
          <w:iCs/>
        </w:rPr>
        <w:t xml:space="preserve"> </w:t>
      </w:r>
      <w:r w:rsidR="00261CD3" w:rsidRPr="0020792C">
        <w:rPr>
          <w:rFonts w:ascii="Book Antiqua" w:hAnsi="Book Antiqua"/>
          <w:i/>
          <w:iCs/>
        </w:rPr>
        <w:t xml:space="preserve">Multimodality in the </w:t>
      </w:r>
      <w:r w:rsidRPr="0020792C">
        <w:rPr>
          <w:rFonts w:ascii="Book Antiqua" w:hAnsi="Book Antiqua"/>
          <w:i/>
          <w:iCs/>
        </w:rPr>
        <w:tab/>
      </w:r>
      <w:r w:rsidRPr="0020792C">
        <w:rPr>
          <w:rFonts w:ascii="Book Antiqua" w:hAnsi="Book Antiqua"/>
          <w:i/>
          <w:iCs/>
        </w:rPr>
        <w:tab/>
      </w:r>
      <w:r w:rsidRPr="0020792C">
        <w:rPr>
          <w:rFonts w:ascii="Book Antiqua" w:hAnsi="Book Antiqua"/>
          <w:i/>
          <w:iCs/>
        </w:rPr>
        <w:tab/>
      </w:r>
      <w:r w:rsidRPr="0020792C">
        <w:rPr>
          <w:rFonts w:ascii="Book Antiqua" w:hAnsi="Book Antiqua"/>
          <w:i/>
          <w:iCs/>
        </w:rPr>
        <w:tab/>
      </w:r>
      <w:r w:rsidRPr="0020792C">
        <w:rPr>
          <w:rFonts w:ascii="Book Antiqua" w:hAnsi="Book Antiqua"/>
          <w:i/>
          <w:iCs/>
        </w:rPr>
        <w:tab/>
      </w:r>
      <w:r w:rsidR="00261CD3" w:rsidRPr="0020792C">
        <w:rPr>
          <w:rFonts w:ascii="Book Antiqua" w:hAnsi="Book Antiqua"/>
          <w:i/>
          <w:iCs/>
        </w:rPr>
        <w:t>Appalachian Trail Thru-Hiking Community</w:t>
      </w:r>
    </w:p>
    <w:p w14:paraId="1BFE40C4" w14:textId="77777777" w:rsidR="00261CD3" w:rsidRPr="0020792C" w:rsidRDefault="0020792C">
      <w:pPr>
        <w:pStyle w:val="BodyText"/>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261CD3" w:rsidRPr="0020792C">
        <w:rPr>
          <w:rFonts w:ascii="Book Antiqua" w:hAnsi="Book Antiqua"/>
        </w:rPr>
        <w:t xml:space="preserve">Chair: Donna E. </w:t>
      </w:r>
      <w:proofErr w:type="spellStart"/>
      <w:r w:rsidR="00261CD3" w:rsidRPr="0020792C">
        <w:rPr>
          <w:rFonts w:ascii="Book Antiqua" w:hAnsi="Book Antiqua"/>
        </w:rPr>
        <w:t>Alvermann</w:t>
      </w:r>
      <w:proofErr w:type="spellEnd"/>
    </w:p>
    <w:p w14:paraId="04075707" w14:textId="77777777" w:rsidR="00261CD3" w:rsidRPr="0020792C" w:rsidRDefault="00261CD3">
      <w:pPr>
        <w:pStyle w:val="BodyText"/>
        <w:rPr>
          <w:rFonts w:ascii="Book Antiqua" w:hAnsi="Book Antiqua"/>
        </w:rPr>
      </w:pPr>
    </w:p>
    <w:p w14:paraId="28A26762" w14:textId="77777777" w:rsidR="00261CD3" w:rsidRPr="0020792C" w:rsidRDefault="0020792C">
      <w:pPr>
        <w:pStyle w:val="BodyText"/>
        <w:rPr>
          <w:rFonts w:ascii="Book Antiqua" w:hAnsi="Book Antiqua"/>
        </w:rPr>
      </w:pPr>
      <w:r w:rsidRPr="0020792C">
        <w:rPr>
          <w:rFonts w:ascii="Book Antiqua" w:hAnsi="Book Antiqua"/>
          <w:b/>
        </w:rPr>
        <w:t>Master of Education (</w:t>
      </w:r>
      <w:r w:rsidR="00261CD3" w:rsidRPr="0020792C">
        <w:rPr>
          <w:rFonts w:ascii="Book Antiqua" w:hAnsi="Book Antiqua"/>
          <w:b/>
        </w:rPr>
        <w:t>M.Ed.</w:t>
      </w:r>
      <w:r w:rsidRPr="0020792C">
        <w:rPr>
          <w:rFonts w:ascii="Book Antiqua" w:hAnsi="Book Antiqua"/>
          <w:b/>
        </w:rPr>
        <w:t>)</w:t>
      </w:r>
      <w:r>
        <w:rPr>
          <w:rFonts w:ascii="Book Antiqua" w:hAnsi="Book Antiqua"/>
        </w:rPr>
        <w:t xml:space="preserve"> </w:t>
      </w:r>
      <w:r>
        <w:rPr>
          <w:rFonts w:ascii="Book Antiqua" w:hAnsi="Book Antiqua"/>
        </w:rPr>
        <w:tab/>
      </w:r>
      <w:r w:rsidR="00261CD3" w:rsidRPr="0020792C">
        <w:rPr>
          <w:rFonts w:ascii="Book Antiqua" w:hAnsi="Book Antiqua"/>
        </w:rPr>
        <w:t>Reading</w:t>
      </w:r>
      <w:r w:rsidR="00DD6449" w:rsidRPr="0020792C">
        <w:rPr>
          <w:rFonts w:ascii="Book Antiqua" w:hAnsi="Book Antiqua"/>
        </w:rPr>
        <w:t xml:space="preserve"> Education</w:t>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261CD3" w:rsidRPr="0020792C">
        <w:rPr>
          <w:rFonts w:ascii="Book Antiqua" w:hAnsi="Book Antiqua"/>
        </w:rPr>
        <w:t>December 1996</w:t>
      </w:r>
    </w:p>
    <w:p w14:paraId="7964EB25" w14:textId="77777777" w:rsidR="007901EB" w:rsidRDefault="0020792C" w:rsidP="00DD6449">
      <w:pPr>
        <w:pStyle w:val="BodyText"/>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DD6449" w:rsidRPr="0020792C">
        <w:rPr>
          <w:rFonts w:ascii="Book Antiqua" w:hAnsi="Book Antiqua"/>
        </w:rPr>
        <w:t>Texas A&amp;M University – Commerce</w:t>
      </w:r>
    </w:p>
    <w:p w14:paraId="2F9DF4C3" w14:textId="77777777" w:rsidR="00DD6449" w:rsidRPr="0020792C" w:rsidRDefault="007901EB" w:rsidP="00DD6449">
      <w:pPr>
        <w:pStyle w:val="BodyText"/>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Advisor: Wayne </w:t>
      </w:r>
      <w:proofErr w:type="spellStart"/>
      <w:r>
        <w:rPr>
          <w:rFonts w:ascii="Book Antiqua" w:hAnsi="Book Antiqua"/>
        </w:rPr>
        <w:t>Linek</w:t>
      </w:r>
      <w:proofErr w:type="spellEnd"/>
    </w:p>
    <w:p w14:paraId="59C39C4E" w14:textId="77777777" w:rsidR="00261CD3" w:rsidRPr="0020792C" w:rsidRDefault="00261CD3">
      <w:pPr>
        <w:pStyle w:val="BodyText"/>
        <w:rPr>
          <w:rFonts w:ascii="Book Antiqua" w:hAnsi="Book Antiqua"/>
        </w:rPr>
      </w:pPr>
    </w:p>
    <w:p w14:paraId="40503068" w14:textId="77777777" w:rsidR="00261CD3" w:rsidRDefault="0020792C">
      <w:pPr>
        <w:pStyle w:val="BodyText"/>
        <w:rPr>
          <w:rFonts w:ascii="Book Antiqua" w:hAnsi="Book Antiqua"/>
        </w:rPr>
      </w:pPr>
      <w:r w:rsidRPr="0020792C">
        <w:rPr>
          <w:rFonts w:ascii="Book Antiqua" w:hAnsi="Book Antiqua"/>
          <w:b/>
        </w:rPr>
        <w:t>Bachelor of Science (</w:t>
      </w:r>
      <w:r w:rsidR="00261CD3" w:rsidRPr="0020792C">
        <w:rPr>
          <w:rFonts w:ascii="Book Antiqua" w:hAnsi="Book Antiqua"/>
          <w:b/>
        </w:rPr>
        <w:t>B.S.</w:t>
      </w:r>
      <w:r w:rsidRPr="0020792C">
        <w:rPr>
          <w:rFonts w:ascii="Book Antiqua" w:hAnsi="Book Antiqua"/>
          <w:b/>
        </w:rPr>
        <w:t>)</w:t>
      </w:r>
      <w:r>
        <w:rPr>
          <w:rFonts w:ascii="Book Antiqua" w:hAnsi="Book Antiqua"/>
        </w:rPr>
        <w:t xml:space="preserve"> </w:t>
      </w:r>
      <w:r>
        <w:rPr>
          <w:rFonts w:ascii="Book Antiqua" w:hAnsi="Book Antiqua"/>
        </w:rPr>
        <w:tab/>
      </w:r>
      <w:r w:rsidR="00261CD3" w:rsidRPr="0020792C">
        <w:rPr>
          <w:rFonts w:ascii="Book Antiqua" w:hAnsi="Book Antiqua"/>
        </w:rPr>
        <w:t>History and English</w:t>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261CD3" w:rsidRPr="0020792C">
        <w:rPr>
          <w:rFonts w:ascii="Book Antiqua" w:hAnsi="Book Antiqua"/>
        </w:rPr>
        <w:t>May 1984</w:t>
      </w:r>
    </w:p>
    <w:p w14:paraId="5F5DD7FA" w14:textId="77777777" w:rsidR="00261CD3" w:rsidRPr="0020792C" w:rsidRDefault="0020792C">
      <w:pPr>
        <w:pStyle w:val="BodyText"/>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East Texas State University, Commerce, Texas</w:t>
      </w:r>
    </w:p>
    <w:p w14:paraId="2E3375A0" w14:textId="77777777" w:rsidR="00DD6449" w:rsidRPr="0020792C" w:rsidRDefault="00DD6449">
      <w:pPr>
        <w:pStyle w:val="Heading2"/>
        <w:rPr>
          <w:rFonts w:ascii="Book Antiqua" w:hAnsi="Book Antiqua"/>
        </w:rPr>
      </w:pPr>
    </w:p>
    <w:p w14:paraId="073452DF" w14:textId="77777777" w:rsidR="0082465E" w:rsidRPr="0020792C" w:rsidRDefault="0082465E" w:rsidP="0082465E">
      <w:pPr>
        <w:pStyle w:val="Heading1"/>
        <w:jc w:val="center"/>
        <w:rPr>
          <w:rFonts w:ascii="Book Antiqua" w:hAnsi="Book Antiqua"/>
        </w:rPr>
      </w:pPr>
      <w:r>
        <w:rPr>
          <w:rFonts w:ascii="Book Antiqua" w:hAnsi="Book Antiqua"/>
        </w:rPr>
        <w:t xml:space="preserve">AWARDS AND </w:t>
      </w:r>
      <w:r w:rsidRPr="0020792C">
        <w:rPr>
          <w:rFonts w:ascii="Book Antiqua" w:hAnsi="Book Antiqua"/>
        </w:rPr>
        <w:t>HONORS</w:t>
      </w:r>
    </w:p>
    <w:p w14:paraId="7D5BDD05" w14:textId="77777777" w:rsidR="0082465E" w:rsidRPr="0020792C" w:rsidRDefault="0082465E" w:rsidP="0082465E">
      <w:pPr>
        <w:rPr>
          <w:rFonts w:ascii="Book Antiqua" w:hAnsi="Book Antiqua"/>
        </w:rPr>
      </w:pPr>
    </w:p>
    <w:p w14:paraId="1FEC9633" w14:textId="63ED1EC5" w:rsidR="00AC26A2" w:rsidRPr="00AC26A2" w:rsidRDefault="00AC26A2" w:rsidP="00AC26A2">
      <w:pPr>
        <w:rPr>
          <w:rFonts w:ascii="Book Antiqua" w:hAnsi="Book Antiqua"/>
        </w:rPr>
      </w:pPr>
      <w:r>
        <w:rPr>
          <w:rFonts w:ascii="Book Antiqua" w:hAnsi="Book Antiqua"/>
        </w:rPr>
        <w:t xml:space="preserve">ELATE Richard A. Meade Award, for </w:t>
      </w:r>
      <w:r w:rsidRPr="00AC26A2">
        <w:rPr>
          <w:rFonts w:ascii="Book Antiqua" w:hAnsi="Book Antiqua"/>
          <w:i/>
        </w:rPr>
        <w:t>Secondary English Teacher Education in the United States</w:t>
      </w:r>
      <w:r w:rsidRPr="00AC26A2">
        <w:rPr>
          <w:rFonts w:ascii="Book Antiqua" w:hAnsi="Book Antiqua"/>
        </w:rPr>
        <w:t xml:space="preserve"> (Bloomsbury, 2017) by Donna L. Pasternak, Samantha </w:t>
      </w:r>
      <w:proofErr w:type="spellStart"/>
      <w:r w:rsidRPr="00AC26A2">
        <w:rPr>
          <w:rFonts w:ascii="Book Antiqua" w:hAnsi="Book Antiqua"/>
        </w:rPr>
        <w:t>Caughlan</w:t>
      </w:r>
      <w:proofErr w:type="spellEnd"/>
      <w:r w:rsidRPr="00AC26A2">
        <w:rPr>
          <w:rFonts w:ascii="Book Antiqua" w:hAnsi="Book Antiqua"/>
        </w:rPr>
        <w:t>, Heidi L. Hallman, Laura Renzi, and Leslie S. Rush</w:t>
      </w:r>
      <w:r>
        <w:rPr>
          <w:rFonts w:ascii="Book Antiqua" w:hAnsi="Book Antiqua"/>
        </w:rPr>
        <w:t xml:space="preserve">, 2018. </w:t>
      </w:r>
    </w:p>
    <w:p w14:paraId="6F86869D" w14:textId="77777777" w:rsidR="00AC26A2" w:rsidRDefault="00AC26A2" w:rsidP="0082465E">
      <w:pPr>
        <w:rPr>
          <w:rFonts w:ascii="Book Antiqua" w:hAnsi="Book Antiqua"/>
        </w:rPr>
      </w:pPr>
    </w:p>
    <w:p w14:paraId="483B08DE" w14:textId="2D7152E9" w:rsidR="0082465E" w:rsidRDefault="0082465E" w:rsidP="0082465E">
      <w:pPr>
        <w:rPr>
          <w:rFonts w:ascii="Book Antiqua" w:hAnsi="Book Antiqua"/>
        </w:rPr>
      </w:pPr>
      <w:r>
        <w:rPr>
          <w:rFonts w:ascii="Book Antiqua" w:hAnsi="Book Antiqua"/>
        </w:rPr>
        <w:t xml:space="preserve">Promoting Intellectual Engagement in the First Year (PIE) Award, sponsored by </w:t>
      </w:r>
      <w:proofErr w:type="spellStart"/>
      <w:r>
        <w:rPr>
          <w:rFonts w:ascii="Book Antiqua" w:hAnsi="Book Antiqua"/>
        </w:rPr>
        <w:t>LeaRN</w:t>
      </w:r>
      <w:proofErr w:type="spellEnd"/>
      <w:r>
        <w:rPr>
          <w:rFonts w:ascii="Book Antiqua" w:hAnsi="Book Antiqua"/>
        </w:rPr>
        <w:t xml:space="preserve">, the </w:t>
      </w:r>
      <w:proofErr w:type="spellStart"/>
      <w:r>
        <w:rPr>
          <w:rFonts w:ascii="Book Antiqua" w:hAnsi="Book Antiqua"/>
        </w:rPr>
        <w:t>Ellbogen</w:t>
      </w:r>
      <w:proofErr w:type="spellEnd"/>
      <w:r>
        <w:rPr>
          <w:rFonts w:ascii="Book Antiqua" w:hAnsi="Book Antiqua"/>
        </w:rPr>
        <w:t xml:space="preserve"> Center for Teaching and Learning, and Residence Life &amp; Dining at the University of Wyoming, 2011.</w:t>
      </w:r>
    </w:p>
    <w:p w14:paraId="1BD016D3" w14:textId="77777777" w:rsidR="0082465E" w:rsidRDefault="0082465E" w:rsidP="0082465E">
      <w:pPr>
        <w:rPr>
          <w:rFonts w:ascii="Book Antiqua" w:hAnsi="Book Antiqua"/>
        </w:rPr>
      </w:pPr>
    </w:p>
    <w:p w14:paraId="19085EE4" w14:textId="77777777" w:rsidR="0082465E" w:rsidRDefault="0082465E" w:rsidP="0082465E">
      <w:pPr>
        <w:rPr>
          <w:rFonts w:ascii="Book Antiqua" w:hAnsi="Book Antiqua"/>
        </w:rPr>
      </w:pPr>
      <w:r>
        <w:rPr>
          <w:rFonts w:ascii="Book Antiqua" w:hAnsi="Book Antiqua"/>
        </w:rPr>
        <w:t xml:space="preserve">John P. </w:t>
      </w:r>
      <w:proofErr w:type="spellStart"/>
      <w:r>
        <w:rPr>
          <w:rFonts w:ascii="Book Antiqua" w:hAnsi="Book Antiqua"/>
        </w:rPr>
        <w:t>Ellbogen</w:t>
      </w:r>
      <w:proofErr w:type="spellEnd"/>
      <w:r>
        <w:rPr>
          <w:rFonts w:ascii="Book Antiqua" w:hAnsi="Book Antiqua"/>
        </w:rPr>
        <w:t xml:space="preserve"> Meritorious Classroom Teaching Award, University of Wyoming, 2008.</w:t>
      </w:r>
    </w:p>
    <w:p w14:paraId="712D1A2E" w14:textId="77777777" w:rsidR="0082465E" w:rsidRDefault="0082465E" w:rsidP="0082465E">
      <w:pPr>
        <w:rPr>
          <w:rFonts w:ascii="Book Antiqua" w:hAnsi="Book Antiqua"/>
        </w:rPr>
      </w:pPr>
    </w:p>
    <w:p w14:paraId="6A52503E" w14:textId="77777777" w:rsidR="0082465E" w:rsidRPr="0020792C" w:rsidRDefault="0082465E" w:rsidP="0082465E">
      <w:pPr>
        <w:rPr>
          <w:rFonts w:ascii="Book Antiqua" w:hAnsi="Book Antiqua"/>
        </w:rPr>
      </w:pPr>
      <w:r>
        <w:rPr>
          <w:rFonts w:ascii="Book Antiqua" w:hAnsi="Book Antiqua"/>
        </w:rPr>
        <w:t xml:space="preserve">Award for </w:t>
      </w:r>
      <w:r w:rsidRPr="0020792C">
        <w:rPr>
          <w:rFonts w:ascii="Book Antiqua" w:hAnsi="Book Antiqua"/>
        </w:rPr>
        <w:t>Outstanding Contribution to Improving the Climate of the College, College of Education, University of Wyoming, 2005.</w:t>
      </w:r>
    </w:p>
    <w:p w14:paraId="72DD4C56" w14:textId="77777777" w:rsidR="0082465E" w:rsidRPr="0020792C" w:rsidRDefault="0082465E" w:rsidP="0082465E">
      <w:pPr>
        <w:rPr>
          <w:rFonts w:ascii="Book Antiqua" w:hAnsi="Book Antiqua"/>
        </w:rPr>
      </w:pPr>
    </w:p>
    <w:p w14:paraId="2EC67C13" w14:textId="77777777" w:rsidR="0082465E" w:rsidRPr="0020792C" w:rsidRDefault="0082465E" w:rsidP="0082465E">
      <w:pPr>
        <w:rPr>
          <w:rFonts w:ascii="Book Antiqua" w:hAnsi="Book Antiqua"/>
        </w:rPr>
      </w:pPr>
      <w:r w:rsidRPr="0020792C">
        <w:rPr>
          <w:rFonts w:ascii="Book Antiqua" w:hAnsi="Book Antiqua"/>
        </w:rPr>
        <w:t>Outstanding Research and Scholarship Award, College of Education, University of Wyoming, 2004.</w:t>
      </w:r>
    </w:p>
    <w:p w14:paraId="0F92B00F" w14:textId="77777777" w:rsidR="0082465E" w:rsidRPr="0020792C" w:rsidRDefault="0082465E" w:rsidP="0082465E">
      <w:pPr>
        <w:rPr>
          <w:rFonts w:ascii="Book Antiqua" w:hAnsi="Book Antiqua"/>
        </w:rPr>
      </w:pPr>
    </w:p>
    <w:p w14:paraId="0978EA0C" w14:textId="77777777" w:rsidR="0082465E" w:rsidRPr="0020792C" w:rsidRDefault="0082465E" w:rsidP="0082465E">
      <w:pPr>
        <w:rPr>
          <w:rFonts w:ascii="Book Antiqua" w:hAnsi="Book Antiqua"/>
        </w:rPr>
      </w:pPr>
      <w:r w:rsidRPr="0020792C">
        <w:rPr>
          <w:rFonts w:ascii="Book Antiqua" w:hAnsi="Book Antiqua"/>
        </w:rPr>
        <w:t xml:space="preserve">Mary </w:t>
      </w:r>
      <w:proofErr w:type="spellStart"/>
      <w:r w:rsidRPr="0020792C">
        <w:rPr>
          <w:rFonts w:ascii="Book Antiqua" w:hAnsi="Book Antiqua"/>
        </w:rPr>
        <w:t>Ellbogen</w:t>
      </w:r>
      <w:proofErr w:type="spellEnd"/>
      <w:r w:rsidRPr="0020792C">
        <w:rPr>
          <w:rFonts w:ascii="Book Antiqua" w:hAnsi="Book Antiqua"/>
        </w:rPr>
        <w:t xml:space="preserve"> Garland Early Career Fellowship awarded by the College of Education, University of Wyoming, 2002-2004.</w:t>
      </w:r>
    </w:p>
    <w:p w14:paraId="7EB7837B" w14:textId="77777777" w:rsidR="0082465E" w:rsidRPr="0020792C" w:rsidRDefault="0082465E" w:rsidP="0082465E">
      <w:pPr>
        <w:rPr>
          <w:rFonts w:ascii="Book Antiqua" w:hAnsi="Book Antiqua"/>
        </w:rPr>
      </w:pPr>
    </w:p>
    <w:p w14:paraId="613BFD91" w14:textId="77777777" w:rsidR="0082465E" w:rsidRPr="0020792C" w:rsidRDefault="0082465E" w:rsidP="0082465E">
      <w:pPr>
        <w:rPr>
          <w:rFonts w:ascii="Book Antiqua" w:hAnsi="Book Antiqua"/>
        </w:rPr>
      </w:pPr>
      <w:r w:rsidRPr="0020792C">
        <w:rPr>
          <w:rFonts w:ascii="Book Antiqua" w:hAnsi="Book Antiqua"/>
        </w:rPr>
        <w:t>Final Doctoral Year Research Assistantship, awarded by the Graduate School, University of Georgia, 2001-2002.</w:t>
      </w:r>
    </w:p>
    <w:p w14:paraId="557B957E" w14:textId="77777777" w:rsidR="0082465E" w:rsidRPr="0020792C" w:rsidRDefault="0082465E" w:rsidP="0082465E">
      <w:pPr>
        <w:ind w:left="720"/>
        <w:rPr>
          <w:rFonts w:ascii="Book Antiqua" w:hAnsi="Book Antiqua"/>
        </w:rPr>
      </w:pPr>
    </w:p>
    <w:p w14:paraId="0122D93F" w14:textId="77777777" w:rsidR="0082465E" w:rsidRPr="0020792C" w:rsidRDefault="0082465E" w:rsidP="0082465E">
      <w:pPr>
        <w:rPr>
          <w:rFonts w:ascii="Book Antiqua" w:hAnsi="Book Antiqua"/>
        </w:rPr>
      </w:pPr>
      <w:r w:rsidRPr="0020792C">
        <w:rPr>
          <w:rFonts w:ascii="Book Antiqua" w:hAnsi="Book Antiqua"/>
        </w:rPr>
        <w:t>University-wide Assistantship awarded by the Graduate School, University of Georgia. 1998-1999, 1999-2000.</w:t>
      </w:r>
    </w:p>
    <w:p w14:paraId="30F4EA87" w14:textId="77777777" w:rsidR="0082465E" w:rsidRPr="0020792C" w:rsidRDefault="0082465E" w:rsidP="0082465E">
      <w:pPr>
        <w:rPr>
          <w:rFonts w:ascii="Book Antiqua" w:hAnsi="Book Antiqua"/>
        </w:rPr>
      </w:pPr>
    </w:p>
    <w:p w14:paraId="3ED61011" w14:textId="77777777" w:rsidR="0082465E" w:rsidRPr="0020792C" w:rsidRDefault="0082465E" w:rsidP="0082465E">
      <w:pPr>
        <w:rPr>
          <w:rFonts w:ascii="Book Antiqua" w:hAnsi="Book Antiqua"/>
        </w:rPr>
      </w:pPr>
      <w:r w:rsidRPr="0020792C">
        <w:rPr>
          <w:rFonts w:ascii="Book Antiqua" w:hAnsi="Book Antiqua"/>
        </w:rPr>
        <w:t>Robert Toulouse Master's Scholarship awarded by the Council of the Federation of North Texas Area Universities, 1996.</w:t>
      </w:r>
    </w:p>
    <w:p w14:paraId="3533250B" w14:textId="77777777" w:rsidR="0082465E" w:rsidRPr="0020792C" w:rsidRDefault="0082465E" w:rsidP="0082465E">
      <w:pPr>
        <w:rPr>
          <w:rFonts w:ascii="Book Antiqua" w:hAnsi="Book Antiqua"/>
        </w:rPr>
      </w:pPr>
    </w:p>
    <w:p w14:paraId="0620F675" w14:textId="77777777" w:rsidR="0082465E" w:rsidRDefault="0082465E" w:rsidP="0020792C">
      <w:pPr>
        <w:pStyle w:val="Heading2"/>
        <w:jc w:val="center"/>
        <w:rPr>
          <w:rFonts w:ascii="Book Antiqua" w:hAnsi="Book Antiqua"/>
        </w:rPr>
      </w:pPr>
    </w:p>
    <w:p w14:paraId="399BA9B7" w14:textId="77777777" w:rsidR="00261CD3" w:rsidRPr="0020792C" w:rsidRDefault="00261CD3" w:rsidP="0020792C">
      <w:pPr>
        <w:pStyle w:val="Heading2"/>
        <w:jc w:val="center"/>
        <w:rPr>
          <w:rFonts w:ascii="Book Antiqua" w:hAnsi="Book Antiqua"/>
        </w:rPr>
      </w:pPr>
      <w:r w:rsidRPr="0020792C">
        <w:rPr>
          <w:rFonts w:ascii="Book Antiqua" w:hAnsi="Book Antiqua"/>
        </w:rPr>
        <w:t>PROFESSIONAL EXPERIENCE</w:t>
      </w:r>
    </w:p>
    <w:p w14:paraId="3391D9A7" w14:textId="77777777" w:rsidR="00E82AB4" w:rsidRDefault="00E82AB4" w:rsidP="0020792C">
      <w:pPr>
        <w:tabs>
          <w:tab w:val="left" w:pos="1440"/>
          <w:tab w:val="left" w:pos="7632"/>
        </w:tabs>
        <w:ind w:left="1440" w:hanging="1440"/>
        <w:rPr>
          <w:rFonts w:ascii="Book Antiqua" w:hAnsi="Book Antiqua"/>
        </w:rPr>
      </w:pPr>
    </w:p>
    <w:p w14:paraId="385DE38E" w14:textId="04EF9428" w:rsidR="002F32F3" w:rsidRDefault="002F32F3" w:rsidP="0020792C">
      <w:pPr>
        <w:tabs>
          <w:tab w:val="left" w:pos="1440"/>
          <w:tab w:val="left" w:pos="7632"/>
        </w:tabs>
        <w:ind w:left="1440" w:hanging="1440"/>
        <w:rPr>
          <w:rFonts w:ascii="Book Antiqua" w:hAnsi="Book Antiqua"/>
        </w:rPr>
      </w:pPr>
    </w:p>
    <w:p w14:paraId="761386A3" w14:textId="5D1662EF" w:rsidR="002F32F3" w:rsidRDefault="008F6FD6" w:rsidP="0020792C">
      <w:pPr>
        <w:tabs>
          <w:tab w:val="left" w:pos="1440"/>
          <w:tab w:val="left" w:pos="7632"/>
        </w:tabs>
        <w:ind w:left="1440" w:hanging="1440"/>
        <w:rPr>
          <w:rFonts w:ascii="Book Antiqua" w:hAnsi="Book Antiqua"/>
        </w:rPr>
      </w:pPr>
      <w:r>
        <w:rPr>
          <w:rFonts w:ascii="Book Antiqua" w:hAnsi="Book Antiqua"/>
        </w:rPr>
        <w:t>2023-present</w:t>
      </w:r>
      <w:r>
        <w:rPr>
          <w:rFonts w:ascii="Book Antiqua" w:hAnsi="Book Antiqua"/>
        </w:rPr>
        <w:tab/>
        <w:t>Wyoming Excellence Chair in Literacy Education, University of Wyoming, Laramie, Wyoming</w:t>
      </w:r>
    </w:p>
    <w:p w14:paraId="1093A6A8" w14:textId="77777777" w:rsidR="002F32F3" w:rsidRDefault="002F32F3" w:rsidP="0020792C">
      <w:pPr>
        <w:tabs>
          <w:tab w:val="left" w:pos="1440"/>
          <w:tab w:val="left" w:pos="7632"/>
        </w:tabs>
        <w:ind w:left="1440" w:hanging="1440"/>
        <w:rPr>
          <w:rFonts w:ascii="Book Antiqua" w:hAnsi="Book Antiqua"/>
        </w:rPr>
      </w:pPr>
    </w:p>
    <w:p w14:paraId="04B0F3A0" w14:textId="14639FB1" w:rsidR="002F32F3" w:rsidRDefault="002F32F3" w:rsidP="00223766">
      <w:pPr>
        <w:tabs>
          <w:tab w:val="left" w:pos="1440"/>
          <w:tab w:val="left" w:pos="7632"/>
        </w:tabs>
        <w:ind w:left="1440" w:hanging="1440"/>
        <w:rPr>
          <w:rFonts w:ascii="Book Antiqua" w:hAnsi="Book Antiqua"/>
        </w:rPr>
      </w:pPr>
      <w:r>
        <w:rPr>
          <w:rFonts w:ascii="Book Antiqua" w:hAnsi="Book Antiqua"/>
        </w:rPr>
        <w:t>2014-present</w:t>
      </w:r>
      <w:r>
        <w:rPr>
          <w:rFonts w:ascii="Book Antiqua" w:hAnsi="Book Antiqua"/>
        </w:rPr>
        <w:tab/>
        <w:t>Professor, School of Teacher Education, University of Wyoming, Laramie, Wyoming</w:t>
      </w:r>
    </w:p>
    <w:p w14:paraId="4CF204F1" w14:textId="77777777" w:rsidR="00223766" w:rsidRDefault="00223766" w:rsidP="00223766">
      <w:pPr>
        <w:tabs>
          <w:tab w:val="left" w:pos="1440"/>
          <w:tab w:val="left" w:pos="7632"/>
        </w:tabs>
        <w:ind w:left="1440" w:hanging="1440"/>
        <w:rPr>
          <w:rFonts w:ascii="Book Antiqua" w:hAnsi="Book Antiqua"/>
        </w:rPr>
      </w:pPr>
    </w:p>
    <w:p w14:paraId="69AB9E9B" w14:textId="61092446" w:rsidR="00223766" w:rsidRDefault="00223766" w:rsidP="0020792C">
      <w:pPr>
        <w:tabs>
          <w:tab w:val="left" w:pos="1440"/>
          <w:tab w:val="left" w:pos="7632"/>
        </w:tabs>
        <w:ind w:left="1440" w:hanging="1440"/>
        <w:rPr>
          <w:rFonts w:ascii="Book Antiqua" w:hAnsi="Book Antiqua"/>
        </w:rPr>
      </w:pPr>
      <w:r>
        <w:rPr>
          <w:rFonts w:ascii="Book Antiqua" w:hAnsi="Book Antiqua"/>
        </w:rPr>
        <w:t>2020-2022</w:t>
      </w:r>
      <w:r>
        <w:rPr>
          <w:rFonts w:ascii="Book Antiqua" w:hAnsi="Book Antiqua"/>
        </w:rPr>
        <w:tab/>
        <w:t>Director, Wyoming School-University Partnership</w:t>
      </w:r>
    </w:p>
    <w:p w14:paraId="36C1863E" w14:textId="77777777" w:rsidR="00223766" w:rsidRDefault="00223766" w:rsidP="0020792C">
      <w:pPr>
        <w:tabs>
          <w:tab w:val="left" w:pos="1440"/>
          <w:tab w:val="left" w:pos="7632"/>
        </w:tabs>
        <w:ind w:left="1440" w:hanging="1440"/>
        <w:rPr>
          <w:rFonts w:ascii="Book Antiqua" w:hAnsi="Book Antiqua"/>
        </w:rPr>
      </w:pPr>
    </w:p>
    <w:p w14:paraId="7B1BC883" w14:textId="07B9457E" w:rsidR="007C6CDB" w:rsidRDefault="00E82AB4" w:rsidP="0020792C">
      <w:pPr>
        <w:tabs>
          <w:tab w:val="left" w:pos="1440"/>
          <w:tab w:val="left" w:pos="7632"/>
        </w:tabs>
        <w:ind w:left="1440" w:hanging="1440"/>
        <w:rPr>
          <w:rFonts w:ascii="Book Antiqua" w:hAnsi="Book Antiqua"/>
        </w:rPr>
      </w:pPr>
      <w:r>
        <w:rPr>
          <w:rFonts w:ascii="Book Antiqua" w:hAnsi="Book Antiqua"/>
        </w:rPr>
        <w:t>2020-2021</w:t>
      </w:r>
      <w:r>
        <w:rPr>
          <w:rFonts w:ascii="Book Antiqua" w:hAnsi="Book Antiqua"/>
        </w:rPr>
        <w:tab/>
        <w:t>Interim Dean, College of Education, University of Wyoming, Laramie, Wyoming</w:t>
      </w:r>
    </w:p>
    <w:p w14:paraId="14945179" w14:textId="77777777" w:rsidR="00E82AB4" w:rsidRDefault="00E82AB4" w:rsidP="0020792C">
      <w:pPr>
        <w:tabs>
          <w:tab w:val="left" w:pos="1440"/>
          <w:tab w:val="left" w:pos="7632"/>
        </w:tabs>
        <w:ind w:left="1440" w:hanging="1440"/>
        <w:rPr>
          <w:rFonts w:ascii="Book Antiqua" w:hAnsi="Book Antiqua"/>
        </w:rPr>
      </w:pPr>
    </w:p>
    <w:p w14:paraId="1097189F" w14:textId="1F4AD32E" w:rsidR="007C6CDB" w:rsidRDefault="007C6CDB" w:rsidP="0020792C">
      <w:pPr>
        <w:tabs>
          <w:tab w:val="left" w:pos="1440"/>
          <w:tab w:val="left" w:pos="7632"/>
        </w:tabs>
        <w:ind w:left="1440" w:hanging="1440"/>
        <w:rPr>
          <w:rFonts w:ascii="Book Antiqua" w:hAnsi="Book Antiqua"/>
        </w:rPr>
      </w:pPr>
      <w:r>
        <w:rPr>
          <w:rFonts w:ascii="Book Antiqua" w:hAnsi="Book Antiqua"/>
        </w:rPr>
        <w:t>20</w:t>
      </w:r>
      <w:r w:rsidR="00E82AB4">
        <w:rPr>
          <w:rFonts w:ascii="Book Antiqua" w:hAnsi="Book Antiqua"/>
        </w:rPr>
        <w:t>17-2020</w:t>
      </w:r>
      <w:r>
        <w:rPr>
          <w:rFonts w:ascii="Book Antiqua" w:hAnsi="Book Antiqua"/>
        </w:rPr>
        <w:tab/>
        <w:t>Co-Director, Wyoming School-University Partnership</w:t>
      </w:r>
    </w:p>
    <w:p w14:paraId="0F984D41" w14:textId="77777777" w:rsidR="007C6CDB" w:rsidRDefault="007C6CDB" w:rsidP="0020792C">
      <w:pPr>
        <w:tabs>
          <w:tab w:val="left" w:pos="1440"/>
          <w:tab w:val="left" w:pos="7632"/>
        </w:tabs>
        <w:ind w:left="1440" w:hanging="1440"/>
        <w:rPr>
          <w:rFonts w:ascii="Book Antiqua" w:hAnsi="Book Antiqua"/>
        </w:rPr>
      </w:pPr>
    </w:p>
    <w:p w14:paraId="679BEE8D" w14:textId="6DD63567" w:rsidR="00E82AB4" w:rsidRDefault="00E82AB4" w:rsidP="00E82AB4">
      <w:pPr>
        <w:tabs>
          <w:tab w:val="left" w:pos="1440"/>
          <w:tab w:val="left" w:pos="7632"/>
        </w:tabs>
        <w:ind w:left="1440" w:hanging="1440"/>
        <w:rPr>
          <w:rFonts w:ascii="Book Antiqua" w:hAnsi="Book Antiqua"/>
        </w:rPr>
      </w:pPr>
      <w:r>
        <w:rPr>
          <w:rFonts w:ascii="Book Antiqua" w:hAnsi="Book Antiqua"/>
        </w:rPr>
        <w:t>2017-2020</w:t>
      </w:r>
      <w:r>
        <w:rPr>
          <w:rFonts w:ascii="Book Antiqua" w:hAnsi="Book Antiqua"/>
        </w:rPr>
        <w:tab/>
        <w:t>Director, School of Teacher Education, College of Education, University of Wyoming, Laramie, Wyoming</w:t>
      </w:r>
    </w:p>
    <w:p w14:paraId="0E512785" w14:textId="77777777" w:rsidR="00E82AB4" w:rsidRDefault="00E82AB4" w:rsidP="0020792C">
      <w:pPr>
        <w:tabs>
          <w:tab w:val="left" w:pos="1440"/>
          <w:tab w:val="left" w:pos="7632"/>
        </w:tabs>
        <w:ind w:left="1440" w:hanging="1440"/>
        <w:rPr>
          <w:rFonts w:ascii="Book Antiqua" w:hAnsi="Book Antiqua"/>
        </w:rPr>
      </w:pPr>
    </w:p>
    <w:p w14:paraId="73652D7B" w14:textId="08358CBA" w:rsidR="009F6760" w:rsidRDefault="009F6760" w:rsidP="0020792C">
      <w:pPr>
        <w:tabs>
          <w:tab w:val="left" w:pos="1440"/>
          <w:tab w:val="left" w:pos="7632"/>
        </w:tabs>
        <w:ind w:left="1440" w:hanging="1440"/>
        <w:rPr>
          <w:rFonts w:ascii="Book Antiqua" w:hAnsi="Book Antiqua"/>
        </w:rPr>
      </w:pPr>
      <w:r>
        <w:rPr>
          <w:rFonts w:ascii="Book Antiqua" w:hAnsi="Book Antiqua"/>
        </w:rPr>
        <w:t>2013-</w:t>
      </w:r>
      <w:r w:rsidR="00E82AB4">
        <w:rPr>
          <w:rFonts w:ascii="Book Antiqua" w:hAnsi="Book Antiqua"/>
        </w:rPr>
        <w:t>2020</w:t>
      </w:r>
      <w:r>
        <w:rPr>
          <w:rFonts w:ascii="Book Antiqua" w:hAnsi="Book Antiqua"/>
        </w:rPr>
        <w:tab/>
        <w:t>Associate Dean</w:t>
      </w:r>
      <w:r w:rsidR="009041C1">
        <w:rPr>
          <w:rFonts w:ascii="Book Antiqua" w:hAnsi="Book Antiqua"/>
        </w:rPr>
        <w:t xml:space="preserve"> for</w:t>
      </w:r>
      <w:r>
        <w:rPr>
          <w:rFonts w:ascii="Book Antiqua" w:hAnsi="Book Antiqua"/>
        </w:rPr>
        <w:t xml:space="preserve"> Undergraduate Programs, College of Education, University of Wyoming, Laramie, Wyoming</w:t>
      </w:r>
    </w:p>
    <w:p w14:paraId="722B50E3" w14:textId="77777777" w:rsidR="00210EDF" w:rsidRDefault="00210EDF" w:rsidP="0020792C">
      <w:pPr>
        <w:tabs>
          <w:tab w:val="left" w:pos="1440"/>
          <w:tab w:val="left" w:pos="7632"/>
        </w:tabs>
        <w:ind w:left="1440" w:hanging="1440"/>
        <w:rPr>
          <w:rFonts w:ascii="Book Antiqua" w:hAnsi="Book Antiqua"/>
        </w:rPr>
      </w:pPr>
    </w:p>
    <w:p w14:paraId="30B69EFD" w14:textId="317C3F01" w:rsidR="00190902" w:rsidRDefault="00190902" w:rsidP="0020792C">
      <w:pPr>
        <w:tabs>
          <w:tab w:val="left" w:pos="1440"/>
          <w:tab w:val="left" w:pos="7632"/>
        </w:tabs>
        <w:ind w:left="1440" w:hanging="1440"/>
        <w:rPr>
          <w:rFonts w:ascii="Book Antiqua" w:hAnsi="Book Antiqua"/>
        </w:rPr>
      </w:pPr>
      <w:r>
        <w:rPr>
          <w:rFonts w:ascii="Book Antiqua" w:hAnsi="Book Antiqua"/>
        </w:rPr>
        <w:t>2012</w:t>
      </w:r>
      <w:r w:rsidR="008E7E9E">
        <w:rPr>
          <w:rFonts w:ascii="Book Antiqua" w:hAnsi="Book Antiqua"/>
        </w:rPr>
        <w:t>-</w:t>
      </w:r>
      <w:r w:rsidR="009F6760">
        <w:rPr>
          <w:rFonts w:ascii="Book Antiqua" w:hAnsi="Book Antiqua"/>
        </w:rPr>
        <w:t>2013</w:t>
      </w:r>
      <w:r>
        <w:rPr>
          <w:rFonts w:ascii="Book Antiqua" w:hAnsi="Book Antiqua"/>
        </w:rPr>
        <w:tab/>
        <w:t xml:space="preserve">Department </w:t>
      </w:r>
      <w:r w:rsidR="002369E2">
        <w:rPr>
          <w:rFonts w:ascii="Book Antiqua" w:hAnsi="Book Antiqua"/>
        </w:rPr>
        <w:t>Chair</w:t>
      </w:r>
      <w:r>
        <w:rPr>
          <w:rFonts w:ascii="Book Antiqua" w:hAnsi="Book Antiqua"/>
        </w:rPr>
        <w:t>, Secondary Education, University of Wyoming, Laramie, Wyoming</w:t>
      </w:r>
    </w:p>
    <w:p w14:paraId="68FE2015" w14:textId="77777777" w:rsidR="00190902" w:rsidRDefault="00190902" w:rsidP="0020792C">
      <w:pPr>
        <w:tabs>
          <w:tab w:val="left" w:pos="1440"/>
          <w:tab w:val="left" w:pos="7632"/>
        </w:tabs>
        <w:ind w:left="1440" w:hanging="1440"/>
        <w:rPr>
          <w:rFonts w:ascii="Book Antiqua" w:hAnsi="Book Antiqua"/>
        </w:rPr>
      </w:pPr>
    </w:p>
    <w:p w14:paraId="7821AD1A" w14:textId="16C51C2C" w:rsidR="00253040" w:rsidRDefault="00EF20C6" w:rsidP="0020792C">
      <w:pPr>
        <w:tabs>
          <w:tab w:val="left" w:pos="1440"/>
          <w:tab w:val="left" w:pos="7632"/>
        </w:tabs>
        <w:ind w:left="1440" w:hanging="1440"/>
        <w:rPr>
          <w:rFonts w:ascii="Book Antiqua" w:hAnsi="Book Antiqua"/>
        </w:rPr>
      </w:pPr>
      <w:r>
        <w:rPr>
          <w:rFonts w:ascii="Book Antiqua" w:hAnsi="Book Antiqua"/>
        </w:rPr>
        <w:t>2008-2014</w:t>
      </w:r>
      <w:r w:rsidR="00253040">
        <w:rPr>
          <w:rFonts w:ascii="Book Antiqua" w:hAnsi="Book Antiqua"/>
        </w:rPr>
        <w:tab/>
        <w:t>Associate Professor, Secondary Education, University of Wyoming, Laramie, Wyoming</w:t>
      </w:r>
    </w:p>
    <w:p w14:paraId="3EFAB8BB" w14:textId="77777777" w:rsidR="00253040" w:rsidRDefault="00253040" w:rsidP="0020792C">
      <w:pPr>
        <w:tabs>
          <w:tab w:val="left" w:pos="1440"/>
          <w:tab w:val="left" w:pos="7632"/>
        </w:tabs>
        <w:ind w:left="1440" w:hanging="1440"/>
        <w:rPr>
          <w:rFonts w:ascii="Book Antiqua" w:hAnsi="Book Antiqua"/>
        </w:rPr>
      </w:pPr>
    </w:p>
    <w:p w14:paraId="338DA232" w14:textId="77777777" w:rsidR="00261CD3" w:rsidRPr="0020792C" w:rsidRDefault="00261CD3" w:rsidP="0020792C">
      <w:pPr>
        <w:tabs>
          <w:tab w:val="left" w:pos="1440"/>
          <w:tab w:val="left" w:pos="7632"/>
        </w:tabs>
        <w:ind w:left="1440" w:hanging="1440"/>
        <w:rPr>
          <w:rFonts w:ascii="Book Antiqua" w:hAnsi="Book Antiqua"/>
        </w:rPr>
      </w:pPr>
      <w:r w:rsidRPr="0020792C">
        <w:rPr>
          <w:rFonts w:ascii="Book Antiqua" w:hAnsi="Book Antiqua"/>
        </w:rPr>
        <w:t>2002</w:t>
      </w:r>
      <w:r w:rsidR="00DD6449" w:rsidRPr="0020792C">
        <w:rPr>
          <w:rFonts w:ascii="Book Antiqua" w:hAnsi="Book Antiqua"/>
        </w:rPr>
        <w:t>-200</w:t>
      </w:r>
      <w:r w:rsidR="00DA585F">
        <w:rPr>
          <w:rFonts w:ascii="Book Antiqua" w:hAnsi="Book Antiqua"/>
        </w:rPr>
        <w:t>8</w:t>
      </w:r>
      <w:r w:rsidRPr="0020792C">
        <w:rPr>
          <w:rFonts w:ascii="Book Antiqua" w:hAnsi="Book Antiqua"/>
        </w:rPr>
        <w:tab/>
        <w:t>Assistant Professor, Secondary Education, University of Wyoming, Laramie</w:t>
      </w:r>
      <w:r w:rsidR="0020792C">
        <w:rPr>
          <w:rFonts w:ascii="Book Antiqua" w:hAnsi="Book Antiqua"/>
        </w:rPr>
        <w:t>, Wyoming</w:t>
      </w:r>
    </w:p>
    <w:p w14:paraId="5B941DD9" w14:textId="77777777" w:rsidR="00261CD3" w:rsidRPr="0020792C" w:rsidRDefault="00261CD3">
      <w:pPr>
        <w:jc w:val="both"/>
        <w:rPr>
          <w:rFonts w:ascii="Book Antiqua" w:hAnsi="Book Antiqua"/>
        </w:rPr>
      </w:pPr>
    </w:p>
    <w:p w14:paraId="5C49E4D3" w14:textId="77777777" w:rsidR="00261CD3" w:rsidRPr="0020792C" w:rsidRDefault="00261CD3">
      <w:pPr>
        <w:jc w:val="both"/>
        <w:rPr>
          <w:rFonts w:ascii="Book Antiqua" w:hAnsi="Book Antiqua"/>
        </w:rPr>
      </w:pPr>
      <w:r w:rsidRPr="0020792C">
        <w:rPr>
          <w:rFonts w:ascii="Book Antiqua" w:hAnsi="Book Antiqua"/>
        </w:rPr>
        <w:t>1998-2002</w:t>
      </w:r>
      <w:r w:rsidRPr="0020792C">
        <w:rPr>
          <w:rFonts w:ascii="Book Antiqua" w:hAnsi="Book Antiqua"/>
        </w:rPr>
        <w:tab/>
        <w:t xml:space="preserve">Doctoral </w:t>
      </w:r>
      <w:r w:rsidR="00BF0BA4">
        <w:rPr>
          <w:rFonts w:ascii="Book Antiqua" w:hAnsi="Book Antiqua"/>
        </w:rPr>
        <w:t>S</w:t>
      </w:r>
      <w:r w:rsidR="009F54B2">
        <w:rPr>
          <w:rFonts w:ascii="Book Antiqua" w:hAnsi="Book Antiqua"/>
        </w:rPr>
        <w:t>tudent</w:t>
      </w:r>
      <w:r w:rsidR="002369E2">
        <w:rPr>
          <w:rFonts w:ascii="Book Antiqua" w:hAnsi="Book Antiqua"/>
        </w:rPr>
        <w:t>,</w:t>
      </w:r>
      <w:r w:rsidRPr="0020792C">
        <w:rPr>
          <w:rFonts w:ascii="Book Antiqua" w:hAnsi="Book Antiqua"/>
        </w:rPr>
        <w:t xml:space="preserve"> The University of Georgia, Athens, GA</w:t>
      </w:r>
    </w:p>
    <w:p w14:paraId="19DC4813" w14:textId="77777777" w:rsidR="00261CD3" w:rsidRPr="0020792C" w:rsidRDefault="00261CD3">
      <w:pPr>
        <w:jc w:val="both"/>
        <w:rPr>
          <w:rFonts w:ascii="Book Antiqua" w:hAnsi="Book Antiqua"/>
        </w:rPr>
      </w:pPr>
    </w:p>
    <w:p w14:paraId="32C5B714" w14:textId="77777777" w:rsidR="00261CD3" w:rsidRPr="0020792C" w:rsidRDefault="00261CD3">
      <w:pPr>
        <w:jc w:val="both"/>
        <w:rPr>
          <w:rFonts w:ascii="Book Antiqua" w:hAnsi="Book Antiqua"/>
        </w:rPr>
      </w:pPr>
      <w:r w:rsidRPr="0020792C">
        <w:rPr>
          <w:rFonts w:ascii="Book Antiqua" w:hAnsi="Book Antiqua"/>
        </w:rPr>
        <w:t>1992-1998</w:t>
      </w:r>
      <w:r w:rsidRPr="0020792C">
        <w:rPr>
          <w:rFonts w:ascii="Book Antiqua" w:hAnsi="Book Antiqua"/>
        </w:rPr>
        <w:tab/>
        <w:t xml:space="preserve">English Teacher and Department Head, Farmersville High School, Farmersville, </w:t>
      </w:r>
      <w:r w:rsidR="0020792C">
        <w:rPr>
          <w:rFonts w:ascii="Book Antiqua" w:hAnsi="Book Antiqua"/>
        </w:rPr>
        <w:tab/>
      </w:r>
      <w:r w:rsidR="0020792C">
        <w:rPr>
          <w:rFonts w:ascii="Book Antiqua" w:hAnsi="Book Antiqua"/>
        </w:rPr>
        <w:tab/>
      </w:r>
      <w:r w:rsidR="0020792C">
        <w:rPr>
          <w:rFonts w:ascii="Book Antiqua" w:hAnsi="Book Antiqua"/>
        </w:rPr>
        <w:tab/>
      </w:r>
      <w:r w:rsidRPr="0020792C">
        <w:rPr>
          <w:rFonts w:ascii="Book Antiqua" w:hAnsi="Book Antiqua"/>
        </w:rPr>
        <w:t>TX</w:t>
      </w:r>
    </w:p>
    <w:p w14:paraId="660D3A41" w14:textId="77777777" w:rsidR="00261CD3" w:rsidRPr="0020792C" w:rsidRDefault="00261CD3">
      <w:pPr>
        <w:jc w:val="both"/>
        <w:rPr>
          <w:rFonts w:ascii="Book Antiqua" w:hAnsi="Book Antiqua"/>
        </w:rPr>
      </w:pPr>
    </w:p>
    <w:p w14:paraId="2480AE1A" w14:textId="77777777" w:rsidR="00261CD3" w:rsidRPr="0020792C" w:rsidRDefault="00261CD3">
      <w:pPr>
        <w:jc w:val="both"/>
        <w:rPr>
          <w:rFonts w:ascii="Book Antiqua" w:hAnsi="Book Antiqua"/>
        </w:rPr>
      </w:pPr>
      <w:r w:rsidRPr="0020792C">
        <w:rPr>
          <w:rFonts w:ascii="Book Antiqua" w:hAnsi="Book Antiqua"/>
        </w:rPr>
        <w:t>1989-1992</w:t>
      </w:r>
      <w:r w:rsidRPr="0020792C">
        <w:rPr>
          <w:rFonts w:ascii="Book Antiqua" w:hAnsi="Book Antiqua"/>
        </w:rPr>
        <w:tab/>
        <w:t>English Teacher, Maranatha High School, Sierra Madre, CA</w:t>
      </w:r>
    </w:p>
    <w:p w14:paraId="77A3D0CB" w14:textId="77777777" w:rsidR="00261CD3" w:rsidRPr="0020792C" w:rsidRDefault="00261CD3">
      <w:pPr>
        <w:ind w:left="1440" w:hanging="1440"/>
        <w:jc w:val="both"/>
        <w:rPr>
          <w:rFonts w:ascii="Book Antiqua" w:hAnsi="Book Antiqua"/>
        </w:rPr>
      </w:pPr>
    </w:p>
    <w:p w14:paraId="628DE22C" w14:textId="77777777" w:rsidR="00261CD3" w:rsidRPr="0020792C" w:rsidRDefault="00261CD3">
      <w:pPr>
        <w:ind w:left="1440" w:hanging="1440"/>
        <w:jc w:val="both"/>
        <w:rPr>
          <w:rFonts w:ascii="Book Antiqua" w:hAnsi="Book Antiqua"/>
        </w:rPr>
      </w:pPr>
      <w:r w:rsidRPr="0020792C">
        <w:rPr>
          <w:rFonts w:ascii="Book Antiqua" w:hAnsi="Book Antiqua"/>
        </w:rPr>
        <w:t>1985-1988</w:t>
      </w:r>
      <w:r w:rsidRPr="0020792C">
        <w:rPr>
          <w:rFonts w:ascii="Book Antiqua" w:hAnsi="Book Antiqua"/>
        </w:rPr>
        <w:tab/>
        <w:t xml:space="preserve">English Teacher and Department Head, </w:t>
      </w:r>
      <w:proofErr w:type="spellStart"/>
      <w:r w:rsidRPr="0020792C">
        <w:rPr>
          <w:rFonts w:ascii="Book Antiqua" w:hAnsi="Book Antiqua"/>
        </w:rPr>
        <w:t>Duhaga</w:t>
      </w:r>
      <w:proofErr w:type="spellEnd"/>
      <w:r w:rsidRPr="0020792C">
        <w:rPr>
          <w:rFonts w:ascii="Book Antiqua" w:hAnsi="Book Antiqua"/>
        </w:rPr>
        <w:t xml:space="preserve"> Secondary School, Uganda, East Africa</w:t>
      </w:r>
    </w:p>
    <w:p w14:paraId="782A9782" w14:textId="77777777" w:rsidR="00261CD3" w:rsidRPr="0020792C" w:rsidRDefault="00261CD3">
      <w:pPr>
        <w:jc w:val="both"/>
        <w:rPr>
          <w:rFonts w:ascii="Book Antiqua" w:hAnsi="Book Antiqua"/>
        </w:rPr>
      </w:pPr>
    </w:p>
    <w:p w14:paraId="15035B27" w14:textId="77777777" w:rsidR="00AA4311" w:rsidRPr="0020792C" w:rsidRDefault="00AA4311" w:rsidP="0020792C">
      <w:pPr>
        <w:pStyle w:val="Heading1"/>
        <w:jc w:val="center"/>
        <w:rPr>
          <w:rFonts w:ascii="Book Antiqua" w:hAnsi="Book Antiqua"/>
        </w:rPr>
      </w:pPr>
      <w:r w:rsidRPr="0020792C">
        <w:rPr>
          <w:rFonts w:ascii="Book Antiqua" w:hAnsi="Book Antiqua"/>
        </w:rPr>
        <w:t>PUBLICATIONS</w:t>
      </w:r>
    </w:p>
    <w:p w14:paraId="3CCCA3A3" w14:textId="77777777" w:rsidR="0020792C" w:rsidRDefault="0020792C" w:rsidP="0020792C">
      <w:pPr>
        <w:rPr>
          <w:rFonts w:ascii="Book Antiqua" w:hAnsi="Book Antiqua"/>
        </w:rPr>
      </w:pPr>
    </w:p>
    <w:p w14:paraId="11AE6E19" w14:textId="77777777" w:rsidR="0020792C" w:rsidRPr="003A0116" w:rsidRDefault="0020792C" w:rsidP="003A0116">
      <w:pPr>
        <w:rPr>
          <w:rFonts w:ascii="Book Antiqua" w:hAnsi="Book Antiqua"/>
          <w:b/>
          <w:sz w:val="24"/>
          <w:szCs w:val="24"/>
        </w:rPr>
      </w:pPr>
      <w:r w:rsidRPr="003E67CB">
        <w:rPr>
          <w:rFonts w:ascii="Book Antiqua" w:hAnsi="Book Antiqua"/>
          <w:b/>
          <w:sz w:val="24"/>
          <w:szCs w:val="24"/>
        </w:rPr>
        <w:t>Books and Book Chapters</w:t>
      </w:r>
    </w:p>
    <w:p w14:paraId="6BC26C4D" w14:textId="77777777" w:rsidR="003A0116" w:rsidRDefault="003A0116" w:rsidP="003E67CB">
      <w:pPr>
        <w:rPr>
          <w:rFonts w:ascii="Book Antiqua" w:hAnsi="Book Antiqua"/>
          <w:bCs/>
        </w:rPr>
      </w:pPr>
      <w:r>
        <w:rPr>
          <w:rFonts w:ascii="Book Antiqua" w:hAnsi="Book Antiqua"/>
          <w:bCs/>
        </w:rPr>
        <w:tab/>
      </w:r>
    </w:p>
    <w:p w14:paraId="56E70633" w14:textId="2BF02003" w:rsidR="00223766" w:rsidRDefault="00223766" w:rsidP="002B3B51">
      <w:pPr>
        <w:ind w:left="720" w:hanging="720"/>
        <w:rPr>
          <w:rFonts w:ascii="Book Antiqua" w:hAnsi="Book Antiqua"/>
          <w:bCs/>
        </w:rPr>
      </w:pPr>
      <w:r w:rsidRPr="00223766">
        <w:rPr>
          <w:rFonts w:ascii="Book Antiqua" w:hAnsi="Book Antiqua"/>
          <w:b/>
        </w:rPr>
        <w:t>Rush, L.</w:t>
      </w:r>
      <w:r>
        <w:rPr>
          <w:rFonts w:ascii="Book Antiqua" w:hAnsi="Book Antiqua"/>
          <w:bCs/>
        </w:rPr>
        <w:t xml:space="preserve">, Buss, A., Gull, C., Burrows, A., &amp; Yates, J. (in press). Collaborative data inquiry for program improvement: Shifting from external to internal motivations and processes. In K. </w:t>
      </w:r>
      <w:proofErr w:type="spellStart"/>
      <w:r>
        <w:rPr>
          <w:rFonts w:ascii="Book Antiqua" w:hAnsi="Book Antiqua"/>
          <w:bCs/>
        </w:rPr>
        <w:t>Rainville</w:t>
      </w:r>
      <w:proofErr w:type="spellEnd"/>
      <w:r>
        <w:rPr>
          <w:rFonts w:ascii="Book Antiqua" w:hAnsi="Book Antiqua"/>
          <w:bCs/>
        </w:rPr>
        <w:t xml:space="preserve"> (Ed.), </w:t>
      </w:r>
      <w:r>
        <w:rPr>
          <w:rFonts w:ascii="Book Antiqua" w:hAnsi="Book Antiqua"/>
          <w:bCs/>
          <w:i/>
          <w:iCs/>
        </w:rPr>
        <w:t xml:space="preserve">Faculty learning communities: Communities of practice that support, inspire, </w:t>
      </w:r>
      <w:r>
        <w:rPr>
          <w:rFonts w:ascii="Book Antiqua" w:hAnsi="Book Antiqua"/>
          <w:bCs/>
          <w:i/>
          <w:iCs/>
        </w:rPr>
        <w:lastRenderedPageBreak/>
        <w:t xml:space="preserve">engage and transform higher education classrooms. </w:t>
      </w:r>
      <w:r>
        <w:rPr>
          <w:rFonts w:ascii="Book Antiqua" w:hAnsi="Book Antiqua"/>
          <w:bCs/>
        </w:rPr>
        <w:t>Charlotte, NC: Information Age Publishing.</w:t>
      </w:r>
    </w:p>
    <w:p w14:paraId="61A699A4" w14:textId="77777777" w:rsidR="00F6153A" w:rsidRPr="00223766" w:rsidRDefault="00F6153A" w:rsidP="002B3B51">
      <w:pPr>
        <w:ind w:left="720" w:hanging="720"/>
        <w:rPr>
          <w:rFonts w:ascii="Book Antiqua" w:hAnsi="Book Antiqua"/>
          <w:bCs/>
        </w:rPr>
      </w:pPr>
    </w:p>
    <w:p w14:paraId="38D5706C" w14:textId="3A9A2721" w:rsidR="000C54B5" w:rsidRDefault="000C54B5" w:rsidP="002B3B51">
      <w:pPr>
        <w:ind w:left="720" w:hanging="720"/>
        <w:rPr>
          <w:rFonts w:ascii="Book Antiqua" w:hAnsi="Book Antiqua"/>
          <w:bCs/>
        </w:rPr>
      </w:pPr>
      <w:proofErr w:type="spellStart"/>
      <w:r w:rsidRPr="000C54B5">
        <w:rPr>
          <w:rFonts w:ascii="Book Antiqua" w:hAnsi="Book Antiqua"/>
          <w:bCs/>
        </w:rPr>
        <w:t>Lampi</w:t>
      </w:r>
      <w:proofErr w:type="spellEnd"/>
      <w:r w:rsidRPr="000C54B5">
        <w:rPr>
          <w:rFonts w:ascii="Book Antiqua" w:hAnsi="Book Antiqua"/>
          <w:bCs/>
        </w:rPr>
        <w:t xml:space="preserve">, J., Holschuh, J.P., </w:t>
      </w:r>
      <w:r w:rsidR="00DB0D9D" w:rsidRPr="000C54B5">
        <w:rPr>
          <w:rFonts w:ascii="Book Antiqua" w:hAnsi="Book Antiqua"/>
          <w:b/>
        </w:rPr>
        <w:t>Rush, L.S.</w:t>
      </w:r>
      <w:r w:rsidR="00DB0D9D">
        <w:rPr>
          <w:rFonts w:ascii="Book Antiqua" w:hAnsi="Book Antiqua"/>
          <w:b/>
        </w:rPr>
        <w:t>,</w:t>
      </w:r>
      <w:r w:rsidR="00DB0D9D">
        <w:rPr>
          <w:rFonts w:ascii="Book Antiqua" w:hAnsi="Book Antiqua"/>
          <w:bCs/>
        </w:rPr>
        <w:t xml:space="preserve"> &amp; </w:t>
      </w:r>
      <w:r w:rsidRPr="000C54B5">
        <w:rPr>
          <w:rFonts w:ascii="Book Antiqua" w:hAnsi="Book Antiqua"/>
          <w:bCs/>
        </w:rPr>
        <w:t xml:space="preserve">Reynolds, T. </w:t>
      </w:r>
      <w:r>
        <w:rPr>
          <w:rFonts w:ascii="Book Antiqua" w:hAnsi="Book Antiqua"/>
          <w:bCs/>
        </w:rPr>
        <w:t>(</w:t>
      </w:r>
      <w:r w:rsidR="00F03DCF">
        <w:rPr>
          <w:rFonts w:ascii="Book Antiqua" w:hAnsi="Book Antiqua"/>
          <w:bCs/>
        </w:rPr>
        <w:t>2023</w:t>
      </w:r>
      <w:r>
        <w:rPr>
          <w:rFonts w:ascii="Book Antiqua" w:hAnsi="Book Antiqua"/>
          <w:bCs/>
        </w:rPr>
        <w:t xml:space="preserve">). Methodologies in research on disciplinary literacy. </w:t>
      </w:r>
      <w:r w:rsidRPr="00DB0D9D">
        <w:rPr>
          <w:rFonts w:ascii="Book Antiqua" w:hAnsi="Book Antiqua"/>
          <w:bCs/>
        </w:rPr>
        <w:t xml:space="preserve">In E. </w:t>
      </w:r>
      <w:proofErr w:type="spellStart"/>
      <w:r w:rsidRPr="00DB0D9D">
        <w:rPr>
          <w:rFonts w:ascii="Book Antiqua" w:hAnsi="Book Antiqua"/>
          <w:bCs/>
        </w:rPr>
        <w:t>Ortlieb</w:t>
      </w:r>
      <w:proofErr w:type="spellEnd"/>
      <w:r w:rsidR="00DB0D9D" w:rsidRPr="00DB0D9D">
        <w:rPr>
          <w:rFonts w:ascii="Book Antiqua" w:hAnsi="Book Antiqua"/>
          <w:bCs/>
        </w:rPr>
        <w:t xml:space="preserve">, B.D. Kane, &amp; E.H. </w:t>
      </w:r>
      <w:proofErr w:type="spellStart"/>
      <w:r w:rsidR="00DB0D9D" w:rsidRPr="00DB0D9D">
        <w:rPr>
          <w:rFonts w:ascii="Book Antiqua" w:hAnsi="Book Antiqua"/>
          <w:bCs/>
        </w:rPr>
        <w:t>Cheeck</w:t>
      </w:r>
      <w:proofErr w:type="spellEnd"/>
      <w:r w:rsidR="00DB0D9D" w:rsidRPr="00DB0D9D">
        <w:rPr>
          <w:rFonts w:ascii="Book Antiqua" w:hAnsi="Book Antiqua"/>
          <w:bCs/>
        </w:rPr>
        <w:t>, Jr.,</w:t>
      </w:r>
      <w:r w:rsidRPr="00DB0D9D">
        <w:rPr>
          <w:rFonts w:ascii="Book Antiqua" w:hAnsi="Book Antiqua"/>
          <w:bCs/>
        </w:rPr>
        <w:t xml:space="preserve"> </w:t>
      </w:r>
      <w:r>
        <w:rPr>
          <w:rFonts w:ascii="Book Antiqua" w:hAnsi="Book Antiqua"/>
          <w:bCs/>
        </w:rPr>
        <w:t>(Ed</w:t>
      </w:r>
      <w:r w:rsidR="00DB0D9D">
        <w:rPr>
          <w:rFonts w:ascii="Book Antiqua" w:hAnsi="Book Antiqua"/>
          <w:bCs/>
        </w:rPr>
        <w:t>s</w:t>
      </w:r>
      <w:r>
        <w:rPr>
          <w:rFonts w:ascii="Book Antiqua" w:hAnsi="Book Antiqua"/>
          <w:bCs/>
        </w:rPr>
        <w:t xml:space="preserve">.), </w:t>
      </w:r>
      <w:r>
        <w:rPr>
          <w:rFonts w:ascii="Book Antiqua" w:hAnsi="Book Antiqua"/>
          <w:bCs/>
          <w:i/>
          <w:iCs/>
        </w:rPr>
        <w:t>Unpacking disciplinary literacies: From research to practice</w:t>
      </w:r>
      <w:r>
        <w:rPr>
          <w:rFonts w:ascii="Book Antiqua" w:hAnsi="Book Antiqua"/>
          <w:bCs/>
        </w:rPr>
        <w:t xml:space="preserve">. New York: Guilford. </w:t>
      </w:r>
    </w:p>
    <w:p w14:paraId="4DC4D72F" w14:textId="77777777" w:rsidR="000C54B5" w:rsidRPr="000C54B5" w:rsidRDefault="000C54B5" w:rsidP="002B3B51">
      <w:pPr>
        <w:ind w:left="720" w:hanging="720"/>
        <w:rPr>
          <w:rFonts w:ascii="Book Antiqua" w:hAnsi="Book Antiqua"/>
          <w:bCs/>
        </w:rPr>
      </w:pPr>
    </w:p>
    <w:p w14:paraId="1DADCF07" w14:textId="516207E3" w:rsidR="00056544" w:rsidRPr="00056544" w:rsidRDefault="00056544" w:rsidP="002B3B51">
      <w:pPr>
        <w:ind w:left="720" w:hanging="720"/>
        <w:rPr>
          <w:rFonts w:ascii="Book Antiqua" w:hAnsi="Book Antiqua"/>
          <w:bCs/>
        </w:rPr>
      </w:pPr>
      <w:r>
        <w:rPr>
          <w:rFonts w:ascii="Book Antiqua" w:hAnsi="Book Antiqua"/>
          <w:bCs/>
        </w:rPr>
        <w:t>Watts, R., Swarts, G., Rush, L., &amp; Brock, C. (</w:t>
      </w:r>
      <w:r w:rsidR="003E788E">
        <w:rPr>
          <w:rFonts w:ascii="Book Antiqua" w:hAnsi="Book Antiqua"/>
          <w:bCs/>
        </w:rPr>
        <w:t>2018</w:t>
      </w:r>
      <w:r>
        <w:rPr>
          <w:rFonts w:ascii="Book Antiqua" w:hAnsi="Book Antiqua"/>
          <w:bCs/>
        </w:rPr>
        <w:t xml:space="preserve">). A public university’s balancing act: Institutional possibilities, pedagogical advancement, individual benefit, and state economic development. In </w:t>
      </w:r>
      <w:r>
        <w:rPr>
          <w:rFonts w:ascii="Book Antiqua" w:hAnsi="Book Antiqua"/>
          <w:bCs/>
          <w:i/>
        </w:rPr>
        <w:t>Higher Education and Hope</w:t>
      </w:r>
      <w:r>
        <w:rPr>
          <w:rFonts w:ascii="Book Antiqua" w:hAnsi="Book Antiqua"/>
          <w:bCs/>
        </w:rPr>
        <w:t xml:space="preserve">, A. Peterson (Ed.), New York: Palgrave. </w:t>
      </w:r>
    </w:p>
    <w:p w14:paraId="2FEC0753" w14:textId="77777777" w:rsidR="00056544" w:rsidRDefault="00056544" w:rsidP="002B3B51">
      <w:pPr>
        <w:ind w:left="720" w:hanging="720"/>
        <w:rPr>
          <w:rFonts w:ascii="Book Antiqua" w:hAnsi="Book Antiqua"/>
          <w:bCs/>
        </w:rPr>
      </w:pPr>
    </w:p>
    <w:p w14:paraId="31B1F1C2" w14:textId="4C0E06E8" w:rsidR="002B3B51" w:rsidRPr="002B3B51" w:rsidRDefault="00B11E8B" w:rsidP="002B3B51">
      <w:pPr>
        <w:ind w:left="720" w:hanging="720"/>
        <w:rPr>
          <w:sz w:val="24"/>
          <w:szCs w:val="24"/>
        </w:rPr>
      </w:pPr>
      <w:r>
        <w:rPr>
          <w:rFonts w:ascii="Book Antiqua" w:hAnsi="Book Antiqua"/>
          <w:bCs/>
        </w:rPr>
        <w:t>Scherff, L. &amp; Rush, L. (</w:t>
      </w:r>
      <w:r w:rsidR="000F21B6">
        <w:rPr>
          <w:rFonts w:ascii="Book Antiqua" w:hAnsi="Book Antiqua"/>
          <w:bCs/>
        </w:rPr>
        <w:t>2018</w:t>
      </w:r>
      <w:r>
        <w:rPr>
          <w:rFonts w:ascii="Book Antiqua" w:hAnsi="Book Antiqua"/>
          <w:bCs/>
        </w:rPr>
        <w:t xml:space="preserve">). </w:t>
      </w:r>
      <w:r w:rsidR="000F21B6">
        <w:rPr>
          <w:rFonts w:ascii="Book Antiqua" w:hAnsi="Book Antiqua"/>
          <w:bCs/>
          <w:i/>
        </w:rPr>
        <w:t>Student research done right! A teacher’s guide for high school and college classes</w:t>
      </w:r>
      <w:r w:rsidR="002B3B51" w:rsidRPr="002C2CDA">
        <w:rPr>
          <w:rFonts w:ascii="Book Antiqua" w:hAnsi="Book Antiqua"/>
          <w:bCs/>
          <w:i/>
        </w:rPr>
        <w:t>.</w:t>
      </w:r>
      <w:r w:rsidR="002B3B51" w:rsidRPr="002B3B51">
        <w:rPr>
          <w:i/>
          <w:sz w:val="24"/>
          <w:szCs w:val="24"/>
        </w:rPr>
        <w:t xml:space="preserve"> </w:t>
      </w:r>
      <w:r w:rsidR="002B3B51" w:rsidRPr="002C2CDA">
        <w:rPr>
          <w:rFonts w:ascii="Book Antiqua" w:hAnsi="Book Antiqua"/>
          <w:bCs/>
        </w:rPr>
        <w:t xml:space="preserve">Denver, CO: </w:t>
      </w:r>
      <w:proofErr w:type="spellStart"/>
      <w:r w:rsidR="002B3B51" w:rsidRPr="002C2CDA">
        <w:rPr>
          <w:rFonts w:ascii="Book Antiqua" w:hAnsi="Book Antiqua"/>
          <w:bCs/>
        </w:rPr>
        <w:t>McREL</w:t>
      </w:r>
      <w:proofErr w:type="spellEnd"/>
      <w:r w:rsidR="002B3B51" w:rsidRPr="002C2CDA">
        <w:rPr>
          <w:rFonts w:ascii="Book Antiqua" w:hAnsi="Book Antiqua"/>
          <w:bCs/>
        </w:rPr>
        <w:t xml:space="preserve"> International</w:t>
      </w:r>
      <w:r w:rsidR="002B3B51">
        <w:rPr>
          <w:sz w:val="24"/>
          <w:szCs w:val="24"/>
        </w:rPr>
        <w:t xml:space="preserve">. </w:t>
      </w:r>
    </w:p>
    <w:p w14:paraId="660A3E11" w14:textId="77777777" w:rsidR="002B3B51" w:rsidRPr="002B3B51" w:rsidRDefault="002B3B51" w:rsidP="002B3B51">
      <w:pPr>
        <w:ind w:left="720" w:hanging="720"/>
        <w:rPr>
          <w:rFonts w:ascii="Book Antiqua" w:hAnsi="Book Antiqua"/>
          <w:bCs/>
        </w:rPr>
      </w:pPr>
    </w:p>
    <w:p w14:paraId="13E28F07" w14:textId="29750CBE" w:rsidR="005A7B9C" w:rsidRPr="005A7B9C" w:rsidRDefault="002946CE" w:rsidP="005A7B9C">
      <w:pPr>
        <w:ind w:left="720" w:hanging="720"/>
        <w:rPr>
          <w:rFonts w:ascii="Book Antiqua" w:hAnsi="Book Antiqua"/>
          <w:bCs/>
        </w:rPr>
      </w:pPr>
      <w:r>
        <w:rPr>
          <w:rFonts w:ascii="Book Antiqua" w:hAnsi="Book Antiqua"/>
          <w:bCs/>
        </w:rPr>
        <w:t xml:space="preserve">Pasternak, D., </w:t>
      </w:r>
      <w:proofErr w:type="spellStart"/>
      <w:r>
        <w:rPr>
          <w:rFonts w:ascii="Book Antiqua" w:hAnsi="Book Antiqua"/>
          <w:bCs/>
        </w:rPr>
        <w:t>Caughlan</w:t>
      </w:r>
      <w:proofErr w:type="spellEnd"/>
      <w:r>
        <w:rPr>
          <w:rFonts w:ascii="Book Antiqua" w:hAnsi="Book Antiqua"/>
          <w:bCs/>
        </w:rPr>
        <w:t xml:space="preserve">, S., Hallman, H., Renzi, L., &amp; </w:t>
      </w:r>
      <w:r w:rsidRPr="005A7B9C">
        <w:rPr>
          <w:rFonts w:ascii="Book Antiqua" w:hAnsi="Book Antiqua"/>
          <w:b/>
          <w:bCs/>
        </w:rPr>
        <w:t>Rush, L.</w:t>
      </w:r>
      <w:r>
        <w:rPr>
          <w:rFonts w:ascii="Book Antiqua" w:hAnsi="Book Antiqua"/>
          <w:bCs/>
        </w:rPr>
        <w:t xml:space="preserve"> (</w:t>
      </w:r>
      <w:r w:rsidR="00F56261">
        <w:rPr>
          <w:rFonts w:ascii="Book Antiqua" w:hAnsi="Book Antiqua"/>
          <w:bCs/>
        </w:rPr>
        <w:t>2018</w:t>
      </w:r>
      <w:r>
        <w:rPr>
          <w:rFonts w:ascii="Book Antiqua" w:hAnsi="Book Antiqua"/>
          <w:bCs/>
        </w:rPr>
        <w:t xml:space="preserve">). </w:t>
      </w:r>
      <w:r w:rsidR="005A7B9C" w:rsidRPr="002B3B51">
        <w:rPr>
          <w:rFonts w:ascii="Book Antiqua" w:hAnsi="Book Antiqua"/>
          <w:bCs/>
          <w:i/>
        </w:rPr>
        <w:t>Secondary English teacher education in the United States: Responding to a changing context</w:t>
      </w:r>
      <w:r w:rsidR="005A7B9C" w:rsidRPr="005A7B9C">
        <w:rPr>
          <w:rFonts w:ascii="Book Antiqua" w:hAnsi="Book Antiqua"/>
          <w:bCs/>
        </w:rPr>
        <w:t>. </w:t>
      </w:r>
      <w:r w:rsidR="005A7B9C">
        <w:rPr>
          <w:rFonts w:ascii="Book Antiqua" w:hAnsi="Book Antiqua"/>
          <w:bCs/>
        </w:rPr>
        <w:t xml:space="preserve">New York: Bloomsbury Press. </w:t>
      </w:r>
    </w:p>
    <w:p w14:paraId="305FA8E2" w14:textId="6899CCD4" w:rsidR="002946CE" w:rsidRDefault="002946CE" w:rsidP="005A7B9C">
      <w:pPr>
        <w:rPr>
          <w:rFonts w:ascii="Book Antiqua" w:hAnsi="Book Antiqua"/>
          <w:bCs/>
        </w:rPr>
      </w:pPr>
    </w:p>
    <w:p w14:paraId="08F73ED8" w14:textId="0214875E" w:rsidR="00C54470" w:rsidRDefault="00C54470" w:rsidP="00135284">
      <w:pPr>
        <w:ind w:left="720" w:hanging="720"/>
        <w:rPr>
          <w:rFonts w:ascii="Book Antiqua" w:hAnsi="Book Antiqua"/>
          <w:bCs/>
        </w:rPr>
      </w:pPr>
      <w:r w:rsidRPr="00C54470">
        <w:rPr>
          <w:rFonts w:ascii="Book Antiqua" w:hAnsi="Book Antiqua"/>
          <w:bCs/>
        </w:rPr>
        <w:t xml:space="preserve">Pasternak, D., </w:t>
      </w:r>
      <w:proofErr w:type="spellStart"/>
      <w:r w:rsidRPr="00C54470">
        <w:rPr>
          <w:rFonts w:ascii="Book Antiqua" w:hAnsi="Book Antiqua"/>
          <w:bCs/>
        </w:rPr>
        <w:t>Caughlan</w:t>
      </w:r>
      <w:proofErr w:type="spellEnd"/>
      <w:r w:rsidRPr="00C54470">
        <w:rPr>
          <w:rFonts w:ascii="Book Antiqua" w:hAnsi="Book Antiqua"/>
          <w:bCs/>
        </w:rPr>
        <w:t>, S., Hallman, H., Renzi, L., &amp;</w:t>
      </w:r>
      <w:r>
        <w:rPr>
          <w:rFonts w:ascii="Book Antiqua" w:hAnsi="Book Antiqua"/>
          <w:b/>
          <w:bCs/>
        </w:rPr>
        <w:t xml:space="preserve"> Rush, L. </w:t>
      </w:r>
      <w:r w:rsidR="002946CE">
        <w:rPr>
          <w:rFonts w:ascii="Book Antiqua" w:hAnsi="Book Antiqua"/>
          <w:bCs/>
        </w:rPr>
        <w:t>(2017</w:t>
      </w:r>
      <w:r>
        <w:rPr>
          <w:rFonts w:ascii="Book Antiqua" w:hAnsi="Book Antiqua"/>
          <w:bCs/>
        </w:rPr>
        <w:t xml:space="preserve">). Preparing English teachers for today’s context: Research effective practice through methods courses. In H. Hallman (Ed.), </w:t>
      </w:r>
      <w:r>
        <w:rPr>
          <w:rFonts w:ascii="Book Antiqua" w:hAnsi="Book Antiqua"/>
          <w:bCs/>
          <w:i/>
        </w:rPr>
        <w:t>Innovations in English Language Arts Teacher Education</w:t>
      </w:r>
      <w:r>
        <w:rPr>
          <w:rFonts w:ascii="Book Antiqua" w:hAnsi="Book Antiqua"/>
          <w:bCs/>
        </w:rPr>
        <w:t xml:space="preserve">. Sydney, AU: Emerald Press, Advances in </w:t>
      </w:r>
      <w:r w:rsidR="002946CE">
        <w:rPr>
          <w:rFonts w:ascii="Book Antiqua" w:hAnsi="Book Antiqua"/>
          <w:bCs/>
        </w:rPr>
        <w:t xml:space="preserve">Research on </w:t>
      </w:r>
      <w:r>
        <w:rPr>
          <w:rFonts w:ascii="Book Antiqua" w:hAnsi="Book Antiqua"/>
          <w:bCs/>
        </w:rPr>
        <w:t xml:space="preserve">Teaching Series. </w:t>
      </w:r>
    </w:p>
    <w:p w14:paraId="6CC3829D" w14:textId="77777777" w:rsidR="00C54470" w:rsidRPr="00C54470" w:rsidRDefault="00C54470" w:rsidP="00135284">
      <w:pPr>
        <w:ind w:left="720" w:hanging="720"/>
        <w:rPr>
          <w:rFonts w:ascii="Book Antiqua" w:hAnsi="Book Antiqua"/>
          <w:bCs/>
        </w:rPr>
      </w:pPr>
    </w:p>
    <w:p w14:paraId="39176853" w14:textId="7BF91814" w:rsidR="00135284" w:rsidRDefault="00135284" w:rsidP="00135284">
      <w:pPr>
        <w:ind w:left="720" w:hanging="720"/>
        <w:rPr>
          <w:rFonts w:ascii="Book Antiqua" w:hAnsi="Book Antiqua"/>
          <w:bCs/>
        </w:rPr>
      </w:pPr>
      <w:r>
        <w:rPr>
          <w:rFonts w:ascii="Book Antiqua" w:hAnsi="Book Antiqua"/>
          <w:b/>
          <w:bCs/>
        </w:rPr>
        <w:t xml:space="preserve">Rush, L. </w:t>
      </w:r>
      <w:r w:rsidR="002946CF">
        <w:rPr>
          <w:rFonts w:ascii="Book Antiqua" w:hAnsi="Book Antiqua"/>
          <w:bCs/>
        </w:rPr>
        <w:t>(2015</w:t>
      </w:r>
      <w:r>
        <w:rPr>
          <w:rFonts w:ascii="Book Antiqua" w:hAnsi="Book Antiqua"/>
          <w:bCs/>
        </w:rPr>
        <w:t xml:space="preserve">). English teacher education for rural social spaces. In E. Morrell &amp; L. Scherff (Eds.), </w:t>
      </w:r>
      <w:r w:rsidR="00E1478E">
        <w:rPr>
          <w:rFonts w:ascii="Book Antiqua" w:hAnsi="Book Antiqua"/>
          <w:bCs/>
          <w:i/>
        </w:rPr>
        <w:t>New Directions in Teaching English</w:t>
      </w:r>
      <w:r>
        <w:rPr>
          <w:rFonts w:ascii="Book Antiqua" w:hAnsi="Book Antiqua"/>
          <w:bCs/>
          <w:i/>
        </w:rPr>
        <w:t xml:space="preserve">: </w:t>
      </w:r>
      <w:r w:rsidR="00E1478E">
        <w:rPr>
          <w:rFonts w:ascii="Book Antiqua" w:hAnsi="Book Antiqua"/>
          <w:bCs/>
          <w:i/>
        </w:rPr>
        <w:t xml:space="preserve">Reimagining </w:t>
      </w:r>
      <w:r>
        <w:rPr>
          <w:rFonts w:ascii="Book Antiqua" w:hAnsi="Book Antiqua"/>
          <w:bCs/>
          <w:i/>
        </w:rPr>
        <w:t xml:space="preserve">Teaching, Teacher Education, </w:t>
      </w:r>
      <w:r w:rsidR="00E1478E">
        <w:rPr>
          <w:rFonts w:ascii="Book Antiqua" w:hAnsi="Book Antiqua"/>
          <w:bCs/>
          <w:i/>
        </w:rPr>
        <w:t xml:space="preserve">and </w:t>
      </w:r>
      <w:r>
        <w:rPr>
          <w:rFonts w:ascii="Book Antiqua" w:hAnsi="Book Antiqua"/>
          <w:bCs/>
          <w:i/>
        </w:rPr>
        <w:t>Research</w:t>
      </w:r>
      <w:r>
        <w:rPr>
          <w:rFonts w:ascii="Book Antiqua" w:hAnsi="Book Antiqua"/>
          <w:bCs/>
        </w:rPr>
        <w:t xml:space="preserve">. Lanham, MD: Rowman &amp; Littlefield. </w:t>
      </w:r>
    </w:p>
    <w:p w14:paraId="520A0088" w14:textId="77777777" w:rsidR="00135284" w:rsidRDefault="00135284" w:rsidP="00F23C05">
      <w:pPr>
        <w:ind w:left="720" w:hanging="720"/>
        <w:rPr>
          <w:rFonts w:ascii="Book Antiqua" w:hAnsi="Book Antiqua"/>
          <w:b/>
          <w:bCs/>
        </w:rPr>
      </w:pPr>
    </w:p>
    <w:p w14:paraId="18F2FBD9" w14:textId="102C79BD" w:rsidR="00A916C2" w:rsidRDefault="00A916C2" w:rsidP="00F23C05">
      <w:pPr>
        <w:ind w:left="720" w:hanging="720"/>
        <w:rPr>
          <w:rFonts w:ascii="Book Antiqua" w:hAnsi="Book Antiqua"/>
          <w:bCs/>
        </w:rPr>
      </w:pPr>
      <w:r>
        <w:rPr>
          <w:rFonts w:ascii="Book Antiqua" w:hAnsi="Book Antiqua"/>
          <w:b/>
          <w:bCs/>
        </w:rPr>
        <w:t xml:space="preserve">Rush, L. </w:t>
      </w:r>
      <w:r>
        <w:rPr>
          <w:rFonts w:ascii="Book Antiqua" w:hAnsi="Book Antiqua"/>
          <w:bCs/>
        </w:rPr>
        <w:t xml:space="preserve">(2015). Foreword. In L. S. Eckert &amp; J. </w:t>
      </w:r>
      <w:proofErr w:type="spellStart"/>
      <w:r>
        <w:rPr>
          <w:rFonts w:ascii="Book Antiqua" w:hAnsi="Book Antiqua"/>
          <w:bCs/>
        </w:rPr>
        <w:t>Alsup</w:t>
      </w:r>
      <w:proofErr w:type="spellEnd"/>
      <w:r>
        <w:rPr>
          <w:rFonts w:ascii="Book Antiqua" w:hAnsi="Book Antiqua"/>
          <w:bCs/>
        </w:rPr>
        <w:t xml:space="preserve"> (Eds.), </w:t>
      </w:r>
      <w:r>
        <w:rPr>
          <w:rFonts w:ascii="Book Antiqua" w:hAnsi="Book Antiqua"/>
          <w:bCs/>
          <w:i/>
        </w:rPr>
        <w:t xml:space="preserve">Literacy Teaching and Learning in Rural Communities: Problematizing Stereotypes, Challenging Myths. </w:t>
      </w:r>
      <w:r>
        <w:rPr>
          <w:rFonts w:ascii="Book Antiqua" w:hAnsi="Book Antiqua"/>
          <w:bCs/>
        </w:rPr>
        <w:t xml:space="preserve"> New York: Routledge.</w:t>
      </w:r>
    </w:p>
    <w:p w14:paraId="6D8E890C" w14:textId="77777777" w:rsidR="00A916C2" w:rsidRPr="00A916C2" w:rsidRDefault="00A916C2" w:rsidP="00F23C05">
      <w:pPr>
        <w:ind w:left="720" w:hanging="720"/>
        <w:rPr>
          <w:rFonts w:ascii="Book Antiqua" w:hAnsi="Book Antiqua"/>
          <w:bCs/>
        </w:rPr>
      </w:pPr>
    </w:p>
    <w:p w14:paraId="0958427F" w14:textId="315FE604" w:rsidR="009F6760" w:rsidRDefault="009F6760" w:rsidP="00F23C05">
      <w:pPr>
        <w:ind w:left="720" w:hanging="720"/>
        <w:rPr>
          <w:rFonts w:ascii="Book Antiqua" w:hAnsi="Book Antiqua"/>
          <w:bCs/>
        </w:rPr>
      </w:pPr>
      <w:r>
        <w:rPr>
          <w:rFonts w:ascii="Book Antiqua" w:hAnsi="Book Antiqua"/>
          <w:b/>
          <w:bCs/>
        </w:rPr>
        <w:t xml:space="preserve">Rush, L. </w:t>
      </w:r>
      <w:r w:rsidR="004D0963">
        <w:rPr>
          <w:rFonts w:ascii="Book Antiqua" w:hAnsi="Book Antiqua"/>
          <w:bCs/>
        </w:rPr>
        <w:t>(2014</w:t>
      </w:r>
      <w:r>
        <w:rPr>
          <w:rFonts w:ascii="Book Antiqua" w:hAnsi="Book Antiqua"/>
          <w:bCs/>
        </w:rPr>
        <w:t xml:space="preserve">). Disciplinary literacy in grades 6-12 English/language arts classes. In M. </w:t>
      </w:r>
      <w:proofErr w:type="spellStart"/>
      <w:r>
        <w:rPr>
          <w:rFonts w:ascii="Book Antiqua" w:hAnsi="Book Antiqua"/>
          <w:bCs/>
        </w:rPr>
        <w:t>Hougen</w:t>
      </w:r>
      <w:proofErr w:type="spellEnd"/>
      <w:r>
        <w:rPr>
          <w:rFonts w:ascii="Book Antiqua" w:hAnsi="Book Antiqua"/>
          <w:bCs/>
        </w:rPr>
        <w:t xml:space="preserve"> (Ed.), </w:t>
      </w:r>
      <w:r w:rsidR="00332B27">
        <w:rPr>
          <w:rFonts w:ascii="Book Antiqua" w:hAnsi="Book Antiqua"/>
          <w:bCs/>
          <w:i/>
        </w:rPr>
        <w:t>Fundamentals of literacy instruction and a</w:t>
      </w:r>
      <w:r>
        <w:rPr>
          <w:rFonts w:ascii="Book Antiqua" w:hAnsi="Book Antiqua"/>
          <w:bCs/>
          <w:i/>
        </w:rPr>
        <w:t>ssessment, 6-12</w:t>
      </w:r>
      <w:r>
        <w:rPr>
          <w:rFonts w:ascii="Book Antiqua" w:hAnsi="Book Antiqua"/>
          <w:bCs/>
        </w:rPr>
        <w:t>. Baltimore, MD: Paul H. Brookes Publishing Co.</w:t>
      </w:r>
    </w:p>
    <w:p w14:paraId="5B6CFC4E" w14:textId="77777777" w:rsidR="00AE2FE1" w:rsidRDefault="00AE2FE1" w:rsidP="00135284">
      <w:pPr>
        <w:rPr>
          <w:rFonts w:ascii="Book Antiqua" w:hAnsi="Book Antiqua"/>
          <w:b/>
          <w:bCs/>
        </w:rPr>
      </w:pPr>
    </w:p>
    <w:p w14:paraId="5E1FF6C8" w14:textId="1EADA28A" w:rsidR="00D76A21" w:rsidRPr="00D76A21" w:rsidRDefault="00D76A21" w:rsidP="00F23C05">
      <w:pPr>
        <w:ind w:left="720" w:hanging="720"/>
        <w:rPr>
          <w:rFonts w:ascii="Book Antiqua" w:hAnsi="Book Antiqua"/>
          <w:bCs/>
        </w:rPr>
      </w:pPr>
      <w:r>
        <w:rPr>
          <w:rFonts w:ascii="Book Antiqua" w:hAnsi="Book Antiqua"/>
          <w:b/>
          <w:bCs/>
        </w:rPr>
        <w:t xml:space="preserve">Rush, L., </w:t>
      </w:r>
      <w:r>
        <w:rPr>
          <w:rFonts w:ascii="Book Antiqua" w:hAnsi="Book Antiqua"/>
          <w:bCs/>
        </w:rPr>
        <w:t>&amp;</w:t>
      </w:r>
      <w:r w:rsidR="00210EDF">
        <w:rPr>
          <w:rFonts w:ascii="Book Antiqua" w:hAnsi="Book Antiqua"/>
          <w:bCs/>
        </w:rPr>
        <w:t xml:space="preserve"> Reynolds, T. (2014</w:t>
      </w:r>
      <w:r>
        <w:rPr>
          <w:rFonts w:ascii="Book Antiqua" w:hAnsi="Book Antiqua"/>
          <w:bCs/>
        </w:rPr>
        <w:t xml:space="preserve">). Literacy support in English/Language Arts classrooms: Motivation, dialogue, and strategy instruction. In K. </w:t>
      </w:r>
      <w:proofErr w:type="spellStart"/>
      <w:r>
        <w:rPr>
          <w:rFonts w:ascii="Book Antiqua" w:hAnsi="Book Antiqua"/>
          <w:bCs/>
        </w:rPr>
        <w:t>Hinchman</w:t>
      </w:r>
      <w:proofErr w:type="spellEnd"/>
      <w:r>
        <w:rPr>
          <w:rFonts w:ascii="Book Antiqua" w:hAnsi="Book Antiqua"/>
          <w:bCs/>
        </w:rPr>
        <w:t xml:space="preserve"> &amp; H. Sheridan-Thomas (Eds.), </w:t>
      </w:r>
      <w:r w:rsidR="00332B27">
        <w:rPr>
          <w:rFonts w:ascii="Book Antiqua" w:hAnsi="Book Antiqua"/>
          <w:bCs/>
          <w:i/>
        </w:rPr>
        <w:t>Best practices in adolescent literacy i</w:t>
      </w:r>
      <w:r>
        <w:rPr>
          <w:rFonts w:ascii="Book Antiqua" w:hAnsi="Book Antiqua"/>
          <w:bCs/>
          <w:i/>
        </w:rPr>
        <w:t>nstruction, 2</w:t>
      </w:r>
      <w:r w:rsidRPr="00D76A21">
        <w:rPr>
          <w:rFonts w:ascii="Book Antiqua" w:hAnsi="Book Antiqua"/>
          <w:bCs/>
          <w:i/>
          <w:vertAlign w:val="superscript"/>
        </w:rPr>
        <w:t>nd</w:t>
      </w:r>
      <w:r>
        <w:rPr>
          <w:rFonts w:ascii="Book Antiqua" w:hAnsi="Book Antiqua"/>
          <w:bCs/>
          <w:i/>
        </w:rPr>
        <w:t xml:space="preserve"> Ed. </w:t>
      </w:r>
      <w:r>
        <w:rPr>
          <w:rFonts w:ascii="Book Antiqua" w:hAnsi="Book Antiqua"/>
          <w:bCs/>
        </w:rPr>
        <w:t>New York: Guilford Press.</w:t>
      </w:r>
    </w:p>
    <w:p w14:paraId="501BE6AF" w14:textId="77777777" w:rsidR="006C2548" w:rsidRPr="006C2548" w:rsidRDefault="006C2548" w:rsidP="00F23C05">
      <w:pPr>
        <w:ind w:left="720" w:hanging="720"/>
        <w:rPr>
          <w:rFonts w:ascii="Book Antiqua" w:hAnsi="Book Antiqua"/>
          <w:bCs/>
        </w:rPr>
      </w:pPr>
    </w:p>
    <w:p w14:paraId="596DA888" w14:textId="007619AE" w:rsidR="003A0116" w:rsidRDefault="003A0116" w:rsidP="00F23C05">
      <w:pPr>
        <w:ind w:left="720" w:hanging="720"/>
        <w:rPr>
          <w:rFonts w:ascii="Book Antiqua" w:hAnsi="Book Antiqua"/>
          <w:bCs/>
        </w:rPr>
      </w:pPr>
      <w:r w:rsidRPr="003A0116">
        <w:rPr>
          <w:rFonts w:ascii="Book Antiqua" w:hAnsi="Book Antiqua"/>
          <w:b/>
          <w:bCs/>
        </w:rPr>
        <w:t>Rush, L.</w:t>
      </w:r>
      <w:r w:rsidR="00541F25">
        <w:rPr>
          <w:rFonts w:ascii="Book Antiqua" w:hAnsi="Book Antiqua"/>
          <w:bCs/>
        </w:rPr>
        <w:t xml:space="preserve"> (2013</w:t>
      </w:r>
      <w:r>
        <w:rPr>
          <w:rFonts w:ascii="Book Antiqua" w:hAnsi="Book Antiqua"/>
          <w:bCs/>
        </w:rPr>
        <w:t xml:space="preserve">). Young adult novels for English secondary education students. In C. McCracken-Flesher, (Ed.), </w:t>
      </w:r>
      <w:r w:rsidR="00541F25">
        <w:rPr>
          <w:rFonts w:ascii="Book Antiqua" w:hAnsi="Book Antiqua"/>
          <w:bCs/>
          <w:i/>
        </w:rPr>
        <w:t>Approaches to teaching the w</w:t>
      </w:r>
      <w:r>
        <w:rPr>
          <w:rFonts w:ascii="Book Antiqua" w:hAnsi="Book Antiqua"/>
          <w:bCs/>
          <w:i/>
        </w:rPr>
        <w:t>orks of Robert Louis Stevenson</w:t>
      </w:r>
      <w:r w:rsidR="00541F25">
        <w:rPr>
          <w:rFonts w:ascii="Book Antiqua" w:hAnsi="Book Antiqua"/>
          <w:bCs/>
          <w:i/>
        </w:rPr>
        <w:t xml:space="preserve"> </w:t>
      </w:r>
      <w:r w:rsidR="00541F25">
        <w:rPr>
          <w:rFonts w:ascii="Book Antiqua" w:hAnsi="Book Antiqua"/>
          <w:bCs/>
        </w:rPr>
        <w:t>(pp. 179-183)</w:t>
      </w:r>
      <w:r>
        <w:rPr>
          <w:rFonts w:ascii="Book Antiqua" w:hAnsi="Book Antiqua"/>
          <w:bCs/>
        </w:rPr>
        <w:t xml:space="preserve">. New York: Modern Language Association. </w:t>
      </w:r>
    </w:p>
    <w:p w14:paraId="5EE744E4" w14:textId="77777777" w:rsidR="003A0116" w:rsidRPr="003A0116" w:rsidRDefault="003A0116" w:rsidP="00F23C05">
      <w:pPr>
        <w:ind w:left="720" w:hanging="720"/>
        <w:rPr>
          <w:rFonts w:ascii="Book Antiqua" w:hAnsi="Book Antiqua"/>
          <w:bCs/>
        </w:rPr>
      </w:pPr>
    </w:p>
    <w:p w14:paraId="694AD6B6" w14:textId="77777777" w:rsidR="003E67CB" w:rsidRDefault="003E67CB" w:rsidP="00F23C05">
      <w:pPr>
        <w:ind w:left="720" w:hanging="720"/>
        <w:rPr>
          <w:rFonts w:ascii="Book Antiqua" w:hAnsi="Book Antiqua"/>
        </w:rPr>
      </w:pPr>
      <w:r w:rsidRPr="0020792C">
        <w:rPr>
          <w:rFonts w:ascii="Book Antiqua" w:hAnsi="Book Antiqua"/>
          <w:b/>
        </w:rPr>
        <w:t>Rush, L.</w:t>
      </w:r>
      <w:r w:rsidRPr="0020792C">
        <w:rPr>
          <w:rFonts w:ascii="Book Antiqua" w:hAnsi="Book Antiqua"/>
        </w:rPr>
        <w:t xml:space="preserve">, </w:t>
      </w:r>
      <w:proofErr w:type="spellStart"/>
      <w:r w:rsidRPr="0020792C">
        <w:rPr>
          <w:rFonts w:ascii="Book Antiqua" w:hAnsi="Book Antiqua"/>
        </w:rPr>
        <w:t>Eakle</w:t>
      </w:r>
      <w:proofErr w:type="spellEnd"/>
      <w:r w:rsidRPr="0020792C">
        <w:rPr>
          <w:rFonts w:ascii="Book Antiqua" w:hAnsi="Book Antiqua"/>
        </w:rPr>
        <w:t>, J., &amp; Berger, A. (Eds.). (</w:t>
      </w:r>
      <w:r w:rsidR="00FF066E">
        <w:rPr>
          <w:rFonts w:ascii="Book Antiqua" w:hAnsi="Book Antiqua"/>
        </w:rPr>
        <w:t>2007</w:t>
      </w:r>
      <w:r w:rsidRPr="0020792C">
        <w:rPr>
          <w:rFonts w:ascii="Book Antiqua" w:hAnsi="Book Antiqua"/>
        </w:rPr>
        <w:t xml:space="preserve">). </w:t>
      </w:r>
      <w:r w:rsidRPr="0020792C">
        <w:rPr>
          <w:rFonts w:ascii="Book Antiqua" w:hAnsi="Book Antiqua"/>
          <w:i/>
        </w:rPr>
        <w:t xml:space="preserve">Secondary school </w:t>
      </w:r>
      <w:r w:rsidR="00FF066E">
        <w:rPr>
          <w:rFonts w:ascii="Book Antiqua" w:hAnsi="Book Antiqua"/>
          <w:i/>
        </w:rPr>
        <w:t>literacy</w:t>
      </w:r>
      <w:r w:rsidRPr="0020792C">
        <w:rPr>
          <w:rFonts w:ascii="Book Antiqua" w:hAnsi="Book Antiqua"/>
          <w:i/>
        </w:rPr>
        <w:t xml:space="preserve">: What research </w:t>
      </w:r>
      <w:r w:rsidR="00FF066E">
        <w:rPr>
          <w:rFonts w:ascii="Book Antiqua" w:hAnsi="Book Antiqua"/>
          <w:i/>
        </w:rPr>
        <w:t>reveals for</w:t>
      </w:r>
      <w:r w:rsidRPr="0020792C">
        <w:rPr>
          <w:rFonts w:ascii="Book Antiqua" w:hAnsi="Book Antiqua"/>
          <w:i/>
        </w:rPr>
        <w:t xml:space="preserve"> classroom practice</w:t>
      </w:r>
      <w:r w:rsidRPr="0020792C">
        <w:rPr>
          <w:rFonts w:ascii="Book Antiqua" w:hAnsi="Book Antiqua"/>
        </w:rPr>
        <w:t xml:space="preserve">. </w:t>
      </w:r>
      <w:r w:rsidR="00FF066E">
        <w:rPr>
          <w:rFonts w:ascii="Book Antiqua" w:hAnsi="Book Antiqua"/>
        </w:rPr>
        <w:t xml:space="preserve">Urbana, IL: </w:t>
      </w:r>
      <w:r w:rsidRPr="0020792C">
        <w:rPr>
          <w:rFonts w:ascii="Book Antiqua" w:hAnsi="Book Antiqua"/>
        </w:rPr>
        <w:t>NCTE.</w:t>
      </w:r>
    </w:p>
    <w:p w14:paraId="771BF5EE" w14:textId="77777777" w:rsidR="00212BDF" w:rsidRPr="0020792C" w:rsidRDefault="00212BDF" w:rsidP="00F23C05">
      <w:pPr>
        <w:ind w:left="720" w:hanging="720"/>
        <w:rPr>
          <w:rFonts w:ascii="Book Antiqua" w:hAnsi="Book Antiqua"/>
        </w:rPr>
      </w:pPr>
    </w:p>
    <w:p w14:paraId="06B6A84C" w14:textId="77777777" w:rsidR="00212BDF" w:rsidRDefault="003E67CB" w:rsidP="00F23C05">
      <w:pPr>
        <w:pStyle w:val="BodyText2"/>
        <w:spacing w:after="0" w:line="240" w:lineRule="auto"/>
        <w:ind w:left="720" w:hanging="720"/>
        <w:rPr>
          <w:rFonts w:ascii="Book Antiqua" w:hAnsi="Book Antiqua"/>
        </w:rPr>
      </w:pPr>
      <w:r w:rsidRPr="0020792C">
        <w:rPr>
          <w:rFonts w:ascii="Book Antiqua" w:hAnsi="Book Antiqua"/>
          <w:b/>
        </w:rPr>
        <w:t xml:space="preserve">Rush, L., </w:t>
      </w:r>
      <w:proofErr w:type="spellStart"/>
      <w:r w:rsidRPr="0020792C">
        <w:rPr>
          <w:rFonts w:ascii="Book Antiqua" w:hAnsi="Book Antiqua"/>
        </w:rPr>
        <w:t>Eakle</w:t>
      </w:r>
      <w:proofErr w:type="spellEnd"/>
      <w:r w:rsidRPr="0020792C">
        <w:rPr>
          <w:rFonts w:ascii="Book Antiqua" w:hAnsi="Book Antiqua"/>
        </w:rPr>
        <w:t>, J., &amp; Berger, A. (</w:t>
      </w:r>
      <w:r w:rsidR="00FF066E">
        <w:rPr>
          <w:rFonts w:ascii="Book Antiqua" w:hAnsi="Book Antiqua"/>
        </w:rPr>
        <w:t>2007</w:t>
      </w:r>
      <w:r w:rsidRPr="0020792C">
        <w:rPr>
          <w:rFonts w:ascii="Book Antiqua" w:hAnsi="Book Antiqua"/>
        </w:rPr>
        <w:t xml:space="preserve">). Introduction. In L. Rush, J. </w:t>
      </w:r>
      <w:proofErr w:type="spellStart"/>
      <w:r w:rsidRPr="0020792C">
        <w:rPr>
          <w:rFonts w:ascii="Book Antiqua" w:hAnsi="Book Antiqua"/>
        </w:rPr>
        <w:t>Eakle</w:t>
      </w:r>
      <w:proofErr w:type="spellEnd"/>
      <w:r w:rsidRPr="0020792C">
        <w:rPr>
          <w:rFonts w:ascii="Book Antiqua" w:hAnsi="Book Antiqua"/>
        </w:rPr>
        <w:t xml:space="preserve">, &amp; A. Berger (Eds.), </w:t>
      </w:r>
      <w:r w:rsidRPr="0020792C">
        <w:rPr>
          <w:rFonts w:ascii="Book Antiqua" w:hAnsi="Book Antiqua"/>
          <w:i/>
        </w:rPr>
        <w:t xml:space="preserve">Secondary school </w:t>
      </w:r>
      <w:r w:rsidR="00FF066E">
        <w:rPr>
          <w:rFonts w:ascii="Book Antiqua" w:hAnsi="Book Antiqua"/>
          <w:i/>
        </w:rPr>
        <w:t>literacy</w:t>
      </w:r>
      <w:r w:rsidRPr="0020792C">
        <w:rPr>
          <w:rFonts w:ascii="Book Antiqua" w:hAnsi="Book Antiqua"/>
          <w:i/>
        </w:rPr>
        <w:t xml:space="preserve">: What research </w:t>
      </w:r>
      <w:r w:rsidR="00FF066E">
        <w:rPr>
          <w:rFonts w:ascii="Book Antiqua" w:hAnsi="Book Antiqua"/>
          <w:i/>
        </w:rPr>
        <w:t>reveals for</w:t>
      </w:r>
      <w:r w:rsidRPr="0020792C">
        <w:rPr>
          <w:rFonts w:ascii="Book Antiqua" w:hAnsi="Book Antiqua"/>
          <w:i/>
        </w:rPr>
        <w:t xml:space="preserve"> classroom practice</w:t>
      </w:r>
      <w:r w:rsidRPr="0020792C">
        <w:rPr>
          <w:rFonts w:ascii="Book Antiqua" w:hAnsi="Book Antiqua"/>
        </w:rPr>
        <w:t>.</w:t>
      </w:r>
      <w:r w:rsidR="00FF066E">
        <w:rPr>
          <w:rFonts w:ascii="Book Antiqua" w:hAnsi="Book Antiqua"/>
        </w:rPr>
        <w:t xml:space="preserve"> Urbana, IL: NCTE.</w:t>
      </w:r>
    </w:p>
    <w:p w14:paraId="28631067" w14:textId="77777777" w:rsidR="00212BDF" w:rsidRDefault="00212BDF" w:rsidP="00F23C05">
      <w:pPr>
        <w:pStyle w:val="BodyText2"/>
        <w:spacing w:after="0" w:line="240" w:lineRule="auto"/>
        <w:ind w:left="720" w:hanging="720"/>
        <w:rPr>
          <w:rFonts w:ascii="Book Antiqua" w:hAnsi="Book Antiqua"/>
        </w:rPr>
      </w:pPr>
    </w:p>
    <w:p w14:paraId="7B78FA02" w14:textId="4E825F53" w:rsidR="003E67CB" w:rsidRDefault="003E67CB" w:rsidP="00F23C05">
      <w:pPr>
        <w:pStyle w:val="BodyText2"/>
        <w:spacing w:after="0" w:line="240" w:lineRule="auto"/>
        <w:ind w:left="720" w:hanging="720"/>
        <w:rPr>
          <w:rFonts w:ascii="Book Antiqua" w:hAnsi="Book Antiqua"/>
          <w:szCs w:val="24"/>
        </w:rPr>
      </w:pPr>
      <w:r w:rsidRPr="0020792C">
        <w:rPr>
          <w:rFonts w:ascii="Book Antiqua" w:hAnsi="Book Antiqua"/>
          <w:szCs w:val="24"/>
        </w:rPr>
        <w:t>Guzzetti, B</w:t>
      </w:r>
      <w:r w:rsidR="0043551E" w:rsidRPr="0043551E">
        <w:rPr>
          <w:rFonts w:ascii="Book Antiqua" w:hAnsi="Book Antiqua"/>
          <w:b/>
          <w:szCs w:val="24"/>
        </w:rPr>
        <w:t xml:space="preserve"> </w:t>
      </w:r>
      <w:r w:rsidR="00A7251F" w:rsidRPr="0020792C">
        <w:rPr>
          <w:rFonts w:ascii="Book Antiqua" w:hAnsi="Book Antiqua"/>
          <w:szCs w:val="24"/>
        </w:rPr>
        <w:t>&amp;</w:t>
      </w:r>
      <w:r w:rsidR="00A7251F">
        <w:rPr>
          <w:rFonts w:ascii="Book Antiqua" w:hAnsi="Book Antiqua"/>
          <w:szCs w:val="24"/>
        </w:rPr>
        <w:t xml:space="preserve"> </w:t>
      </w:r>
      <w:r w:rsidR="00A7251F" w:rsidRPr="0020792C">
        <w:rPr>
          <w:rFonts w:ascii="Book Antiqua" w:hAnsi="Book Antiqua"/>
          <w:szCs w:val="24"/>
        </w:rPr>
        <w:t>Rush</w:t>
      </w:r>
      <w:r w:rsidR="0043551E" w:rsidRPr="0020792C">
        <w:rPr>
          <w:rFonts w:ascii="Book Antiqua" w:hAnsi="Book Antiqua"/>
          <w:b/>
          <w:szCs w:val="24"/>
        </w:rPr>
        <w:t xml:space="preserve">, L. </w:t>
      </w:r>
      <w:r w:rsidRPr="0020792C">
        <w:rPr>
          <w:rFonts w:ascii="Book Antiqua" w:hAnsi="Book Antiqua"/>
          <w:szCs w:val="24"/>
        </w:rPr>
        <w:t>(</w:t>
      </w:r>
      <w:r w:rsidR="00212BDF">
        <w:rPr>
          <w:rFonts w:ascii="Book Antiqua" w:hAnsi="Book Antiqua"/>
          <w:szCs w:val="24"/>
        </w:rPr>
        <w:t>2007</w:t>
      </w:r>
      <w:r w:rsidRPr="0020792C">
        <w:rPr>
          <w:rFonts w:ascii="Book Antiqua" w:hAnsi="Book Antiqua"/>
          <w:szCs w:val="24"/>
        </w:rPr>
        <w:t xml:space="preserve">). An overview of secondary literacy programs. In B. Guzzetti (Ed.), </w:t>
      </w:r>
      <w:r w:rsidRPr="0020792C">
        <w:rPr>
          <w:rFonts w:ascii="Book Antiqua" w:hAnsi="Book Antiqua"/>
          <w:i/>
          <w:szCs w:val="24"/>
        </w:rPr>
        <w:t>Literacy for a new century</w:t>
      </w:r>
      <w:r w:rsidRPr="0020792C">
        <w:rPr>
          <w:rFonts w:ascii="Book Antiqua" w:hAnsi="Book Antiqua"/>
          <w:szCs w:val="24"/>
        </w:rPr>
        <w:t>. Westport, CT: Greenwood.</w:t>
      </w:r>
    </w:p>
    <w:p w14:paraId="6B1C2093" w14:textId="77777777" w:rsidR="00212BDF" w:rsidRPr="0020792C" w:rsidRDefault="00212BDF" w:rsidP="00F23C05">
      <w:pPr>
        <w:pStyle w:val="BodyText2"/>
        <w:spacing w:after="0" w:line="240" w:lineRule="auto"/>
        <w:ind w:left="720" w:hanging="720"/>
        <w:rPr>
          <w:rFonts w:ascii="Book Antiqua" w:hAnsi="Book Antiqua"/>
          <w:szCs w:val="24"/>
        </w:rPr>
      </w:pPr>
    </w:p>
    <w:p w14:paraId="311A9F5D" w14:textId="40B1B13D" w:rsidR="003E67CB" w:rsidRPr="009F54B2" w:rsidRDefault="00633B6C" w:rsidP="00F23C05">
      <w:pPr>
        <w:pStyle w:val="BodyText2"/>
        <w:spacing w:after="0" w:line="240" w:lineRule="auto"/>
        <w:ind w:left="720" w:hanging="720"/>
        <w:rPr>
          <w:rFonts w:ascii="Book Antiqua" w:hAnsi="Book Antiqua"/>
        </w:rPr>
      </w:pPr>
      <w:proofErr w:type="spellStart"/>
      <w:r>
        <w:lastRenderedPageBreak/>
        <w:t>A</w:t>
      </w:r>
      <w:r w:rsidR="0020792C" w:rsidRPr="009F54B2">
        <w:rPr>
          <w:rFonts w:ascii="Book Antiqua" w:hAnsi="Book Antiqua"/>
        </w:rPr>
        <w:t>lvermann</w:t>
      </w:r>
      <w:proofErr w:type="spellEnd"/>
      <w:r w:rsidR="0020792C" w:rsidRPr="009F54B2">
        <w:rPr>
          <w:rFonts w:ascii="Book Antiqua" w:hAnsi="Book Antiqua"/>
        </w:rPr>
        <w:t xml:space="preserve">, D., </w:t>
      </w:r>
      <w:proofErr w:type="spellStart"/>
      <w:r w:rsidR="0020792C" w:rsidRPr="009F54B2">
        <w:rPr>
          <w:rFonts w:ascii="Book Antiqua" w:hAnsi="Book Antiqua"/>
        </w:rPr>
        <w:t>Hagood</w:t>
      </w:r>
      <w:proofErr w:type="spellEnd"/>
      <w:r w:rsidR="0020792C" w:rsidRPr="009F54B2">
        <w:rPr>
          <w:rFonts w:ascii="Book Antiqua" w:hAnsi="Book Antiqua"/>
        </w:rPr>
        <w:t xml:space="preserve">, M., &amp; </w:t>
      </w:r>
      <w:r w:rsidR="0020792C" w:rsidRPr="009F54B2">
        <w:rPr>
          <w:rFonts w:ascii="Book Antiqua" w:hAnsi="Book Antiqua"/>
          <w:b/>
        </w:rPr>
        <w:t>Rush, L.</w:t>
      </w:r>
      <w:r w:rsidR="0020792C" w:rsidRPr="009F54B2">
        <w:rPr>
          <w:rFonts w:ascii="Book Antiqua" w:hAnsi="Book Antiqua"/>
        </w:rPr>
        <w:t xml:space="preserve"> (</w:t>
      </w:r>
      <w:r w:rsidR="009A7E83">
        <w:rPr>
          <w:rFonts w:ascii="Book Antiqua" w:hAnsi="Book Antiqua"/>
        </w:rPr>
        <w:t xml:space="preserve">Section </w:t>
      </w:r>
      <w:r w:rsidR="0020792C" w:rsidRPr="009F54B2">
        <w:rPr>
          <w:rFonts w:ascii="Book Antiqua" w:hAnsi="Book Antiqua"/>
        </w:rPr>
        <w:t xml:space="preserve">Eds). </w:t>
      </w:r>
      <w:r w:rsidR="003E67CB" w:rsidRPr="009F54B2">
        <w:rPr>
          <w:rFonts w:ascii="Book Antiqua" w:hAnsi="Book Antiqua"/>
        </w:rPr>
        <w:t xml:space="preserve">(2007). </w:t>
      </w:r>
      <w:r w:rsidR="0020792C" w:rsidRPr="009F54B2">
        <w:rPr>
          <w:rFonts w:ascii="Book Antiqua" w:hAnsi="Book Antiqua"/>
        </w:rPr>
        <w:t xml:space="preserve">Methods of inquiry in the communicative, visual, and performative arts. In J. Flood, S. Brice-Heath, and D. Lapp (Eds.), </w:t>
      </w:r>
      <w:r w:rsidR="0020792C" w:rsidRPr="009F54B2">
        <w:rPr>
          <w:rFonts w:ascii="Book Antiqua" w:hAnsi="Book Antiqua"/>
          <w:i/>
        </w:rPr>
        <w:t>Handbook of Research on Teaching Literacy Through the Communicative and Visual Arts. 2</w:t>
      </w:r>
      <w:r w:rsidR="0020792C" w:rsidRPr="009F54B2">
        <w:rPr>
          <w:rFonts w:ascii="Book Antiqua" w:hAnsi="Book Antiqua"/>
          <w:i/>
          <w:vertAlign w:val="superscript"/>
        </w:rPr>
        <w:t>nd</w:t>
      </w:r>
      <w:r w:rsidR="0020792C" w:rsidRPr="009F54B2">
        <w:rPr>
          <w:rFonts w:ascii="Book Antiqua" w:hAnsi="Book Antiqua"/>
          <w:i/>
        </w:rPr>
        <w:t xml:space="preserve"> Edition. </w:t>
      </w:r>
      <w:r w:rsidR="0020792C" w:rsidRPr="009F54B2">
        <w:rPr>
          <w:rFonts w:ascii="Book Antiqua" w:hAnsi="Book Antiqua"/>
        </w:rPr>
        <w:t xml:space="preserve">Mahwah, NJ: Erlbaum. </w:t>
      </w:r>
    </w:p>
    <w:p w14:paraId="65608547" w14:textId="77777777" w:rsidR="00212BDF" w:rsidRPr="00212BDF" w:rsidRDefault="00212BDF" w:rsidP="00F23C05">
      <w:pPr>
        <w:pStyle w:val="BodyText2"/>
        <w:spacing w:after="0" w:line="240" w:lineRule="auto"/>
        <w:ind w:left="720" w:hanging="720"/>
        <w:rPr>
          <w:rFonts w:ascii="Book Antiqua" w:hAnsi="Book Antiqua"/>
          <w:szCs w:val="24"/>
        </w:rPr>
      </w:pPr>
    </w:p>
    <w:p w14:paraId="42E5F479" w14:textId="77777777" w:rsidR="0020792C" w:rsidRDefault="0020792C" w:rsidP="00F23C05">
      <w:pPr>
        <w:ind w:left="720" w:hanging="720"/>
        <w:rPr>
          <w:rFonts w:ascii="Book Antiqua" w:hAnsi="Book Antiqua"/>
        </w:rPr>
      </w:pPr>
      <w:proofErr w:type="spellStart"/>
      <w:r w:rsidRPr="0020792C">
        <w:rPr>
          <w:rFonts w:ascii="Book Antiqua" w:hAnsi="Book Antiqua"/>
        </w:rPr>
        <w:t>Alvermann</w:t>
      </w:r>
      <w:proofErr w:type="spellEnd"/>
      <w:r w:rsidRPr="0020792C">
        <w:rPr>
          <w:rFonts w:ascii="Book Antiqua" w:hAnsi="Book Antiqua"/>
        </w:rPr>
        <w:t xml:space="preserve">, D., &amp; </w:t>
      </w:r>
      <w:r w:rsidRPr="0020792C">
        <w:rPr>
          <w:rFonts w:ascii="Book Antiqua" w:hAnsi="Book Antiqua"/>
          <w:b/>
        </w:rPr>
        <w:t>Rush, L.</w:t>
      </w:r>
      <w:r w:rsidRPr="0020792C">
        <w:rPr>
          <w:rFonts w:ascii="Book Antiqua" w:hAnsi="Book Antiqua"/>
        </w:rPr>
        <w:t xml:space="preserve"> (2004). Literacy intervention programs at the middle and high school levels. In T. Jetton &amp; J. Dole (Eds.), </w:t>
      </w:r>
      <w:r w:rsidRPr="0020792C">
        <w:rPr>
          <w:rFonts w:ascii="Book Antiqua" w:hAnsi="Book Antiqua"/>
          <w:i/>
        </w:rPr>
        <w:t>Research and practice in adolescent literacy</w:t>
      </w:r>
      <w:r w:rsidRPr="0020792C">
        <w:rPr>
          <w:rFonts w:ascii="Book Antiqua" w:hAnsi="Book Antiqua"/>
        </w:rPr>
        <w:t>. New York: Guilford.</w:t>
      </w:r>
    </w:p>
    <w:p w14:paraId="0AE08D38" w14:textId="77777777" w:rsidR="00212BDF" w:rsidRPr="0020792C" w:rsidRDefault="00212BDF" w:rsidP="00F23C05">
      <w:pPr>
        <w:ind w:left="720" w:hanging="720"/>
        <w:rPr>
          <w:rFonts w:ascii="Book Antiqua" w:hAnsi="Book Antiqua"/>
        </w:rPr>
      </w:pPr>
    </w:p>
    <w:p w14:paraId="639646DA" w14:textId="77777777" w:rsidR="0020792C" w:rsidRPr="0020792C" w:rsidRDefault="0020792C" w:rsidP="00F23C05">
      <w:pPr>
        <w:ind w:left="720" w:hanging="720"/>
        <w:rPr>
          <w:rFonts w:ascii="Book Antiqua" w:hAnsi="Book Antiqua"/>
        </w:rPr>
      </w:pPr>
      <w:r w:rsidRPr="0020792C">
        <w:rPr>
          <w:rFonts w:ascii="Book Antiqua" w:hAnsi="Book Antiqua"/>
        </w:rPr>
        <w:t xml:space="preserve">Ro, J., </w:t>
      </w:r>
      <w:proofErr w:type="spellStart"/>
      <w:r w:rsidRPr="0020792C">
        <w:rPr>
          <w:rFonts w:ascii="Book Antiqua" w:hAnsi="Book Antiqua"/>
        </w:rPr>
        <w:t>Eakle</w:t>
      </w:r>
      <w:proofErr w:type="spellEnd"/>
      <w:r w:rsidRPr="0020792C">
        <w:rPr>
          <w:rFonts w:ascii="Book Antiqua" w:hAnsi="Book Antiqua"/>
        </w:rPr>
        <w:t xml:space="preserve">, J., Hruby, G., </w:t>
      </w:r>
      <w:r w:rsidRPr="0020792C">
        <w:rPr>
          <w:rFonts w:ascii="Book Antiqua" w:hAnsi="Book Antiqua"/>
          <w:b/>
        </w:rPr>
        <w:t>Rush, L.</w:t>
      </w:r>
      <w:r w:rsidRPr="0020792C">
        <w:rPr>
          <w:rFonts w:ascii="Book Antiqua" w:hAnsi="Book Antiqua"/>
        </w:rPr>
        <w:t xml:space="preserve">, </w:t>
      </w:r>
      <w:proofErr w:type="spellStart"/>
      <w:r w:rsidRPr="0020792C">
        <w:rPr>
          <w:rFonts w:ascii="Book Antiqua" w:hAnsi="Book Antiqua"/>
        </w:rPr>
        <w:t>Alvermann</w:t>
      </w:r>
      <w:proofErr w:type="spellEnd"/>
      <w:r w:rsidRPr="0020792C">
        <w:rPr>
          <w:rFonts w:ascii="Book Antiqua" w:hAnsi="Book Antiqua"/>
        </w:rPr>
        <w:t xml:space="preserve">, D., &amp; Aaron, I. (2004). Writing a literacy dissertation: Looking forward, looking back.  </w:t>
      </w:r>
      <w:r w:rsidRPr="0020792C">
        <w:rPr>
          <w:rFonts w:ascii="Book Antiqua" w:hAnsi="Book Antiqua"/>
          <w:i/>
        </w:rPr>
        <w:t>American Reading Forum Online Yearbook</w:t>
      </w:r>
      <w:r w:rsidRPr="0020792C">
        <w:rPr>
          <w:rFonts w:ascii="Book Antiqua" w:hAnsi="Book Antiqua"/>
        </w:rPr>
        <w:t xml:space="preserve">. Available: </w:t>
      </w:r>
      <w:hyperlink r:id="rId10" w:anchor="top" w:history="1">
        <w:r w:rsidRPr="0020792C">
          <w:rPr>
            <w:rStyle w:val="Hyperlink"/>
            <w:rFonts w:ascii="Book Antiqua" w:hAnsi="Book Antiqua"/>
          </w:rPr>
          <w:t>http://www.americanreadingforum.org/03_yearbook/volume03toc.htm#top</w:t>
        </w:r>
      </w:hyperlink>
      <w:r w:rsidRPr="0020792C">
        <w:rPr>
          <w:rFonts w:ascii="Book Antiqua" w:hAnsi="Book Antiqua"/>
        </w:rPr>
        <w:t>.</w:t>
      </w:r>
    </w:p>
    <w:p w14:paraId="17290B2A" w14:textId="77777777" w:rsidR="0020792C" w:rsidRPr="0020792C" w:rsidRDefault="0020792C" w:rsidP="00F23C05">
      <w:pPr>
        <w:ind w:left="720" w:hanging="720"/>
        <w:rPr>
          <w:rFonts w:ascii="Book Antiqua" w:hAnsi="Book Antiqua"/>
          <w:b/>
        </w:rPr>
      </w:pPr>
    </w:p>
    <w:p w14:paraId="1C9E084D" w14:textId="77777777" w:rsidR="0020792C" w:rsidRPr="0020792C" w:rsidRDefault="0020792C" w:rsidP="00F23C05">
      <w:pPr>
        <w:ind w:left="720" w:hanging="720"/>
        <w:rPr>
          <w:rFonts w:ascii="Book Antiqua" w:hAnsi="Book Antiqua"/>
        </w:rPr>
      </w:pPr>
      <w:r w:rsidRPr="0020792C">
        <w:rPr>
          <w:rFonts w:ascii="Book Antiqua" w:hAnsi="Book Antiqua"/>
          <w:b/>
        </w:rPr>
        <w:t>Rush, L.</w:t>
      </w:r>
      <w:r w:rsidRPr="0020792C">
        <w:rPr>
          <w:rFonts w:ascii="Book Antiqua" w:hAnsi="Book Antiqua"/>
        </w:rPr>
        <w:t xml:space="preserve"> (2003). I am a science teacher, not a reading teacher: An unfortunate categorization. In T.R. </w:t>
      </w:r>
      <w:proofErr w:type="spellStart"/>
      <w:r w:rsidRPr="0020792C">
        <w:rPr>
          <w:rFonts w:ascii="Book Antiqua" w:hAnsi="Book Antiqua"/>
        </w:rPr>
        <w:t>Koballa</w:t>
      </w:r>
      <w:proofErr w:type="spellEnd"/>
      <w:r w:rsidRPr="0020792C">
        <w:rPr>
          <w:rFonts w:ascii="Book Antiqua" w:hAnsi="Book Antiqua"/>
        </w:rPr>
        <w:t xml:space="preserve">, &amp; D.J. </w:t>
      </w:r>
      <w:proofErr w:type="spellStart"/>
      <w:r w:rsidRPr="0020792C">
        <w:rPr>
          <w:rFonts w:ascii="Book Antiqua" w:hAnsi="Book Antiqua"/>
        </w:rPr>
        <w:t>Tippins</w:t>
      </w:r>
      <w:proofErr w:type="spellEnd"/>
      <w:r w:rsidRPr="0020792C">
        <w:rPr>
          <w:rFonts w:ascii="Book Antiqua" w:hAnsi="Book Antiqua"/>
        </w:rPr>
        <w:t xml:space="preserve">, (Eds.), </w:t>
      </w:r>
      <w:r w:rsidRPr="0020792C">
        <w:rPr>
          <w:rFonts w:ascii="Book Antiqua" w:hAnsi="Book Antiqua"/>
          <w:i/>
        </w:rPr>
        <w:t>Cases in middle and secondary science education: The promise and dilemmas</w:t>
      </w:r>
      <w:r w:rsidRPr="0020792C">
        <w:rPr>
          <w:rFonts w:ascii="Book Antiqua" w:hAnsi="Book Antiqua"/>
        </w:rPr>
        <w:t xml:space="preserve"> (2</w:t>
      </w:r>
      <w:r w:rsidRPr="0020792C">
        <w:rPr>
          <w:rFonts w:ascii="Book Antiqua" w:hAnsi="Book Antiqua"/>
          <w:vertAlign w:val="superscript"/>
        </w:rPr>
        <w:t>nd</w:t>
      </w:r>
      <w:r w:rsidRPr="0020792C">
        <w:rPr>
          <w:rFonts w:ascii="Book Antiqua" w:hAnsi="Book Antiqua"/>
        </w:rPr>
        <w:t xml:space="preserve"> edition). Upper Saddle River, NJ: Merrill. </w:t>
      </w:r>
    </w:p>
    <w:p w14:paraId="75B134BB" w14:textId="77777777" w:rsidR="0020792C" w:rsidRPr="0020792C" w:rsidRDefault="0020792C" w:rsidP="00F23C05">
      <w:pPr>
        <w:ind w:left="720" w:hanging="720"/>
        <w:rPr>
          <w:rFonts w:ascii="Book Antiqua" w:hAnsi="Book Antiqua"/>
        </w:rPr>
      </w:pPr>
    </w:p>
    <w:p w14:paraId="167A3D04" w14:textId="4E6DB7E9" w:rsidR="003A0116" w:rsidRDefault="0020792C" w:rsidP="00F23C05">
      <w:pPr>
        <w:ind w:left="720" w:hanging="720"/>
        <w:rPr>
          <w:rFonts w:ascii="Book Antiqua" w:hAnsi="Book Antiqua"/>
        </w:rPr>
      </w:pPr>
      <w:r w:rsidRPr="0020792C">
        <w:rPr>
          <w:rFonts w:ascii="Book Antiqua" w:hAnsi="Book Antiqua"/>
          <w:b/>
        </w:rPr>
        <w:t>Rush, L.</w:t>
      </w:r>
      <w:r w:rsidRPr="0020792C">
        <w:rPr>
          <w:rFonts w:ascii="Book Antiqua" w:hAnsi="Book Antiqua"/>
        </w:rPr>
        <w:t xml:space="preserve"> (2002). </w:t>
      </w:r>
      <w:r w:rsidRPr="0020792C">
        <w:rPr>
          <w:rFonts w:ascii="Book Antiqua" w:hAnsi="Book Antiqua"/>
          <w:u w:val="single"/>
        </w:rPr>
        <w:t>Ecological literacy</w:t>
      </w:r>
      <w:r w:rsidRPr="0020792C">
        <w:rPr>
          <w:rFonts w:ascii="Book Antiqua" w:hAnsi="Book Antiqua"/>
        </w:rPr>
        <w:t xml:space="preserve">. In </w:t>
      </w:r>
      <w:r w:rsidRPr="0020792C">
        <w:rPr>
          <w:rFonts w:ascii="Book Antiqua" w:hAnsi="Book Antiqua"/>
          <w:i/>
          <w:szCs w:val="24"/>
        </w:rPr>
        <w:t>Literacy in America: An encyclopedia</w:t>
      </w:r>
      <w:r w:rsidRPr="0020792C">
        <w:rPr>
          <w:rFonts w:ascii="Book Antiqua" w:hAnsi="Book Antiqua"/>
          <w:szCs w:val="24"/>
        </w:rPr>
        <w:t>. Barbara Guzzetti, Ed. Santa Barbara, CA: ABC-CLIO.</w:t>
      </w:r>
      <w:r w:rsidRPr="0020792C">
        <w:rPr>
          <w:rFonts w:ascii="Book Antiqua" w:hAnsi="Book Antiqua"/>
        </w:rPr>
        <w:t xml:space="preserve"> </w:t>
      </w:r>
    </w:p>
    <w:p w14:paraId="5316EEB9" w14:textId="77777777" w:rsidR="00AA4311" w:rsidRPr="003A0116" w:rsidRDefault="00AA4311" w:rsidP="00F23C05">
      <w:pPr>
        <w:ind w:left="720" w:hanging="720"/>
        <w:rPr>
          <w:rFonts w:ascii="Book Antiqua" w:hAnsi="Book Antiqua"/>
        </w:rPr>
      </w:pPr>
    </w:p>
    <w:p w14:paraId="2959AD92" w14:textId="27A49BD6" w:rsidR="00FB19CF" w:rsidRPr="00FB19CF" w:rsidRDefault="0020792C" w:rsidP="00FB19CF">
      <w:pPr>
        <w:ind w:left="720" w:hanging="720"/>
        <w:rPr>
          <w:rFonts w:ascii="Book Antiqua" w:hAnsi="Book Antiqua"/>
          <w:b/>
          <w:sz w:val="24"/>
          <w:szCs w:val="24"/>
        </w:rPr>
      </w:pPr>
      <w:r w:rsidRPr="003E67CB">
        <w:rPr>
          <w:rFonts w:ascii="Book Antiqua" w:hAnsi="Book Antiqua"/>
          <w:b/>
          <w:sz w:val="24"/>
          <w:szCs w:val="24"/>
        </w:rPr>
        <w:t xml:space="preserve">Refereed Articles </w:t>
      </w:r>
      <w:r w:rsidR="003E67CB" w:rsidRPr="003E67CB">
        <w:rPr>
          <w:rFonts w:ascii="Book Antiqua" w:hAnsi="Book Antiqua"/>
          <w:b/>
          <w:sz w:val="24"/>
          <w:szCs w:val="24"/>
        </w:rPr>
        <w:t>(Published)</w:t>
      </w:r>
    </w:p>
    <w:p w14:paraId="6CCCEC52" w14:textId="77777777" w:rsidR="00FB19CF" w:rsidRDefault="00FB19CF" w:rsidP="00FB19CF">
      <w:pPr>
        <w:ind w:left="720" w:hanging="720"/>
        <w:rPr>
          <w:rFonts w:ascii="Book Antiqua" w:hAnsi="Book Antiqua"/>
        </w:rPr>
      </w:pPr>
    </w:p>
    <w:p w14:paraId="00FD64A8" w14:textId="0A6CA229" w:rsidR="00F03DCF" w:rsidRDefault="00F03DCF" w:rsidP="005765D3">
      <w:pPr>
        <w:autoSpaceDE w:val="0"/>
        <w:autoSpaceDN w:val="0"/>
        <w:adjustRightInd w:val="0"/>
        <w:ind w:left="720" w:hanging="720"/>
        <w:rPr>
          <w:rFonts w:ascii="Book Antiqua" w:hAnsi="Book Antiqua"/>
          <w:lang w:val="fi-FI"/>
        </w:rPr>
      </w:pPr>
      <w:r>
        <w:rPr>
          <w:rFonts w:ascii="Book Antiqua" w:hAnsi="Book Antiqua"/>
        </w:rPr>
        <w:t xml:space="preserve">Gull, C. &amp; </w:t>
      </w:r>
      <w:r w:rsidRPr="00F03DCF">
        <w:rPr>
          <w:rFonts w:ascii="Book Antiqua" w:hAnsi="Book Antiqua"/>
          <w:b/>
          <w:bCs/>
        </w:rPr>
        <w:t>Rush, L.</w:t>
      </w:r>
      <w:r>
        <w:rPr>
          <w:rFonts w:ascii="Book Antiqua" w:hAnsi="Book Antiqua"/>
          <w:b/>
          <w:bCs/>
        </w:rPr>
        <w:t>S.</w:t>
      </w:r>
      <w:r>
        <w:rPr>
          <w:rFonts w:ascii="Book Antiqua" w:hAnsi="Book Antiqua"/>
        </w:rPr>
        <w:t xml:space="preserve"> (in press). Principles of work/life balance for teachers. </w:t>
      </w:r>
      <w:proofErr w:type="spellStart"/>
      <w:r w:rsidRPr="00F03DCF">
        <w:rPr>
          <w:rFonts w:ascii="Book Antiqua" w:hAnsi="Book Antiqua"/>
          <w:i/>
          <w:iCs/>
          <w:lang w:val="fi-FI"/>
        </w:rPr>
        <w:t>Phi</w:t>
      </w:r>
      <w:proofErr w:type="spellEnd"/>
      <w:r w:rsidRPr="00F03DCF">
        <w:rPr>
          <w:rFonts w:ascii="Book Antiqua" w:hAnsi="Book Antiqua"/>
          <w:i/>
          <w:iCs/>
          <w:lang w:val="fi-FI"/>
        </w:rPr>
        <w:t xml:space="preserve"> Delta </w:t>
      </w:r>
      <w:proofErr w:type="spellStart"/>
      <w:r w:rsidRPr="00F03DCF">
        <w:rPr>
          <w:rFonts w:ascii="Book Antiqua" w:hAnsi="Book Antiqua"/>
          <w:i/>
          <w:iCs/>
          <w:lang w:val="fi-FI"/>
        </w:rPr>
        <w:t>Kappan</w:t>
      </w:r>
      <w:proofErr w:type="spellEnd"/>
      <w:r w:rsidRPr="00F03DCF">
        <w:rPr>
          <w:rFonts w:ascii="Book Antiqua" w:hAnsi="Book Antiqua"/>
          <w:lang w:val="fi-FI"/>
        </w:rPr>
        <w:t xml:space="preserve">. </w:t>
      </w:r>
    </w:p>
    <w:p w14:paraId="7D561EC7" w14:textId="77777777" w:rsidR="00F03DCF" w:rsidRPr="00F03DCF" w:rsidRDefault="00F03DCF" w:rsidP="005765D3">
      <w:pPr>
        <w:autoSpaceDE w:val="0"/>
        <w:autoSpaceDN w:val="0"/>
        <w:adjustRightInd w:val="0"/>
        <w:ind w:left="720" w:hanging="720"/>
        <w:rPr>
          <w:rFonts w:ascii="Book Antiqua" w:hAnsi="Book Antiqua"/>
          <w:lang w:val="fi-FI"/>
        </w:rPr>
      </w:pPr>
    </w:p>
    <w:p w14:paraId="0B491AA6" w14:textId="46DC001E" w:rsidR="005765D3" w:rsidRDefault="005765D3" w:rsidP="005765D3">
      <w:pPr>
        <w:autoSpaceDE w:val="0"/>
        <w:autoSpaceDN w:val="0"/>
        <w:adjustRightInd w:val="0"/>
        <w:ind w:left="720" w:hanging="720"/>
        <w:rPr>
          <w:rFonts w:ascii="Book Antiqua" w:hAnsi="Book Antiqua"/>
        </w:rPr>
      </w:pPr>
      <w:proofErr w:type="spellStart"/>
      <w:r w:rsidRPr="00F03DCF">
        <w:rPr>
          <w:rFonts w:ascii="Book Antiqua" w:hAnsi="Book Antiqua"/>
          <w:lang w:val="fi-FI"/>
        </w:rPr>
        <w:t>Reynolds</w:t>
      </w:r>
      <w:proofErr w:type="spellEnd"/>
      <w:r w:rsidRPr="00F03DCF">
        <w:rPr>
          <w:rFonts w:ascii="Book Antiqua" w:hAnsi="Book Antiqua"/>
          <w:lang w:val="fi-FI"/>
        </w:rPr>
        <w:t xml:space="preserve">, T., Lampi, J. </w:t>
      </w:r>
      <w:proofErr w:type="spellStart"/>
      <w:r w:rsidRPr="00F03DCF">
        <w:rPr>
          <w:rFonts w:ascii="Book Antiqua" w:hAnsi="Book Antiqua"/>
          <w:lang w:val="fi-FI"/>
        </w:rPr>
        <w:t>Holschuh</w:t>
      </w:r>
      <w:proofErr w:type="spellEnd"/>
      <w:r w:rsidRPr="00F03DCF">
        <w:rPr>
          <w:rFonts w:ascii="Book Antiqua" w:hAnsi="Book Antiqua"/>
          <w:lang w:val="fi-FI"/>
        </w:rPr>
        <w:t xml:space="preserve">, J., &amp; </w:t>
      </w:r>
      <w:r w:rsidRPr="00F03DCF">
        <w:rPr>
          <w:rFonts w:ascii="Book Antiqua" w:hAnsi="Book Antiqua"/>
          <w:b/>
          <w:bCs/>
          <w:lang w:val="fi-FI"/>
        </w:rPr>
        <w:t>Rush, L.S.</w:t>
      </w:r>
      <w:r w:rsidRPr="00F03DCF">
        <w:rPr>
          <w:rFonts w:ascii="Book Antiqua" w:hAnsi="Book Antiqua"/>
          <w:lang w:val="fi-FI"/>
        </w:rPr>
        <w:t xml:space="preserve"> (2022). </w:t>
      </w:r>
      <w:r>
        <w:rPr>
          <w:rFonts w:ascii="Book Antiqua" w:hAnsi="Book Antiqua"/>
        </w:rPr>
        <w:t xml:space="preserve">Antiracist reading in English language arts classrooms: A disciplinary literacy response to Inoue (2020). </w:t>
      </w:r>
      <w:r w:rsidRPr="005765D3">
        <w:rPr>
          <w:rFonts w:ascii="Book Antiqua" w:hAnsi="Book Antiqua"/>
          <w:i/>
          <w:iCs/>
        </w:rPr>
        <w:t>Journal of College Reading and Learning, 52</w:t>
      </w:r>
      <w:r>
        <w:rPr>
          <w:rFonts w:ascii="Book Antiqua" w:hAnsi="Book Antiqua"/>
        </w:rPr>
        <w:t>(</w:t>
      </w:r>
      <w:r w:rsidRPr="005765D3">
        <w:rPr>
          <w:rFonts w:ascii="Book Antiqua" w:hAnsi="Book Antiqua"/>
        </w:rPr>
        <w:t>4</w:t>
      </w:r>
      <w:r>
        <w:rPr>
          <w:rFonts w:ascii="Book Antiqua" w:hAnsi="Book Antiqua"/>
        </w:rPr>
        <w:t>)</w:t>
      </w:r>
      <w:r w:rsidRPr="005765D3">
        <w:rPr>
          <w:rFonts w:ascii="Book Antiqua" w:hAnsi="Book Antiqua"/>
        </w:rPr>
        <w:t>, 290-303, DOI:10.1080/10790195.2022.2116128</w:t>
      </w:r>
      <w:r>
        <w:rPr>
          <w:rFonts w:ascii="Book Antiqua" w:hAnsi="Book Antiqua"/>
        </w:rPr>
        <w:t>.</w:t>
      </w:r>
    </w:p>
    <w:p w14:paraId="29284D67" w14:textId="77777777" w:rsidR="005765D3" w:rsidRPr="005765D3" w:rsidRDefault="005765D3" w:rsidP="005765D3">
      <w:pPr>
        <w:autoSpaceDE w:val="0"/>
        <w:autoSpaceDN w:val="0"/>
        <w:adjustRightInd w:val="0"/>
        <w:ind w:left="720" w:hanging="720"/>
        <w:rPr>
          <w:rFonts w:ascii="Book Antiqua" w:hAnsi="Book Antiqua"/>
        </w:rPr>
      </w:pPr>
    </w:p>
    <w:p w14:paraId="69310D2C" w14:textId="2063A993" w:rsidR="006340DA" w:rsidRPr="006B3D02" w:rsidRDefault="006340DA" w:rsidP="003242BE">
      <w:pPr>
        <w:ind w:left="720" w:hanging="720"/>
        <w:rPr>
          <w:rFonts w:ascii="Book Antiqua" w:hAnsi="Book Antiqua"/>
        </w:rPr>
      </w:pPr>
      <w:r w:rsidRPr="001651B6">
        <w:rPr>
          <w:rFonts w:ascii="Book Antiqua" w:hAnsi="Book Antiqua"/>
        </w:rPr>
        <w:t xml:space="preserve">Reynolds, T., Lampi, J., </w:t>
      </w:r>
      <w:r w:rsidRPr="001651B6">
        <w:rPr>
          <w:rFonts w:ascii="Book Antiqua" w:hAnsi="Book Antiqua"/>
          <w:b/>
          <w:bCs/>
        </w:rPr>
        <w:t>Rush, L. S</w:t>
      </w:r>
      <w:r w:rsidRPr="001651B6">
        <w:rPr>
          <w:rFonts w:ascii="Book Antiqua" w:hAnsi="Book Antiqua"/>
        </w:rPr>
        <w:t>., &amp; Holschuh, J. (</w:t>
      </w:r>
      <w:r w:rsidR="007E716F">
        <w:rPr>
          <w:rFonts w:ascii="Book Antiqua" w:hAnsi="Book Antiqua"/>
        </w:rPr>
        <w:t>2022</w:t>
      </w:r>
      <w:r w:rsidRPr="001651B6">
        <w:rPr>
          <w:rFonts w:ascii="Book Antiqua" w:hAnsi="Book Antiqua"/>
        </w:rPr>
        <w:t xml:space="preserve">).  </w:t>
      </w:r>
      <w:r>
        <w:rPr>
          <w:rFonts w:ascii="Book Antiqua" w:hAnsi="Book Antiqua"/>
        </w:rPr>
        <w:t>Generating, weaving, and curating: Disciplinary processes for reading literary text</w:t>
      </w:r>
      <w:r w:rsidRPr="001651B6">
        <w:rPr>
          <w:rFonts w:ascii="Book Antiqua" w:hAnsi="Book Antiqua"/>
        </w:rPr>
        <w:t xml:space="preserve">.  </w:t>
      </w:r>
      <w:r>
        <w:rPr>
          <w:rFonts w:ascii="Book Antiqua" w:hAnsi="Book Antiqua"/>
          <w:i/>
          <w:iCs/>
        </w:rPr>
        <w:t>English Teaching: Practice and Critique.</w:t>
      </w:r>
      <w:r w:rsidR="006B3D02">
        <w:rPr>
          <w:rFonts w:ascii="Book Antiqua" w:hAnsi="Book Antiqua"/>
          <w:i/>
          <w:iCs/>
        </w:rPr>
        <w:t xml:space="preserve"> 21</w:t>
      </w:r>
      <w:r w:rsidR="006B3D02">
        <w:rPr>
          <w:rFonts w:ascii="Book Antiqua" w:hAnsi="Book Antiqua"/>
        </w:rPr>
        <w:t xml:space="preserve">(1), 29-43. </w:t>
      </w:r>
      <w:r w:rsidR="006B3D02" w:rsidRPr="006B3D02">
        <w:rPr>
          <w:rFonts w:ascii="Open Sans" w:hAnsi="Open Sans" w:cs="Open Sans"/>
          <w:sz w:val="27"/>
          <w:szCs w:val="27"/>
          <w:shd w:val="clear" w:color="auto" w:fill="FFFFFF"/>
        </w:rPr>
        <w:t> </w:t>
      </w:r>
      <w:hyperlink r:id="rId11" w:tooltip="DOI: https://doi.org/10.1108/ETPC-06-2021-0070" w:history="1">
        <w:r w:rsidR="006B3D02" w:rsidRPr="004445FF">
          <w:rPr>
            <w:rFonts w:ascii="Open Sans" w:hAnsi="Open Sans" w:cs="Open Sans"/>
            <w:color w:val="007377"/>
            <w:sz w:val="21"/>
            <w:szCs w:val="21"/>
            <w:u w:val="single"/>
            <w:shd w:val="clear" w:color="auto" w:fill="FFFFFF"/>
          </w:rPr>
          <w:t>https://doi.org/10.1108/ETPC-06-2021-0070</w:t>
        </w:r>
      </w:hyperlink>
    </w:p>
    <w:p w14:paraId="24F64137" w14:textId="77777777" w:rsidR="006340DA" w:rsidRDefault="006340DA" w:rsidP="003242BE">
      <w:pPr>
        <w:ind w:left="720" w:hanging="720"/>
        <w:rPr>
          <w:rFonts w:ascii="Book Antiqua" w:hAnsi="Book Antiqua"/>
        </w:rPr>
      </w:pPr>
    </w:p>
    <w:p w14:paraId="7EC1BEA7" w14:textId="134F6DB9" w:rsidR="002F32F3" w:rsidRPr="00A32A9D" w:rsidRDefault="002F32F3" w:rsidP="003242BE">
      <w:pPr>
        <w:ind w:left="720" w:hanging="720"/>
      </w:pPr>
      <w:r>
        <w:rPr>
          <w:rFonts w:ascii="Book Antiqua" w:hAnsi="Book Antiqua"/>
        </w:rPr>
        <w:t xml:space="preserve">Reynolds, T., </w:t>
      </w:r>
      <w:r w:rsidRPr="006F5263">
        <w:rPr>
          <w:rFonts w:ascii="Book Antiqua" w:hAnsi="Book Antiqua"/>
          <w:b/>
          <w:bCs/>
        </w:rPr>
        <w:t>Rush, L</w:t>
      </w:r>
      <w:r>
        <w:rPr>
          <w:rFonts w:ascii="Book Antiqua" w:hAnsi="Book Antiqua"/>
        </w:rPr>
        <w:t>., Lampi, J.P., &amp; Holschuh, J.P. (</w:t>
      </w:r>
      <w:r w:rsidR="00A32A9D">
        <w:rPr>
          <w:rFonts w:ascii="Book Antiqua" w:hAnsi="Book Antiqua"/>
        </w:rPr>
        <w:t>2021</w:t>
      </w:r>
      <w:r>
        <w:rPr>
          <w:rFonts w:ascii="Book Antiqua" w:hAnsi="Book Antiqua"/>
        </w:rPr>
        <w:t xml:space="preserve">). Moving beyond interpretive monism: A disciplinary heuristic to bridge literary and literacy theory. </w:t>
      </w:r>
      <w:r>
        <w:rPr>
          <w:rFonts w:ascii="Book Antiqua" w:hAnsi="Book Antiqua"/>
          <w:i/>
          <w:iCs/>
        </w:rPr>
        <w:t>Harvard Educational Review</w:t>
      </w:r>
      <w:r w:rsidR="00A32A9D">
        <w:rPr>
          <w:rFonts w:ascii="Book Antiqua" w:hAnsi="Book Antiqua"/>
        </w:rPr>
        <w:t xml:space="preserve">, </w:t>
      </w:r>
      <w:r w:rsidR="00A32A9D">
        <w:rPr>
          <w:rFonts w:ascii="Book Antiqua" w:hAnsi="Book Antiqua"/>
          <w:i/>
          <w:iCs/>
        </w:rPr>
        <w:t>91</w:t>
      </w:r>
      <w:r w:rsidR="00A32A9D">
        <w:rPr>
          <w:rFonts w:ascii="Book Antiqua" w:hAnsi="Book Antiqua"/>
        </w:rPr>
        <w:t>(3), 382-401.</w:t>
      </w:r>
      <w:hyperlink r:id="rId12" w:history="1">
        <w:r w:rsidR="00A32A9D" w:rsidRPr="00A32A9D">
          <w:rPr>
            <w:rStyle w:val="Hyperlink"/>
            <w:rFonts w:ascii="Book Antiqua" w:hAnsi="Book Antiqua"/>
            <w:sz w:val="21"/>
            <w:szCs w:val="21"/>
            <w:bdr w:val="none" w:sz="0" w:space="0" w:color="auto" w:frame="1"/>
            <w:shd w:val="clear" w:color="auto" w:fill="FFFFFF"/>
          </w:rPr>
          <w:t>https://doi.org/10.17763/1943-5045-91.3.382</w:t>
        </w:r>
      </w:hyperlink>
    </w:p>
    <w:p w14:paraId="2849270B" w14:textId="77777777" w:rsidR="002F32F3" w:rsidRDefault="002F32F3" w:rsidP="003242BE">
      <w:pPr>
        <w:ind w:left="720" w:hanging="720"/>
        <w:rPr>
          <w:rFonts w:ascii="Book Antiqua" w:hAnsi="Book Antiqua"/>
        </w:rPr>
      </w:pPr>
    </w:p>
    <w:p w14:paraId="6825F2DC" w14:textId="7182216C" w:rsidR="003242BE" w:rsidRDefault="00614779" w:rsidP="003242BE">
      <w:pPr>
        <w:ind w:left="720" w:hanging="720"/>
      </w:pPr>
      <w:r>
        <w:rPr>
          <w:rFonts w:ascii="Book Antiqua" w:hAnsi="Book Antiqua"/>
        </w:rPr>
        <w:t xml:space="preserve">Reynolds, T., </w:t>
      </w:r>
      <w:r>
        <w:rPr>
          <w:rFonts w:ascii="Book Antiqua" w:hAnsi="Book Antiqua"/>
          <w:b/>
          <w:bCs/>
        </w:rPr>
        <w:t xml:space="preserve">Rush, L., </w:t>
      </w:r>
      <w:r>
        <w:rPr>
          <w:rFonts w:ascii="Book Antiqua" w:hAnsi="Book Antiqua"/>
        </w:rPr>
        <w:t xml:space="preserve">Lampi, J.P., &amp; Holschuh, J.P. (2020). English disciplinary literacy: Enhancing students’ literary interpretive moves. </w:t>
      </w:r>
      <w:r>
        <w:rPr>
          <w:rFonts w:ascii="Book Antiqua" w:hAnsi="Book Antiqua"/>
          <w:i/>
          <w:iCs/>
        </w:rPr>
        <w:t xml:space="preserve">Journal of Adolescent &amp; Adult Literacy, </w:t>
      </w:r>
      <w:r w:rsidR="003242BE">
        <w:rPr>
          <w:rFonts w:ascii="Book Antiqua" w:hAnsi="Book Antiqua"/>
          <w:i/>
          <w:iCs/>
        </w:rPr>
        <w:t>64</w:t>
      </w:r>
      <w:r>
        <w:rPr>
          <w:rFonts w:ascii="Book Antiqua" w:hAnsi="Book Antiqua"/>
        </w:rPr>
        <w:t>(</w:t>
      </w:r>
      <w:r w:rsidR="003242BE">
        <w:rPr>
          <w:rFonts w:ascii="Book Antiqua" w:hAnsi="Book Antiqua"/>
        </w:rPr>
        <w:t>2</w:t>
      </w:r>
      <w:r>
        <w:rPr>
          <w:rFonts w:ascii="Book Antiqua" w:hAnsi="Book Antiqua"/>
        </w:rPr>
        <w:t xml:space="preserve">), </w:t>
      </w:r>
      <w:r w:rsidR="003242BE">
        <w:rPr>
          <w:rFonts w:ascii="Book Antiqua" w:hAnsi="Book Antiqua"/>
        </w:rPr>
        <w:t>20</w:t>
      </w:r>
      <w:r>
        <w:rPr>
          <w:rFonts w:ascii="Book Antiqua" w:hAnsi="Book Antiqua"/>
        </w:rPr>
        <w:t>1-</w:t>
      </w:r>
      <w:r w:rsidR="003242BE">
        <w:rPr>
          <w:rFonts w:ascii="Book Antiqua" w:hAnsi="Book Antiqua"/>
        </w:rPr>
        <w:t>209</w:t>
      </w:r>
      <w:r>
        <w:rPr>
          <w:rFonts w:ascii="Book Antiqua" w:hAnsi="Book Antiqua"/>
        </w:rPr>
        <w:t xml:space="preserve">9. </w:t>
      </w:r>
      <w:proofErr w:type="spellStart"/>
      <w:r w:rsidR="00693D20" w:rsidRPr="00693D20">
        <w:rPr>
          <w:color w:val="333333"/>
        </w:rPr>
        <w:t>doi</w:t>
      </w:r>
      <w:proofErr w:type="spellEnd"/>
      <w:r w:rsidR="00693D20" w:rsidRPr="00693D20">
        <w:rPr>
          <w:color w:val="333333"/>
        </w:rPr>
        <w:t xml:space="preserve">: </w:t>
      </w:r>
      <w:hyperlink r:id="rId13" w:tooltip="http://dx.doi.org/10.1002/jaal.1066" w:history="1">
        <w:r w:rsidR="003242BE" w:rsidRPr="00A32A9D">
          <w:rPr>
            <w:rStyle w:val="Hyperlink"/>
            <w:rFonts w:ascii="-webkit-standard" w:hAnsi="-webkit-standard"/>
            <w:sz w:val="22"/>
            <w:szCs w:val="22"/>
          </w:rPr>
          <w:t>http://dx.doi.org/10.1002/jaal.1066</w:t>
        </w:r>
      </w:hyperlink>
      <w:r w:rsidR="003242BE">
        <w:rPr>
          <w:rStyle w:val="apple-converted-space"/>
          <w:rFonts w:ascii="-webkit-standard" w:hAnsi="-webkit-standard"/>
          <w:color w:val="000000"/>
          <w:sz w:val="27"/>
          <w:szCs w:val="27"/>
        </w:rPr>
        <w:t> </w:t>
      </w:r>
    </w:p>
    <w:p w14:paraId="727FBCAE" w14:textId="77777777" w:rsidR="00614779" w:rsidRDefault="00614779" w:rsidP="00FB19CF">
      <w:pPr>
        <w:ind w:left="720" w:hanging="720"/>
        <w:rPr>
          <w:rFonts w:ascii="Book Antiqua" w:hAnsi="Book Antiqua"/>
        </w:rPr>
      </w:pPr>
    </w:p>
    <w:p w14:paraId="700BFB38" w14:textId="33BC7650" w:rsidR="00FB19CF" w:rsidRPr="00693D20" w:rsidRDefault="00FB19CF" w:rsidP="00FB19CF">
      <w:pPr>
        <w:ind w:left="720" w:hanging="720"/>
        <w:rPr>
          <w:rFonts w:ascii="Book Antiqua" w:hAnsi="Book Antiqua"/>
        </w:rPr>
      </w:pPr>
      <w:r w:rsidRPr="00FB19CF">
        <w:rPr>
          <w:rFonts w:ascii="Book Antiqua" w:hAnsi="Book Antiqua"/>
        </w:rPr>
        <w:t xml:space="preserve">Lampi, J. P., Holschuh, J. P., Reynolds, T., &amp; </w:t>
      </w:r>
      <w:r w:rsidRPr="00303089">
        <w:rPr>
          <w:rFonts w:ascii="Book Antiqua" w:hAnsi="Book Antiqua"/>
          <w:b/>
          <w:bCs/>
        </w:rPr>
        <w:t>Rush, L</w:t>
      </w:r>
      <w:r w:rsidRPr="00693D20">
        <w:rPr>
          <w:rFonts w:ascii="Book Antiqua" w:hAnsi="Book Antiqua"/>
        </w:rPr>
        <w:t>.</w:t>
      </w:r>
      <w:r w:rsidRPr="00FB19CF">
        <w:rPr>
          <w:rFonts w:ascii="Book Antiqua" w:hAnsi="Book Antiqua"/>
        </w:rPr>
        <w:t xml:space="preserve"> (</w:t>
      </w:r>
      <w:r w:rsidR="00A75CE4">
        <w:rPr>
          <w:rFonts w:ascii="Book Antiqua" w:hAnsi="Book Antiqua"/>
        </w:rPr>
        <w:t>2019</w:t>
      </w:r>
      <w:r w:rsidRPr="00FB19CF">
        <w:rPr>
          <w:rFonts w:ascii="Book Antiqua" w:hAnsi="Book Antiqua"/>
        </w:rPr>
        <w:t xml:space="preserve">). Using disciplinary literacy approaches for reading literary texts in developmental literacy courses. </w:t>
      </w:r>
      <w:r w:rsidRPr="00693D20">
        <w:rPr>
          <w:rFonts w:ascii="Book Antiqua" w:hAnsi="Book Antiqua"/>
          <w:i/>
          <w:iCs/>
        </w:rPr>
        <w:t>Journal of College Reading and Learning.</w:t>
      </w:r>
      <w:r w:rsidR="00693D20" w:rsidRPr="00693D20">
        <w:rPr>
          <w:rFonts w:ascii="Book Antiqua" w:hAnsi="Book Antiqua"/>
          <w:i/>
          <w:iCs/>
        </w:rPr>
        <w:t xml:space="preserve"> 49</w:t>
      </w:r>
      <w:r w:rsidR="00693D20">
        <w:rPr>
          <w:rFonts w:ascii="Book Antiqua" w:hAnsi="Book Antiqua"/>
        </w:rPr>
        <w:t>(</w:t>
      </w:r>
      <w:r w:rsidR="00693D20" w:rsidRPr="00693D20">
        <w:rPr>
          <w:rFonts w:ascii="Book Antiqua" w:hAnsi="Book Antiqua"/>
        </w:rPr>
        <w:t>3</w:t>
      </w:r>
      <w:r w:rsidR="00693D20">
        <w:rPr>
          <w:rFonts w:ascii="Book Antiqua" w:hAnsi="Book Antiqua"/>
        </w:rPr>
        <w:t>)</w:t>
      </w:r>
      <w:r w:rsidR="00693D20" w:rsidRPr="00693D20">
        <w:rPr>
          <w:rFonts w:ascii="Book Antiqua" w:hAnsi="Book Antiqua"/>
        </w:rPr>
        <w:t>, 244-251</w:t>
      </w:r>
      <w:r w:rsidR="00693D20">
        <w:rPr>
          <w:rFonts w:ascii="Book Antiqua" w:hAnsi="Book Antiqua"/>
        </w:rPr>
        <w:t>.</w:t>
      </w:r>
      <w:r w:rsidR="00693D20" w:rsidRPr="00693D20">
        <w:rPr>
          <w:rFonts w:ascii="Book Antiqua" w:hAnsi="Book Antiqua"/>
        </w:rPr>
        <w:t> DOI: </w:t>
      </w:r>
      <w:hyperlink r:id="rId14" w:history="1">
        <w:r w:rsidR="00693D20" w:rsidRPr="00693D20">
          <w:rPr>
            <w:rFonts w:ascii="Book Antiqua" w:hAnsi="Book Antiqua"/>
          </w:rPr>
          <w:t>10.1080/10790195.2019.1631231</w:t>
        </w:r>
      </w:hyperlink>
    </w:p>
    <w:p w14:paraId="32741EEC" w14:textId="70647D06" w:rsidR="00FF5ACA" w:rsidRPr="007C6CDB" w:rsidRDefault="00FF5ACA" w:rsidP="007C6CDB">
      <w:pPr>
        <w:spacing w:before="100" w:beforeAutospacing="1" w:after="100" w:afterAutospacing="1"/>
        <w:ind w:left="720" w:hanging="720"/>
        <w:rPr>
          <w:rFonts w:ascii="Helvetica" w:hAnsi="Helvetica"/>
          <w:color w:val="333333"/>
        </w:rPr>
      </w:pPr>
      <w:r>
        <w:rPr>
          <w:rFonts w:ascii="Book Antiqua" w:hAnsi="Book Antiqua"/>
          <w:szCs w:val="24"/>
        </w:rPr>
        <w:t xml:space="preserve">Reynolds, T., &amp; </w:t>
      </w:r>
      <w:r w:rsidRPr="00FF5ACA">
        <w:rPr>
          <w:rFonts w:ascii="Book Antiqua" w:hAnsi="Book Antiqua"/>
          <w:b/>
          <w:szCs w:val="24"/>
        </w:rPr>
        <w:t>Rush, L.</w:t>
      </w:r>
      <w:r w:rsidR="00EA3E5D">
        <w:rPr>
          <w:rFonts w:ascii="Book Antiqua" w:hAnsi="Book Antiqua"/>
          <w:szCs w:val="24"/>
        </w:rPr>
        <w:t xml:space="preserve"> (2017</w:t>
      </w:r>
      <w:r>
        <w:rPr>
          <w:rFonts w:ascii="Book Antiqua" w:hAnsi="Book Antiqua"/>
          <w:szCs w:val="24"/>
        </w:rPr>
        <w:t xml:space="preserve">). Experts and novices reading literature: An analysis of disciplinary literacy in English language arts. </w:t>
      </w:r>
      <w:r>
        <w:rPr>
          <w:rFonts w:ascii="Book Antiqua" w:hAnsi="Book Antiqua"/>
          <w:i/>
          <w:szCs w:val="24"/>
        </w:rPr>
        <w:t>Literacy Research and Instruction</w:t>
      </w:r>
      <w:r w:rsidR="00EA3E5D">
        <w:rPr>
          <w:rFonts w:ascii="Book Antiqua" w:hAnsi="Book Antiqua"/>
          <w:szCs w:val="24"/>
        </w:rPr>
        <w:t xml:space="preserve">, </w:t>
      </w:r>
      <w:r w:rsidR="00001845">
        <w:rPr>
          <w:rFonts w:ascii="Book Antiqua" w:hAnsi="Book Antiqua"/>
          <w:szCs w:val="24"/>
        </w:rPr>
        <w:t xml:space="preserve">DOI: </w:t>
      </w:r>
      <w:hyperlink r:id="rId15" w:history="1">
        <w:r w:rsidR="00730ABF">
          <w:rPr>
            <w:rStyle w:val="Hyperlink"/>
            <w:rFonts w:ascii="Helvetica" w:hAnsi="Helvetica"/>
            <w:color w:val="006DB4"/>
          </w:rPr>
          <w:t>http://dx.doi.org/10.1080/19388071.2017.1299820</w:t>
        </w:r>
      </w:hyperlink>
    </w:p>
    <w:p w14:paraId="73122013" w14:textId="460E5172" w:rsidR="00EA5CCB" w:rsidRPr="00E74F2B" w:rsidRDefault="00EA5CCB" w:rsidP="00EA5CCB">
      <w:pPr>
        <w:ind w:left="720" w:hanging="720"/>
        <w:rPr>
          <w:rFonts w:ascii="Book Antiqua" w:hAnsi="Book Antiqua"/>
          <w:szCs w:val="24"/>
        </w:rPr>
      </w:pPr>
      <w:proofErr w:type="spellStart"/>
      <w:r>
        <w:rPr>
          <w:rFonts w:ascii="Book Antiqua" w:hAnsi="Book Antiqua"/>
          <w:szCs w:val="24"/>
        </w:rPr>
        <w:t>Caughlan</w:t>
      </w:r>
      <w:proofErr w:type="spellEnd"/>
      <w:r>
        <w:rPr>
          <w:rFonts w:ascii="Book Antiqua" w:hAnsi="Book Antiqua"/>
          <w:szCs w:val="24"/>
        </w:rPr>
        <w:t xml:space="preserve">, S., Pasternak, D., Hallman, H., Renzi, L., </w:t>
      </w:r>
      <w:r>
        <w:rPr>
          <w:rFonts w:ascii="Book Antiqua" w:hAnsi="Book Antiqua"/>
          <w:b/>
          <w:szCs w:val="24"/>
        </w:rPr>
        <w:t>Rush, L.,</w:t>
      </w:r>
      <w:r w:rsidR="00F43C98">
        <w:rPr>
          <w:rFonts w:ascii="Book Antiqua" w:hAnsi="Book Antiqua"/>
          <w:szCs w:val="24"/>
        </w:rPr>
        <w:t xml:space="preserve"> &amp; Frisby, M. (2017</w:t>
      </w:r>
      <w:r>
        <w:rPr>
          <w:rFonts w:ascii="Book Antiqua" w:hAnsi="Book Antiqua"/>
          <w:szCs w:val="24"/>
        </w:rPr>
        <w:t>). How English language arts teachers are prepared for 21</w:t>
      </w:r>
      <w:r w:rsidRPr="00F34432">
        <w:rPr>
          <w:rFonts w:ascii="Book Antiqua" w:hAnsi="Book Antiqua"/>
          <w:szCs w:val="24"/>
          <w:vertAlign w:val="superscript"/>
        </w:rPr>
        <w:t>st</w:t>
      </w:r>
      <w:r>
        <w:rPr>
          <w:rFonts w:ascii="Book Antiqua" w:hAnsi="Book Antiqua"/>
          <w:szCs w:val="24"/>
        </w:rPr>
        <w:t xml:space="preserve">-century classrooms: Results of a national survey. </w:t>
      </w:r>
      <w:r w:rsidR="00370C0C">
        <w:rPr>
          <w:rFonts w:ascii="Book Antiqua" w:hAnsi="Book Antiqua"/>
          <w:i/>
          <w:szCs w:val="24"/>
        </w:rPr>
        <w:t>English Education, 49</w:t>
      </w:r>
      <w:r w:rsidR="00370C0C">
        <w:rPr>
          <w:rFonts w:ascii="Book Antiqua" w:hAnsi="Book Antiqua"/>
          <w:szCs w:val="24"/>
        </w:rPr>
        <w:t>(3),</w:t>
      </w:r>
      <w:r>
        <w:rPr>
          <w:rFonts w:ascii="Book Antiqua" w:hAnsi="Book Antiqua"/>
          <w:i/>
          <w:szCs w:val="24"/>
        </w:rPr>
        <w:t xml:space="preserve"> </w:t>
      </w:r>
      <w:r w:rsidR="00E74F2B">
        <w:rPr>
          <w:rFonts w:ascii="Book Antiqua" w:hAnsi="Book Antiqua"/>
          <w:szCs w:val="24"/>
        </w:rPr>
        <w:t>265-297.</w:t>
      </w:r>
    </w:p>
    <w:p w14:paraId="575500F2" w14:textId="77777777" w:rsidR="00EA5CCB" w:rsidRDefault="00EA5CCB" w:rsidP="00764D0A">
      <w:pPr>
        <w:widowControl w:val="0"/>
        <w:autoSpaceDE w:val="0"/>
        <w:autoSpaceDN w:val="0"/>
        <w:adjustRightInd w:val="0"/>
        <w:ind w:left="720" w:hanging="720"/>
        <w:rPr>
          <w:rFonts w:ascii="Book Antiqua" w:hAnsi="Book Antiqua"/>
        </w:rPr>
      </w:pPr>
    </w:p>
    <w:p w14:paraId="39804DCE" w14:textId="7E4DC3F3" w:rsidR="00764D0A" w:rsidRDefault="00764D0A" w:rsidP="00764D0A">
      <w:pPr>
        <w:widowControl w:val="0"/>
        <w:autoSpaceDE w:val="0"/>
        <w:autoSpaceDN w:val="0"/>
        <w:adjustRightInd w:val="0"/>
        <w:ind w:left="720" w:hanging="720"/>
        <w:rPr>
          <w:rFonts w:ascii="Calibri" w:hAnsi="Calibri" w:cs="Calibri"/>
          <w:sz w:val="22"/>
          <w:szCs w:val="22"/>
        </w:rPr>
      </w:pPr>
      <w:r w:rsidRPr="00764D0A">
        <w:rPr>
          <w:rFonts w:ascii="Book Antiqua" w:hAnsi="Book Antiqua"/>
        </w:rPr>
        <w:t xml:space="preserve">Pasternak, D. L., Hallman, H., </w:t>
      </w:r>
      <w:proofErr w:type="spellStart"/>
      <w:r w:rsidRPr="00764D0A">
        <w:rPr>
          <w:rFonts w:ascii="Book Antiqua" w:hAnsi="Book Antiqua"/>
        </w:rPr>
        <w:t>Caughlan</w:t>
      </w:r>
      <w:proofErr w:type="spellEnd"/>
      <w:r w:rsidRPr="00764D0A">
        <w:rPr>
          <w:rFonts w:ascii="Book Antiqua" w:hAnsi="Book Antiqua"/>
        </w:rPr>
        <w:t xml:space="preserve">, S., Renzi, L., </w:t>
      </w:r>
      <w:r w:rsidRPr="00764D0A">
        <w:rPr>
          <w:rFonts w:ascii="Book Antiqua" w:hAnsi="Book Antiqua"/>
          <w:b/>
        </w:rPr>
        <w:t>Rush, L.,</w:t>
      </w:r>
      <w:r w:rsidRPr="00764D0A">
        <w:rPr>
          <w:rFonts w:ascii="Book Antiqua" w:hAnsi="Book Antiqua"/>
        </w:rPr>
        <w:t xml:space="preserve"> &amp; Meineke, H. (2016). Learning and teaching technology in English teacher education: Findings from a national study. </w:t>
      </w:r>
      <w:r w:rsidRPr="00764D0A">
        <w:rPr>
          <w:rFonts w:ascii="Book Antiqua" w:hAnsi="Book Antiqua"/>
          <w:i/>
        </w:rPr>
        <w:t>Contemporary Issues in Technology &amp; Teacher Education, 16</w:t>
      </w:r>
      <w:r w:rsidRPr="00764D0A">
        <w:rPr>
          <w:rFonts w:ascii="Book Antiqua" w:hAnsi="Book Antiqua"/>
        </w:rPr>
        <w:t>(1). Retrieved from</w:t>
      </w:r>
      <w:r>
        <w:rPr>
          <w:rFonts w:ascii="Calibri" w:hAnsi="Calibri" w:cs="Calibri"/>
          <w:sz w:val="22"/>
          <w:szCs w:val="22"/>
        </w:rPr>
        <w:t xml:space="preserve"> </w:t>
      </w:r>
      <w:hyperlink r:id="rId16" w:history="1">
        <w:r w:rsidRPr="000A63F7">
          <w:rPr>
            <w:rFonts w:ascii="Book Antiqua" w:hAnsi="Book Antiqua" w:cs="Calibri"/>
            <w:color w:val="0B4CB4"/>
            <w:u w:val="single" w:color="0B4CB4"/>
          </w:rPr>
          <w:t>http://www.citejournal.org//proofing/learning-and-teaching-technology-in-english-teacher-education-findings-from-a-national-study</w:t>
        </w:r>
      </w:hyperlink>
      <w:r w:rsidRPr="000A63F7">
        <w:rPr>
          <w:rFonts w:ascii="Book Antiqua" w:hAnsi="Book Antiqua" w:cs="Calibri"/>
        </w:rPr>
        <w:t>.</w:t>
      </w:r>
    </w:p>
    <w:p w14:paraId="6636215B" w14:textId="0A359894" w:rsidR="00764D0A" w:rsidRDefault="00764D0A" w:rsidP="00764D0A">
      <w:pPr>
        <w:ind w:left="720" w:hanging="720"/>
        <w:rPr>
          <w:rFonts w:ascii="Book Antiqua" w:hAnsi="Book Antiqua"/>
          <w:szCs w:val="24"/>
        </w:rPr>
      </w:pPr>
      <w:r>
        <w:rPr>
          <w:rFonts w:ascii="Arial" w:hAnsi="Arial" w:cs="Arial"/>
          <w:sz w:val="22"/>
          <w:szCs w:val="22"/>
        </w:rPr>
        <w:t> </w:t>
      </w:r>
    </w:p>
    <w:p w14:paraId="310E53ED" w14:textId="0799CD2C" w:rsidR="00786DDD" w:rsidRDefault="00786DDD" w:rsidP="00F23C05">
      <w:pPr>
        <w:ind w:left="720" w:hanging="720"/>
        <w:rPr>
          <w:rFonts w:ascii="Book Antiqua" w:hAnsi="Book Antiqua"/>
          <w:szCs w:val="24"/>
        </w:rPr>
      </w:pPr>
      <w:r>
        <w:rPr>
          <w:rFonts w:ascii="Book Antiqua" w:hAnsi="Book Antiqua"/>
          <w:szCs w:val="24"/>
        </w:rPr>
        <w:t xml:space="preserve">Mielke, T., &amp; </w:t>
      </w:r>
      <w:r w:rsidRPr="00786DDD">
        <w:rPr>
          <w:rFonts w:ascii="Book Antiqua" w:hAnsi="Book Antiqua"/>
          <w:b/>
          <w:szCs w:val="24"/>
        </w:rPr>
        <w:t>Rush, L</w:t>
      </w:r>
      <w:r w:rsidR="001C70A0">
        <w:rPr>
          <w:rFonts w:ascii="Book Antiqua" w:hAnsi="Book Antiqua"/>
          <w:szCs w:val="24"/>
        </w:rPr>
        <w:t>. (2016</w:t>
      </w:r>
      <w:r>
        <w:rPr>
          <w:rFonts w:ascii="Book Antiqua" w:hAnsi="Book Antiqua"/>
          <w:szCs w:val="24"/>
        </w:rPr>
        <w:t xml:space="preserve">). Making relationships matter: Developing co-teaching through the concept of flow. </w:t>
      </w:r>
      <w:r>
        <w:rPr>
          <w:rFonts w:ascii="Book Antiqua" w:hAnsi="Book Antiqua"/>
          <w:i/>
          <w:szCs w:val="24"/>
        </w:rPr>
        <w:t>English Journal</w:t>
      </w:r>
      <w:r w:rsidR="001C70A0">
        <w:rPr>
          <w:rFonts w:ascii="Book Antiqua" w:hAnsi="Book Antiqua"/>
          <w:szCs w:val="24"/>
        </w:rPr>
        <w:t xml:space="preserve">, </w:t>
      </w:r>
      <w:r w:rsidR="001C70A0" w:rsidRPr="001C70A0">
        <w:rPr>
          <w:rFonts w:ascii="Book Antiqua" w:hAnsi="Book Antiqua"/>
          <w:i/>
          <w:szCs w:val="24"/>
        </w:rPr>
        <w:t>105</w:t>
      </w:r>
      <w:r w:rsidR="001C70A0">
        <w:rPr>
          <w:rFonts w:ascii="Book Antiqua" w:hAnsi="Book Antiqua"/>
          <w:szCs w:val="24"/>
        </w:rPr>
        <w:t>(3), 49-54.</w:t>
      </w:r>
    </w:p>
    <w:p w14:paraId="6959668C" w14:textId="77777777" w:rsidR="00786DDD" w:rsidRPr="00786DDD" w:rsidRDefault="00786DDD" w:rsidP="00F23C05">
      <w:pPr>
        <w:ind w:left="720" w:hanging="720"/>
        <w:rPr>
          <w:rFonts w:ascii="Book Antiqua" w:hAnsi="Book Antiqua"/>
          <w:szCs w:val="24"/>
        </w:rPr>
      </w:pPr>
    </w:p>
    <w:p w14:paraId="1C6952D1" w14:textId="50443C6A" w:rsidR="00F56D40" w:rsidRPr="00825F8B" w:rsidRDefault="00F56D40" w:rsidP="00F23C05">
      <w:pPr>
        <w:ind w:left="720" w:hanging="720"/>
        <w:rPr>
          <w:rFonts w:ascii="Book Antiqua" w:hAnsi="Book Antiqua"/>
          <w:szCs w:val="24"/>
        </w:rPr>
      </w:pPr>
      <w:proofErr w:type="spellStart"/>
      <w:r>
        <w:rPr>
          <w:rFonts w:ascii="Book Antiqua" w:hAnsi="Book Antiqua"/>
          <w:szCs w:val="24"/>
        </w:rPr>
        <w:t>Kleinsasser</w:t>
      </w:r>
      <w:proofErr w:type="spellEnd"/>
      <w:r>
        <w:rPr>
          <w:rFonts w:ascii="Book Antiqua" w:hAnsi="Book Antiqua"/>
          <w:szCs w:val="24"/>
        </w:rPr>
        <w:t xml:space="preserve">, A., Wiley, E., Fisher, R., Heaney, A., &amp; </w:t>
      </w:r>
      <w:r w:rsidRPr="00F56D40">
        <w:rPr>
          <w:rFonts w:ascii="Book Antiqua" w:hAnsi="Book Antiqua"/>
          <w:b/>
          <w:szCs w:val="24"/>
        </w:rPr>
        <w:t>Rush, L</w:t>
      </w:r>
      <w:r>
        <w:rPr>
          <w:rFonts w:ascii="Book Antiqua" w:hAnsi="Book Antiqua"/>
          <w:szCs w:val="24"/>
        </w:rPr>
        <w:t xml:space="preserve">. (2014). The missing middle: Describing a professional development model convening secondary and postsecondary faculty to examine student writing. </w:t>
      </w:r>
      <w:r>
        <w:rPr>
          <w:rFonts w:ascii="Book Antiqua" w:hAnsi="Book Antiqua"/>
          <w:i/>
          <w:szCs w:val="24"/>
        </w:rPr>
        <w:t xml:space="preserve">National Network for Education Renewal Journal, </w:t>
      </w:r>
      <w:r w:rsidR="00F13102">
        <w:rPr>
          <w:rFonts w:ascii="Book Antiqua" w:hAnsi="Book Antiqua"/>
          <w:i/>
          <w:szCs w:val="24"/>
        </w:rPr>
        <w:t>6</w:t>
      </w:r>
      <w:r w:rsidR="00825F8B">
        <w:rPr>
          <w:rFonts w:ascii="Book Antiqua" w:hAnsi="Book Antiqua"/>
          <w:i/>
          <w:szCs w:val="24"/>
        </w:rPr>
        <w:t>.</w:t>
      </w:r>
    </w:p>
    <w:p w14:paraId="0F9AEB47" w14:textId="77777777" w:rsidR="00F56D40" w:rsidRDefault="00F56D40" w:rsidP="00F23C05">
      <w:pPr>
        <w:ind w:left="720" w:hanging="720"/>
        <w:rPr>
          <w:rFonts w:ascii="Book Antiqua" w:hAnsi="Book Antiqua"/>
          <w:szCs w:val="24"/>
        </w:rPr>
      </w:pPr>
    </w:p>
    <w:p w14:paraId="129BE156" w14:textId="59473E5A" w:rsidR="00424FED" w:rsidRPr="00897C31" w:rsidRDefault="00424FED" w:rsidP="00F23C05">
      <w:pPr>
        <w:ind w:left="720" w:hanging="720"/>
        <w:rPr>
          <w:rFonts w:ascii="Book Antiqua" w:hAnsi="Book Antiqua"/>
          <w:szCs w:val="24"/>
        </w:rPr>
      </w:pPr>
      <w:r>
        <w:rPr>
          <w:rFonts w:ascii="Book Antiqua" w:hAnsi="Book Antiqua"/>
          <w:szCs w:val="24"/>
        </w:rPr>
        <w:t xml:space="preserve">Pasternak, D., </w:t>
      </w:r>
      <w:proofErr w:type="spellStart"/>
      <w:r>
        <w:rPr>
          <w:rFonts w:ascii="Book Antiqua" w:hAnsi="Book Antiqua"/>
          <w:szCs w:val="24"/>
        </w:rPr>
        <w:t>Caughlan</w:t>
      </w:r>
      <w:proofErr w:type="spellEnd"/>
      <w:r>
        <w:rPr>
          <w:rFonts w:ascii="Book Antiqua" w:hAnsi="Book Antiqua"/>
          <w:szCs w:val="24"/>
        </w:rPr>
        <w:t xml:space="preserve">, S., Renzi, L., Hallman, H., </w:t>
      </w:r>
      <w:r>
        <w:rPr>
          <w:rFonts w:ascii="Book Antiqua" w:hAnsi="Book Antiqua"/>
          <w:b/>
          <w:szCs w:val="24"/>
        </w:rPr>
        <w:t xml:space="preserve">Rush, L. </w:t>
      </w:r>
      <w:r w:rsidR="00C52985">
        <w:rPr>
          <w:rFonts w:ascii="Book Antiqua" w:hAnsi="Book Antiqua"/>
          <w:szCs w:val="24"/>
        </w:rPr>
        <w:t>(2014</w:t>
      </w:r>
      <w:r>
        <w:rPr>
          <w:rFonts w:ascii="Book Antiqua" w:hAnsi="Book Antiqua"/>
          <w:szCs w:val="24"/>
        </w:rPr>
        <w:t xml:space="preserve">). Teaching English language arts methods in the United States: A review of the research. </w:t>
      </w:r>
      <w:r w:rsidR="00897C31">
        <w:rPr>
          <w:rFonts w:ascii="Book Antiqua" w:hAnsi="Book Antiqua"/>
          <w:i/>
          <w:szCs w:val="24"/>
        </w:rPr>
        <w:t>Review of Education, 2</w:t>
      </w:r>
      <w:r w:rsidR="00897C31">
        <w:rPr>
          <w:rFonts w:ascii="Book Antiqua" w:hAnsi="Book Antiqua"/>
          <w:szCs w:val="24"/>
        </w:rPr>
        <w:t>(2), 146-185.</w:t>
      </w:r>
    </w:p>
    <w:p w14:paraId="4343B0FA" w14:textId="77777777" w:rsidR="00424FED" w:rsidRPr="00424FED" w:rsidRDefault="00424FED" w:rsidP="00F23C05">
      <w:pPr>
        <w:ind w:left="720" w:hanging="720"/>
        <w:rPr>
          <w:rFonts w:ascii="Book Antiqua" w:hAnsi="Book Antiqua"/>
          <w:i/>
          <w:szCs w:val="24"/>
        </w:rPr>
      </w:pPr>
    </w:p>
    <w:p w14:paraId="4A5130A8" w14:textId="56833275" w:rsidR="0082465E" w:rsidRPr="006916A5" w:rsidRDefault="0082465E" w:rsidP="00F23C05">
      <w:pPr>
        <w:ind w:left="720" w:hanging="720"/>
        <w:rPr>
          <w:rFonts w:ascii="Book Antiqua" w:hAnsi="Book Antiqua"/>
          <w:szCs w:val="24"/>
        </w:rPr>
      </w:pPr>
      <w:r w:rsidRPr="0082465E">
        <w:rPr>
          <w:rFonts w:ascii="Book Antiqua" w:hAnsi="Book Antiqua"/>
          <w:b/>
          <w:szCs w:val="24"/>
        </w:rPr>
        <w:t>Rush, L.</w:t>
      </w:r>
      <w:r w:rsidR="00BC3148">
        <w:rPr>
          <w:rFonts w:ascii="Book Antiqua" w:hAnsi="Book Antiqua"/>
          <w:szCs w:val="24"/>
        </w:rPr>
        <w:t xml:space="preserve"> (2013</w:t>
      </w:r>
      <w:r>
        <w:rPr>
          <w:rFonts w:ascii="Book Antiqua" w:hAnsi="Book Antiqua"/>
          <w:szCs w:val="24"/>
        </w:rPr>
        <w:t xml:space="preserve">). Literacy coaching in Wyoming secondary schools: A situational analysis of roles in context. </w:t>
      </w:r>
      <w:r>
        <w:rPr>
          <w:rFonts w:ascii="Book Antiqua" w:hAnsi="Book Antiqua"/>
          <w:i/>
          <w:szCs w:val="24"/>
        </w:rPr>
        <w:t>Journal of Literacy Research</w:t>
      </w:r>
      <w:r w:rsidR="006916A5">
        <w:rPr>
          <w:rFonts w:ascii="Book Antiqua" w:hAnsi="Book Antiqua"/>
          <w:szCs w:val="24"/>
        </w:rPr>
        <w:t xml:space="preserve">, </w:t>
      </w:r>
      <w:r w:rsidR="006916A5">
        <w:rPr>
          <w:rFonts w:ascii="Book Antiqua" w:hAnsi="Book Antiqua"/>
          <w:i/>
          <w:szCs w:val="24"/>
        </w:rPr>
        <w:t>45</w:t>
      </w:r>
      <w:r w:rsidR="006916A5">
        <w:rPr>
          <w:rFonts w:ascii="Book Antiqua" w:hAnsi="Book Antiqua"/>
          <w:szCs w:val="24"/>
        </w:rPr>
        <w:t>(3), 267-294.</w:t>
      </w:r>
    </w:p>
    <w:p w14:paraId="27C488DB" w14:textId="77777777" w:rsidR="0082465E" w:rsidRPr="0082465E" w:rsidRDefault="0082465E" w:rsidP="00F23C05">
      <w:pPr>
        <w:ind w:left="720" w:hanging="720"/>
        <w:rPr>
          <w:rFonts w:ascii="Book Antiqua" w:hAnsi="Book Antiqua"/>
          <w:szCs w:val="24"/>
        </w:rPr>
      </w:pPr>
    </w:p>
    <w:p w14:paraId="39C2FBA5" w14:textId="77777777" w:rsidR="002670B0" w:rsidRDefault="002670B0" w:rsidP="00F23C05">
      <w:pPr>
        <w:ind w:left="720" w:hanging="720"/>
        <w:rPr>
          <w:rFonts w:ascii="Book Antiqua" w:hAnsi="Book Antiqua"/>
          <w:szCs w:val="24"/>
        </w:rPr>
      </w:pPr>
      <w:r w:rsidRPr="002670B0">
        <w:rPr>
          <w:rFonts w:ascii="Book Antiqua" w:hAnsi="Book Antiqua"/>
          <w:b/>
          <w:szCs w:val="24"/>
        </w:rPr>
        <w:t>Rush, L.,</w:t>
      </w:r>
      <w:r>
        <w:rPr>
          <w:rFonts w:ascii="Book Antiqua" w:hAnsi="Book Antiqua"/>
          <w:szCs w:val="24"/>
        </w:rPr>
        <w:t xml:space="preserve"> Ash, G.E., Saunders, J., Holschuh, J., &amp; Ford, J. (2011). Meaningful and significant texts for adolescents: Tensions in text selection policies. </w:t>
      </w:r>
      <w:r>
        <w:rPr>
          <w:rFonts w:ascii="Book Antiqua" w:hAnsi="Book Antiqua"/>
          <w:i/>
          <w:szCs w:val="24"/>
        </w:rPr>
        <w:t xml:space="preserve">Literacy Research Association </w:t>
      </w:r>
      <w:r w:rsidR="00724157">
        <w:rPr>
          <w:rFonts w:ascii="Book Antiqua" w:hAnsi="Book Antiqua"/>
          <w:i/>
          <w:szCs w:val="24"/>
        </w:rPr>
        <w:t>60</w:t>
      </w:r>
      <w:r w:rsidR="00724157" w:rsidRPr="00724157">
        <w:rPr>
          <w:rFonts w:ascii="Book Antiqua" w:hAnsi="Book Antiqua"/>
          <w:i/>
          <w:szCs w:val="24"/>
          <w:vertAlign w:val="superscript"/>
        </w:rPr>
        <w:t>th</w:t>
      </w:r>
      <w:r w:rsidR="00724157">
        <w:rPr>
          <w:rFonts w:ascii="Book Antiqua" w:hAnsi="Book Antiqua"/>
          <w:i/>
          <w:szCs w:val="24"/>
        </w:rPr>
        <w:t xml:space="preserve"> </w:t>
      </w:r>
      <w:r>
        <w:rPr>
          <w:rFonts w:ascii="Book Antiqua" w:hAnsi="Book Antiqua"/>
          <w:i/>
          <w:szCs w:val="24"/>
        </w:rPr>
        <w:t>Yearbook</w:t>
      </w:r>
      <w:r w:rsidR="00665305">
        <w:rPr>
          <w:rFonts w:ascii="Book Antiqua" w:hAnsi="Book Antiqua"/>
          <w:szCs w:val="24"/>
        </w:rPr>
        <w:t xml:space="preserve">. </w:t>
      </w:r>
      <w:r w:rsidR="00812FB9">
        <w:rPr>
          <w:rFonts w:ascii="Book Antiqua" w:hAnsi="Book Antiqua"/>
          <w:szCs w:val="24"/>
        </w:rPr>
        <w:t>Oak Creek, WI: Literacy Research Association</w:t>
      </w:r>
      <w:r>
        <w:rPr>
          <w:rFonts w:ascii="Book Antiqua" w:hAnsi="Book Antiqua"/>
          <w:szCs w:val="24"/>
        </w:rPr>
        <w:t>.</w:t>
      </w:r>
    </w:p>
    <w:p w14:paraId="083CCABA" w14:textId="77777777" w:rsidR="002670B0" w:rsidRPr="002670B0" w:rsidRDefault="002670B0" w:rsidP="00F23C05">
      <w:pPr>
        <w:ind w:left="720" w:hanging="720"/>
        <w:rPr>
          <w:rFonts w:ascii="Book Antiqua" w:hAnsi="Book Antiqua"/>
          <w:szCs w:val="24"/>
        </w:rPr>
      </w:pPr>
    </w:p>
    <w:p w14:paraId="1F39F69F" w14:textId="77777777" w:rsidR="00A254A6" w:rsidRPr="00B17050" w:rsidRDefault="00A254A6" w:rsidP="00F23C05">
      <w:pPr>
        <w:ind w:left="720" w:hanging="720"/>
        <w:rPr>
          <w:rFonts w:ascii="Book Antiqua" w:hAnsi="Book Antiqua"/>
          <w:szCs w:val="24"/>
        </w:rPr>
      </w:pPr>
      <w:r>
        <w:rPr>
          <w:rFonts w:ascii="Book Antiqua" w:hAnsi="Book Antiqua"/>
          <w:b/>
          <w:szCs w:val="24"/>
        </w:rPr>
        <w:t xml:space="preserve">Rush, L., </w:t>
      </w:r>
      <w:r>
        <w:rPr>
          <w:rFonts w:ascii="Book Antiqua" w:hAnsi="Book Antiqua"/>
          <w:szCs w:val="24"/>
        </w:rPr>
        <w:t>&amp; Young, S. (</w:t>
      </w:r>
      <w:r w:rsidR="00932D50">
        <w:rPr>
          <w:rFonts w:ascii="Book Antiqua" w:hAnsi="Book Antiqua"/>
          <w:szCs w:val="24"/>
        </w:rPr>
        <w:t>2011</w:t>
      </w:r>
      <w:r>
        <w:rPr>
          <w:rFonts w:ascii="Book Antiqua" w:hAnsi="Book Antiqua"/>
          <w:szCs w:val="24"/>
        </w:rPr>
        <w:t xml:space="preserve">). Wyoming’s instructional facilitator program: Teachers’ beliefs about the impact of coaching on practice. </w:t>
      </w:r>
      <w:r>
        <w:rPr>
          <w:rFonts w:ascii="Book Antiqua" w:hAnsi="Book Antiqua"/>
          <w:i/>
          <w:szCs w:val="24"/>
        </w:rPr>
        <w:t>The Rural Educator</w:t>
      </w:r>
      <w:r w:rsidR="00B17050">
        <w:rPr>
          <w:rFonts w:ascii="Book Antiqua" w:hAnsi="Book Antiqua"/>
          <w:szCs w:val="24"/>
        </w:rPr>
        <w:t xml:space="preserve">, </w:t>
      </w:r>
      <w:r w:rsidR="00B17050">
        <w:rPr>
          <w:rFonts w:ascii="Book Antiqua" w:hAnsi="Book Antiqua"/>
          <w:i/>
          <w:szCs w:val="24"/>
        </w:rPr>
        <w:t>32</w:t>
      </w:r>
      <w:r w:rsidR="00B17050">
        <w:rPr>
          <w:rFonts w:ascii="Book Antiqua" w:hAnsi="Book Antiqua"/>
          <w:szCs w:val="24"/>
        </w:rPr>
        <w:t>(2), 13-22.</w:t>
      </w:r>
    </w:p>
    <w:p w14:paraId="0DB6FC52" w14:textId="77777777" w:rsidR="00A254A6" w:rsidRPr="00A254A6" w:rsidRDefault="00A254A6" w:rsidP="00F23C05">
      <w:pPr>
        <w:ind w:left="720" w:hanging="720"/>
        <w:rPr>
          <w:rFonts w:ascii="Book Antiqua" w:hAnsi="Book Antiqua"/>
          <w:szCs w:val="24"/>
        </w:rPr>
      </w:pPr>
    </w:p>
    <w:p w14:paraId="4D8DD65E" w14:textId="0D5479F9" w:rsidR="00330F0B" w:rsidRDefault="003151BF" w:rsidP="00330F0B">
      <w:pPr>
        <w:ind w:left="720" w:hanging="720"/>
        <w:rPr>
          <w:rFonts w:ascii="Book Antiqua" w:hAnsi="Book Antiqua" w:cs="Courier New"/>
        </w:rPr>
      </w:pPr>
      <w:r w:rsidRPr="0020792C">
        <w:rPr>
          <w:rFonts w:ascii="Book Antiqua" w:hAnsi="Book Antiqua"/>
          <w:szCs w:val="24"/>
        </w:rPr>
        <w:t xml:space="preserve">Young, S., </w:t>
      </w:r>
      <w:r w:rsidRPr="0020792C">
        <w:rPr>
          <w:rFonts w:ascii="Book Antiqua" w:hAnsi="Book Antiqua"/>
          <w:b/>
          <w:szCs w:val="24"/>
        </w:rPr>
        <w:t>Rush, L</w:t>
      </w:r>
      <w:r w:rsidR="00495E41">
        <w:rPr>
          <w:rFonts w:ascii="Book Antiqua" w:hAnsi="Book Antiqua"/>
          <w:szCs w:val="24"/>
        </w:rPr>
        <w:t>., &amp; Shaw, D. (2009</w:t>
      </w:r>
      <w:r w:rsidRPr="0020792C">
        <w:rPr>
          <w:rFonts w:ascii="Book Antiqua" w:hAnsi="Book Antiqua"/>
          <w:szCs w:val="24"/>
        </w:rPr>
        <w:t xml:space="preserve">). </w:t>
      </w:r>
      <w:r w:rsidRPr="0020792C">
        <w:rPr>
          <w:rFonts w:ascii="Book Antiqua" w:hAnsi="Book Antiqua" w:cs="Courier New"/>
        </w:rPr>
        <w:t xml:space="preserve">Evaluating gender bias in ratings of university instructors’ teaching effectiveness. </w:t>
      </w:r>
      <w:r>
        <w:rPr>
          <w:rFonts w:ascii="Book Antiqua" w:hAnsi="Book Antiqua" w:cs="Courier New"/>
          <w:i/>
        </w:rPr>
        <w:t>International Journal for Scholarship of Teaching and Learning</w:t>
      </w:r>
      <w:r w:rsidRPr="0020792C">
        <w:rPr>
          <w:rFonts w:ascii="Book Antiqua" w:hAnsi="Book Antiqua" w:cs="Courier New"/>
          <w:i/>
        </w:rPr>
        <w:t>.</w:t>
      </w:r>
      <w:r w:rsidR="00330F0B">
        <w:rPr>
          <w:rFonts w:ascii="Book Antiqua" w:hAnsi="Book Antiqua" w:cs="Courier New"/>
        </w:rPr>
        <w:t xml:space="preserve"> </w:t>
      </w:r>
      <w:r w:rsidR="00330F0B" w:rsidRPr="00330F0B">
        <w:rPr>
          <w:rFonts w:ascii="Book Antiqua" w:hAnsi="Book Antiqua" w:cs="Courier New"/>
        </w:rPr>
        <w:t xml:space="preserve">Available at: </w:t>
      </w:r>
      <w:hyperlink r:id="rId17" w:history="1">
        <w:r w:rsidR="00330F0B" w:rsidRPr="00FD6DDD">
          <w:rPr>
            <w:rStyle w:val="Hyperlink"/>
            <w:rFonts w:ascii="Book Antiqua" w:hAnsi="Book Antiqua" w:cs="Courier New"/>
          </w:rPr>
          <w:t>http://digitalcommons.georgiasouthern.edu/ij-sotl/vol3/iss2/19</w:t>
        </w:r>
      </w:hyperlink>
    </w:p>
    <w:p w14:paraId="07E6F919" w14:textId="77777777" w:rsidR="003151BF" w:rsidRDefault="003151BF" w:rsidP="00F23C05">
      <w:pPr>
        <w:ind w:left="720" w:hanging="720"/>
        <w:rPr>
          <w:rFonts w:ascii="Book Antiqua" w:hAnsi="Book Antiqua"/>
          <w:szCs w:val="24"/>
        </w:rPr>
      </w:pPr>
    </w:p>
    <w:p w14:paraId="42EEDC3E" w14:textId="77777777" w:rsidR="00CE0804" w:rsidRDefault="0044323E" w:rsidP="00F23C05">
      <w:pPr>
        <w:ind w:left="720" w:hanging="720"/>
        <w:rPr>
          <w:rFonts w:ascii="Book Antiqua" w:hAnsi="Book Antiqua"/>
          <w:bCs/>
        </w:rPr>
      </w:pPr>
      <w:r>
        <w:rPr>
          <w:rFonts w:ascii="Book Antiqua" w:hAnsi="Book Antiqua"/>
          <w:b/>
          <w:szCs w:val="24"/>
        </w:rPr>
        <w:t xml:space="preserve">Rush, L. </w:t>
      </w:r>
      <w:r w:rsidR="00181177">
        <w:rPr>
          <w:rFonts w:ascii="Book Antiqua" w:hAnsi="Book Antiqua"/>
          <w:szCs w:val="24"/>
        </w:rPr>
        <w:t>(2009</w:t>
      </w:r>
      <w:r>
        <w:rPr>
          <w:rFonts w:ascii="Book Antiqua" w:hAnsi="Book Antiqua"/>
          <w:szCs w:val="24"/>
        </w:rPr>
        <w:t xml:space="preserve">). </w:t>
      </w:r>
      <w:r w:rsidRPr="0020792C">
        <w:rPr>
          <w:rFonts w:ascii="Book Antiqua" w:hAnsi="Book Antiqua"/>
          <w:bCs/>
        </w:rPr>
        <w:t xml:space="preserve">Developing a story of theory and practice: </w:t>
      </w:r>
      <w:r>
        <w:rPr>
          <w:rFonts w:ascii="Book Antiqua" w:hAnsi="Book Antiqua"/>
          <w:bCs/>
        </w:rPr>
        <w:t xml:space="preserve">A study of </w:t>
      </w:r>
      <w:proofErr w:type="spellStart"/>
      <w:r>
        <w:rPr>
          <w:rFonts w:ascii="Book Antiqua" w:hAnsi="Book Antiqua"/>
          <w:bCs/>
        </w:rPr>
        <w:t>m</w:t>
      </w:r>
      <w:r w:rsidRPr="0020792C">
        <w:rPr>
          <w:rFonts w:ascii="Book Antiqua" w:hAnsi="Book Antiqua"/>
          <w:bCs/>
        </w:rPr>
        <w:t>ultigenre</w:t>
      </w:r>
      <w:proofErr w:type="spellEnd"/>
      <w:r w:rsidRPr="0020792C">
        <w:rPr>
          <w:rFonts w:ascii="Book Antiqua" w:hAnsi="Book Antiqua"/>
          <w:bCs/>
        </w:rPr>
        <w:t xml:space="preserve"> writing in English </w:t>
      </w:r>
      <w:r>
        <w:rPr>
          <w:rFonts w:ascii="Book Antiqua" w:hAnsi="Book Antiqua"/>
          <w:bCs/>
        </w:rPr>
        <w:t>teacher education</w:t>
      </w:r>
      <w:r w:rsidRPr="0020792C">
        <w:rPr>
          <w:rFonts w:ascii="Book Antiqua" w:hAnsi="Book Antiqua"/>
          <w:bCs/>
        </w:rPr>
        <w:t xml:space="preserve">. </w:t>
      </w:r>
      <w:r>
        <w:rPr>
          <w:rFonts w:ascii="Book Antiqua" w:hAnsi="Book Antiqua"/>
          <w:bCs/>
          <w:i/>
        </w:rPr>
        <w:t>The Teacher Educator</w:t>
      </w:r>
      <w:r w:rsidR="00181177">
        <w:rPr>
          <w:rFonts w:ascii="Book Antiqua" w:hAnsi="Book Antiqua"/>
          <w:bCs/>
          <w:i/>
        </w:rPr>
        <w:t>, 44</w:t>
      </w:r>
      <w:r w:rsidR="00181177">
        <w:rPr>
          <w:rFonts w:ascii="Book Antiqua" w:hAnsi="Book Antiqua"/>
          <w:bCs/>
        </w:rPr>
        <w:t xml:space="preserve">(3), </w:t>
      </w:r>
      <w:r w:rsidR="00D01769">
        <w:rPr>
          <w:rFonts w:ascii="Book Antiqua" w:hAnsi="Book Antiqua"/>
          <w:bCs/>
        </w:rPr>
        <w:t>204-216</w:t>
      </w:r>
      <w:r>
        <w:rPr>
          <w:rFonts w:ascii="Book Antiqua" w:hAnsi="Book Antiqua"/>
          <w:bCs/>
        </w:rPr>
        <w:t xml:space="preserve">. </w:t>
      </w:r>
    </w:p>
    <w:p w14:paraId="60841E26" w14:textId="77777777" w:rsidR="0044323E" w:rsidRPr="00CE0804" w:rsidRDefault="0044323E" w:rsidP="00F23C05">
      <w:pPr>
        <w:ind w:left="720" w:hanging="720"/>
        <w:rPr>
          <w:rFonts w:ascii="Book Antiqua" w:hAnsi="Book Antiqua"/>
          <w:bCs/>
        </w:rPr>
      </w:pPr>
    </w:p>
    <w:p w14:paraId="66992AC6" w14:textId="77777777" w:rsidR="00180759" w:rsidRPr="006E2BB5" w:rsidRDefault="00180759" w:rsidP="00F23C05">
      <w:pPr>
        <w:ind w:left="720" w:hanging="720"/>
        <w:rPr>
          <w:rFonts w:ascii="Book Antiqua" w:hAnsi="Book Antiqua"/>
          <w:szCs w:val="24"/>
        </w:rPr>
      </w:pPr>
      <w:r>
        <w:rPr>
          <w:rFonts w:ascii="Book Antiqua" w:hAnsi="Book Antiqua"/>
          <w:b/>
          <w:szCs w:val="24"/>
        </w:rPr>
        <w:t xml:space="preserve">Rush, L., </w:t>
      </w:r>
      <w:r w:rsidR="006E2BB5">
        <w:rPr>
          <w:rFonts w:ascii="Book Antiqua" w:hAnsi="Book Antiqua"/>
          <w:szCs w:val="24"/>
        </w:rPr>
        <w:t xml:space="preserve">&amp; </w:t>
      </w:r>
      <w:proofErr w:type="spellStart"/>
      <w:r w:rsidR="006E2BB5">
        <w:rPr>
          <w:rFonts w:ascii="Book Antiqua" w:hAnsi="Book Antiqua"/>
          <w:szCs w:val="24"/>
        </w:rPr>
        <w:t>Fecho</w:t>
      </w:r>
      <w:proofErr w:type="spellEnd"/>
      <w:r w:rsidR="006E2BB5">
        <w:rPr>
          <w:rFonts w:ascii="Book Antiqua" w:hAnsi="Book Antiqua"/>
          <w:szCs w:val="24"/>
        </w:rPr>
        <w:t>, B. (2008</w:t>
      </w:r>
      <w:r>
        <w:rPr>
          <w:rFonts w:ascii="Book Antiqua" w:hAnsi="Book Antiqua"/>
          <w:szCs w:val="24"/>
        </w:rPr>
        <w:t xml:space="preserve">). When figured worlds collide: Improvisation in an inquiry classroom. </w:t>
      </w:r>
      <w:r>
        <w:rPr>
          <w:rFonts w:ascii="Book Antiqua" w:hAnsi="Book Antiqua"/>
          <w:i/>
          <w:szCs w:val="24"/>
        </w:rPr>
        <w:t>Teaching Education</w:t>
      </w:r>
      <w:r w:rsidR="006E2BB5">
        <w:rPr>
          <w:rFonts w:ascii="Book Antiqua" w:hAnsi="Book Antiqua"/>
          <w:i/>
          <w:szCs w:val="24"/>
        </w:rPr>
        <w:t>, 19</w:t>
      </w:r>
      <w:r w:rsidR="006E2BB5">
        <w:rPr>
          <w:rFonts w:ascii="Book Antiqua" w:hAnsi="Book Antiqua"/>
          <w:szCs w:val="24"/>
        </w:rPr>
        <w:t>(2), 123-136.</w:t>
      </w:r>
    </w:p>
    <w:p w14:paraId="1D0ADABA" w14:textId="77777777" w:rsidR="00180759" w:rsidRDefault="00180759" w:rsidP="00F23C05">
      <w:pPr>
        <w:ind w:left="720" w:hanging="720"/>
        <w:rPr>
          <w:rFonts w:ascii="Book Antiqua" w:hAnsi="Book Antiqua"/>
          <w:b/>
          <w:szCs w:val="24"/>
        </w:rPr>
      </w:pPr>
    </w:p>
    <w:p w14:paraId="4475E185" w14:textId="77777777" w:rsidR="00B82039" w:rsidRDefault="00B82039" w:rsidP="00F23C05">
      <w:pPr>
        <w:ind w:left="720" w:hanging="720"/>
        <w:rPr>
          <w:rFonts w:ascii="Book Antiqua" w:hAnsi="Book Antiqua"/>
          <w:szCs w:val="24"/>
        </w:rPr>
      </w:pPr>
      <w:r w:rsidRPr="00810B61">
        <w:rPr>
          <w:rFonts w:ascii="Book Antiqua" w:hAnsi="Book Antiqua"/>
          <w:b/>
          <w:szCs w:val="24"/>
        </w:rPr>
        <w:t>Rush, L</w:t>
      </w:r>
      <w:r>
        <w:rPr>
          <w:rFonts w:ascii="Book Antiqua" w:hAnsi="Book Antiqua"/>
          <w:szCs w:val="24"/>
        </w:rPr>
        <w:t xml:space="preserve">., Blair, S., Chapman, D., </w:t>
      </w:r>
      <w:proofErr w:type="spellStart"/>
      <w:r>
        <w:rPr>
          <w:rFonts w:ascii="Book Antiqua" w:hAnsi="Book Antiqua"/>
          <w:szCs w:val="24"/>
        </w:rPr>
        <w:t>Co</w:t>
      </w:r>
      <w:r w:rsidR="00EE6253">
        <w:rPr>
          <w:rFonts w:ascii="Book Antiqua" w:hAnsi="Book Antiqua"/>
          <w:szCs w:val="24"/>
        </w:rPr>
        <w:t>dner</w:t>
      </w:r>
      <w:proofErr w:type="spellEnd"/>
      <w:r w:rsidR="00EE6253">
        <w:rPr>
          <w:rFonts w:ascii="Book Antiqua" w:hAnsi="Book Antiqua"/>
          <w:szCs w:val="24"/>
        </w:rPr>
        <w:t>, A., &amp; Pearce, B. (2008</w:t>
      </w:r>
      <w:r>
        <w:rPr>
          <w:rFonts w:ascii="Book Antiqua" w:hAnsi="Book Antiqua"/>
          <w:szCs w:val="24"/>
        </w:rPr>
        <w:t xml:space="preserve">). A new look at mentoring: Proud moments and pitfalls. </w:t>
      </w:r>
      <w:r>
        <w:rPr>
          <w:rFonts w:ascii="Book Antiqua" w:hAnsi="Book Antiqua"/>
          <w:i/>
          <w:szCs w:val="24"/>
        </w:rPr>
        <w:t>The Clearing House</w:t>
      </w:r>
      <w:r w:rsidR="003254A5">
        <w:rPr>
          <w:rFonts w:ascii="Book Antiqua" w:hAnsi="Book Antiqua"/>
          <w:szCs w:val="24"/>
        </w:rPr>
        <w:t>, 81(3</w:t>
      </w:r>
      <w:r w:rsidR="00B57A07">
        <w:rPr>
          <w:rFonts w:ascii="Book Antiqua" w:hAnsi="Book Antiqua"/>
          <w:szCs w:val="24"/>
        </w:rPr>
        <w:t>),</w:t>
      </w:r>
      <w:r w:rsidR="003254A5">
        <w:rPr>
          <w:rFonts w:ascii="Book Antiqua" w:hAnsi="Book Antiqua"/>
          <w:szCs w:val="24"/>
        </w:rPr>
        <w:t xml:space="preserve"> 128-132. </w:t>
      </w:r>
      <w:r w:rsidR="00B57A07">
        <w:rPr>
          <w:rFonts w:ascii="Book Antiqua" w:hAnsi="Book Antiqua"/>
          <w:szCs w:val="24"/>
        </w:rPr>
        <w:t xml:space="preserve"> </w:t>
      </w:r>
    </w:p>
    <w:p w14:paraId="79597DE2" w14:textId="77777777" w:rsidR="00B82039" w:rsidRDefault="00B82039" w:rsidP="00F23C05">
      <w:pPr>
        <w:ind w:left="720" w:hanging="720"/>
        <w:rPr>
          <w:rFonts w:ascii="Book Antiqua" w:hAnsi="Book Antiqua"/>
          <w:b/>
          <w:szCs w:val="24"/>
        </w:rPr>
      </w:pPr>
    </w:p>
    <w:p w14:paraId="793F4DBF" w14:textId="77777777" w:rsidR="00873605" w:rsidRPr="0020792C" w:rsidRDefault="00EF57EE" w:rsidP="00F23C05">
      <w:pPr>
        <w:ind w:left="720" w:hanging="720"/>
        <w:rPr>
          <w:rFonts w:ascii="Book Antiqua" w:hAnsi="Book Antiqua"/>
        </w:rPr>
      </w:pPr>
      <w:r w:rsidRPr="0020792C">
        <w:rPr>
          <w:rFonts w:ascii="Book Antiqua" w:hAnsi="Book Antiqua"/>
          <w:b/>
          <w:szCs w:val="24"/>
        </w:rPr>
        <w:t>Rush, L.</w:t>
      </w:r>
      <w:r w:rsidR="0011221B" w:rsidRPr="0020792C">
        <w:rPr>
          <w:rFonts w:ascii="Book Antiqua" w:hAnsi="Book Antiqua"/>
          <w:szCs w:val="24"/>
        </w:rPr>
        <w:t xml:space="preserve"> (2004</w:t>
      </w:r>
      <w:r w:rsidR="00873605" w:rsidRPr="0020792C">
        <w:rPr>
          <w:rFonts w:ascii="Book Antiqua" w:hAnsi="Book Antiqua"/>
          <w:szCs w:val="24"/>
        </w:rPr>
        <w:t xml:space="preserve">). </w:t>
      </w:r>
      <w:r w:rsidR="00873605" w:rsidRPr="0020792C">
        <w:rPr>
          <w:rFonts w:ascii="Book Antiqua" w:hAnsi="Book Antiqua"/>
        </w:rPr>
        <w:t xml:space="preserve">First steps toward a full and flexible literacy: Case studies of the </w:t>
      </w:r>
      <w:r w:rsidR="00E7057B">
        <w:rPr>
          <w:rFonts w:ascii="Book Antiqua" w:hAnsi="Book Antiqua"/>
        </w:rPr>
        <w:t>F</w:t>
      </w:r>
      <w:r w:rsidR="00873605" w:rsidRPr="0020792C">
        <w:rPr>
          <w:rFonts w:ascii="Book Antiqua" w:hAnsi="Book Antiqua"/>
        </w:rPr>
        <w:t xml:space="preserve">our </w:t>
      </w:r>
      <w:r w:rsidR="00E7057B">
        <w:rPr>
          <w:rFonts w:ascii="Book Antiqua" w:hAnsi="Book Antiqua"/>
        </w:rPr>
        <w:t>R</w:t>
      </w:r>
      <w:r w:rsidR="00873605" w:rsidRPr="0020792C">
        <w:rPr>
          <w:rFonts w:ascii="Book Antiqua" w:hAnsi="Book Antiqua"/>
        </w:rPr>
        <w:t xml:space="preserve">esources </w:t>
      </w:r>
      <w:r w:rsidR="00E7057B">
        <w:rPr>
          <w:rFonts w:ascii="Book Antiqua" w:hAnsi="Book Antiqua"/>
        </w:rPr>
        <w:t>M</w:t>
      </w:r>
      <w:r w:rsidR="00873605" w:rsidRPr="0020792C">
        <w:rPr>
          <w:rFonts w:ascii="Book Antiqua" w:hAnsi="Book Antiqua"/>
        </w:rPr>
        <w:t xml:space="preserve">odel. </w:t>
      </w:r>
      <w:r w:rsidR="00873605" w:rsidRPr="0020792C">
        <w:rPr>
          <w:rFonts w:ascii="Book Antiqua" w:hAnsi="Book Antiqua"/>
          <w:i/>
        </w:rPr>
        <w:t>Reading Research and Instruction</w:t>
      </w:r>
      <w:r w:rsidR="00873605" w:rsidRPr="0020792C">
        <w:rPr>
          <w:rFonts w:ascii="Book Antiqua" w:hAnsi="Book Antiqua"/>
        </w:rPr>
        <w:t>, 43(3)</w:t>
      </w:r>
      <w:r w:rsidR="002B0820" w:rsidRPr="0020792C">
        <w:rPr>
          <w:rFonts w:ascii="Book Antiqua" w:hAnsi="Book Antiqua"/>
        </w:rPr>
        <w:t>, 37-55</w:t>
      </w:r>
      <w:r w:rsidR="00873605" w:rsidRPr="0020792C">
        <w:rPr>
          <w:rFonts w:ascii="Book Antiqua" w:hAnsi="Book Antiqua"/>
        </w:rPr>
        <w:t>.</w:t>
      </w:r>
    </w:p>
    <w:p w14:paraId="0C9681F7" w14:textId="77777777" w:rsidR="00873605" w:rsidRPr="0020792C" w:rsidRDefault="00873605" w:rsidP="00F23C05">
      <w:pPr>
        <w:ind w:left="720" w:hanging="720"/>
        <w:rPr>
          <w:rFonts w:ascii="Book Antiqua" w:hAnsi="Book Antiqua"/>
        </w:rPr>
      </w:pPr>
    </w:p>
    <w:p w14:paraId="050491AA" w14:textId="77777777" w:rsidR="009237F1" w:rsidRPr="0020792C" w:rsidRDefault="009237F1" w:rsidP="00F23C05">
      <w:pPr>
        <w:ind w:left="720" w:hanging="720"/>
        <w:rPr>
          <w:rFonts w:ascii="Book Antiqua" w:hAnsi="Book Antiqua"/>
          <w:bCs/>
        </w:rPr>
      </w:pPr>
      <w:r w:rsidRPr="0020792C">
        <w:rPr>
          <w:rFonts w:ascii="Book Antiqua" w:hAnsi="Book Antiqua"/>
          <w:bCs/>
        </w:rPr>
        <w:t xml:space="preserve">Simpson, M., &amp; </w:t>
      </w:r>
      <w:r w:rsidR="00EF57EE" w:rsidRPr="0020792C">
        <w:rPr>
          <w:rFonts w:ascii="Book Antiqua" w:hAnsi="Book Antiqua"/>
          <w:b/>
          <w:bCs/>
        </w:rPr>
        <w:t>Rush, L.</w:t>
      </w:r>
      <w:r w:rsidR="00C402B6" w:rsidRPr="0020792C">
        <w:rPr>
          <w:rFonts w:ascii="Book Antiqua" w:hAnsi="Book Antiqua"/>
          <w:bCs/>
        </w:rPr>
        <w:t xml:space="preserve"> (2003</w:t>
      </w:r>
      <w:r w:rsidRPr="0020792C">
        <w:rPr>
          <w:rFonts w:ascii="Book Antiqua" w:hAnsi="Book Antiqua"/>
          <w:bCs/>
        </w:rPr>
        <w:t xml:space="preserve">). College students’ beliefs, strategy employment, transfer, and academic performance: An examination across three academic disciplines. </w:t>
      </w:r>
      <w:r w:rsidRPr="0020792C">
        <w:rPr>
          <w:rFonts w:ascii="Book Antiqua" w:hAnsi="Book Antiqua"/>
          <w:bCs/>
          <w:i/>
        </w:rPr>
        <w:t xml:space="preserve">Journal of College </w:t>
      </w:r>
      <w:r w:rsidR="00C402B6" w:rsidRPr="0020792C">
        <w:rPr>
          <w:rFonts w:ascii="Book Antiqua" w:hAnsi="Book Antiqua"/>
          <w:bCs/>
          <w:i/>
        </w:rPr>
        <w:t xml:space="preserve">Reading </w:t>
      </w:r>
      <w:r w:rsidRPr="0020792C">
        <w:rPr>
          <w:rFonts w:ascii="Book Antiqua" w:hAnsi="Book Antiqua"/>
          <w:bCs/>
          <w:i/>
        </w:rPr>
        <w:t>and Learning</w:t>
      </w:r>
      <w:r w:rsidR="00F31EF2" w:rsidRPr="0020792C">
        <w:rPr>
          <w:rFonts w:ascii="Book Antiqua" w:hAnsi="Book Antiqua"/>
          <w:bCs/>
          <w:i/>
        </w:rPr>
        <w:t>, 33(2)</w:t>
      </w:r>
      <w:r w:rsidR="00F31EF2" w:rsidRPr="0020792C">
        <w:rPr>
          <w:rFonts w:ascii="Book Antiqua" w:hAnsi="Book Antiqua"/>
          <w:bCs/>
        </w:rPr>
        <w:t>, 146-156</w:t>
      </w:r>
      <w:r w:rsidRPr="0020792C">
        <w:rPr>
          <w:rFonts w:ascii="Book Antiqua" w:hAnsi="Book Antiqua"/>
          <w:bCs/>
        </w:rPr>
        <w:t xml:space="preserve">. </w:t>
      </w:r>
    </w:p>
    <w:p w14:paraId="1B54CB53" w14:textId="77777777" w:rsidR="00342D31" w:rsidRPr="0020792C" w:rsidRDefault="00342D31" w:rsidP="00F23C05">
      <w:pPr>
        <w:ind w:left="720" w:hanging="720"/>
        <w:rPr>
          <w:rFonts w:ascii="Book Antiqua" w:hAnsi="Book Antiqua"/>
          <w:bCs/>
        </w:rPr>
      </w:pPr>
    </w:p>
    <w:p w14:paraId="1F08FB35" w14:textId="77777777" w:rsidR="00EE0C14" w:rsidRDefault="00EF57EE" w:rsidP="00F23C05">
      <w:pPr>
        <w:ind w:left="720" w:hanging="720"/>
        <w:rPr>
          <w:rFonts w:ascii="Book Antiqua" w:hAnsi="Book Antiqua"/>
          <w:bCs/>
        </w:rPr>
      </w:pPr>
      <w:r w:rsidRPr="0020792C">
        <w:rPr>
          <w:rFonts w:ascii="Book Antiqua" w:hAnsi="Book Antiqua"/>
          <w:b/>
          <w:bCs/>
        </w:rPr>
        <w:t>Rush, L.</w:t>
      </w:r>
      <w:r w:rsidR="00EE0C14" w:rsidRPr="0020792C">
        <w:rPr>
          <w:rFonts w:ascii="Book Antiqua" w:hAnsi="Book Antiqua"/>
          <w:bCs/>
        </w:rPr>
        <w:t xml:space="preserve"> </w:t>
      </w:r>
      <w:r w:rsidR="00C1410F" w:rsidRPr="0020792C">
        <w:rPr>
          <w:rFonts w:ascii="Book Antiqua" w:hAnsi="Book Antiqua"/>
          <w:bCs/>
        </w:rPr>
        <w:t xml:space="preserve">(2002). </w:t>
      </w:r>
      <w:r w:rsidR="00EE0C14" w:rsidRPr="0020792C">
        <w:rPr>
          <w:rFonts w:ascii="Book Antiqua" w:hAnsi="Book Antiqua"/>
          <w:bCs/>
        </w:rPr>
        <w:t xml:space="preserve">Multiliteracies and design: Multimodality in the Appalachian Trail thru-hiking community. </w:t>
      </w:r>
      <w:r w:rsidR="00C1410F" w:rsidRPr="0020792C">
        <w:rPr>
          <w:rFonts w:ascii="Book Antiqua" w:hAnsi="Book Antiqua"/>
          <w:bCs/>
          <w:i/>
        </w:rPr>
        <w:t>International Journal of Learning, 9</w:t>
      </w:r>
      <w:r w:rsidR="00C1410F" w:rsidRPr="0020792C">
        <w:rPr>
          <w:rFonts w:ascii="Book Antiqua" w:hAnsi="Book Antiqua"/>
          <w:bCs/>
        </w:rPr>
        <w:t xml:space="preserve">. Available: </w:t>
      </w:r>
      <w:hyperlink r:id="rId18" w:history="1">
        <w:r w:rsidR="00E7057B" w:rsidRPr="001B3B48">
          <w:rPr>
            <w:rStyle w:val="Hyperlink"/>
            <w:rFonts w:ascii="Book Antiqua" w:hAnsi="Book Antiqua"/>
            <w:bCs/>
          </w:rPr>
          <w:t>http://lesliesrush.cgpublisher.com/</w:t>
        </w:r>
      </w:hyperlink>
    </w:p>
    <w:p w14:paraId="3699E1BE" w14:textId="77777777" w:rsidR="00E7057B" w:rsidRPr="00E7057B" w:rsidRDefault="00E7057B" w:rsidP="00F23C05">
      <w:pPr>
        <w:ind w:left="720" w:hanging="720"/>
        <w:rPr>
          <w:rFonts w:ascii="Book Antiqua" w:hAnsi="Book Antiqua"/>
          <w:bCs/>
        </w:rPr>
      </w:pPr>
    </w:p>
    <w:p w14:paraId="4876066C" w14:textId="77777777" w:rsidR="00AA4311" w:rsidRPr="0020792C" w:rsidRDefault="00AA4311" w:rsidP="00F23C05">
      <w:pPr>
        <w:ind w:left="720" w:hanging="720"/>
        <w:rPr>
          <w:rFonts w:ascii="Book Antiqua" w:hAnsi="Book Antiqua"/>
        </w:rPr>
      </w:pPr>
      <w:r w:rsidRPr="0020792C">
        <w:rPr>
          <w:rFonts w:ascii="Book Antiqua" w:hAnsi="Book Antiqua"/>
        </w:rPr>
        <w:lastRenderedPageBreak/>
        <w:t xml:space="preserve">Bowles, S. N., </w:t>
      </w:r>
      <w:proofErr w:type="spellStart"/>
      <w:r w:rsidRPr="0020792C">
        <w:rPr>
          <w:rFonts w:ascii="Book Antiqua" w:hAnsi="Book Antiqua"/>
        </w:rPr>
        <w:t>Commeyras</w:t>
      </w:r>
      <w:proofErr w:type="spellEnd"/>
      <w:r w:rsidRPr="0020792C">
        <w:rPr>
          <w:rFonts w:ascii="Book Antiqua" w:hAnsi="Book Antiqua"/>
        </w:rPr>
        <w:t xml:space="preserve">, M., </w:t>
      </w:r>
      <w:proofErr w:type="spellStart"/>
      <w:r w:rsidRPr="0020792C">
        <w:rPr>
          <w:rFonts w:ascii="Book Antiqua" w:hAnsi="Book Antiqua"/>
        </w:rPr>
        <w:t>Möller</w:t>
      </w:r>
      <w:proofErr w:type="spellEnd"/>
      <w:r w:rsidRPr="0020792C">
        <w:rPr>
          <w:rFonts w:ascii="Book Antiqua" w:hAnsi="Book Antiqua"/>
        </w:rPr>
        <w:t xml:space="preserve">, K. J., Payne, C. &amp; </w:t>
      </w:r>
      <w:r w:rsidR="00EF57EE" w:rsidRPr="0020792C">
        <w:rPr>
          <w:rFonts w:ascii="Book Antiqua" w:hAnsi="Book Antiqua"/>
          <w:b/>
        </w:rPr>
        <w:t>Rush, L.</w:t>
      </w:r>
      <w:r w:rsidR="00EF57EE" w:rsidRPr="0020792C">
        <w:rPr>
          <w:rFonts w:ascii="Book Antiqua" w:hAnsi="Book Antiqua"/>
        </w:rPr>
        <w:t xml:space="preserve"> </w:t>
      </w:r>
      <w:r w:rsidRPr="0020792C">
        <w:rPr>
          <w:rFonts w:ascii="Book Antiqua" w:hAnsi="Book Antiqua"/>
        </w:rPr>
        <w:t xml:space="preserve"> (2001). Identifying ideologies through reflective portraits. </w:t>
      </w:r>
      <w:r w:rsidRPr="0020792C">
        <w:rPr>
          <w:rFonts w:ascii="Book Antiqua" w:hAnsi="Book Antiqua"/>
          <w:i/>
        </w:rPr>
        <w:t>Conference Proceedings for Interdisciplinary Qualitative Studies</w:t>
      </w:r>
      <w:r w:rsidRPr="0020792C">
        <w:rPr>
          <w:rFonts w:ascii="Book Antiqua" w:hAnsi="Book Antiqua"/>
        </w:rPr>
        <w:t xml:space="preserve">, Athens, GA. </w:t>
      </w:r>
      <w:hyperlink r:id="rId19" w:history="1">
        <w:r w:rsidRPr="0020792C">
          <w:rPr>
            <w:rStyle w:val="Hyperlink"/>
            <w:rFonts w:ascii="Book Antiqua" w:hAnsi="Book Antiqua"/>
          </w:rPr>
          <w:t>http://www.coe.uga.edu/quig/proceedings/Quig01_Proceedings/bowles.html</w:t>
        </w:r>
      </w:hyperlink>
      <w:r w:rsidRPr="0020792C">
        <w:rPr>
          <w:rFonts w:ascii="Book Antiqua" w:hAnsi="Book Antiqua"/>
        </w:rPr>
        <w:t xml:space="preserve">. </w:t>
      </w:r>
    </w:p>
    <w:p w14:paraId="72E13340" w14:textId="77777777" w:rsidR="003E67CB" w:rsidRDefault="003E67CB" w:rsidP="00F23C05">
      <w:pPr>
        <w:pStyle w:val="Heading1"/>
        <w:ind w:left="720" w:hanging="720"/>
        <w:rPr>
          <w:rFonts w:ascii="Book Antiqua" w:hAnsi="Book Antiqua"/>
        </w:rPr>
      </w:pPr>
    </w:p>
    <w:p w14:paraId="11044C8B" w14:textId="5005C751" w:rsidR="001651B6" w:rsidRPr="00F51077" w:rsidRDefault="003E67CB" w:rsidP="00F51077">
      <w:pPr>
        <w:pStyle w:val="Heading1"/>
        <w:ind w:left="720" w:hanging="720"/>
        <w:rPr>
          <w:rFonts w:ascii="Book Antiqua" w:hAnsi="Book Antiqua"/>
        </w:rPr>
      </w:pPr>
      <w:r>
        <w:rPr>
          <w:rFonts w:ascii="Book Antiqua" w:hAnsi="Book Antiqua"/>
        </w:rPr>
        <w:t>Refereed Articles (Submitted for Review)</w:t>
      </w:r>
    </w:p>
    <w:p w14:paraId="1B4C86C6" w14:textId="6C0B9491" w:rsidR="000C54B5" w:rsidRDefault="000C54B5" w:rsidP="00F51077">
      <w:pPr>
        <w:rPr>
          <w:rFonts w:ascii="Book Antiqua" w:hAnsi="Book Antiqua"/>
        </w:rPr>
      </w:pPr>
    </w:p>
    <w:p w14:paraId="4E6A5F01" w14:textId="6C2407E8" w:rsidR="00BA1223" w:rsidRPr="00BA1223" w:rsidRDefault="00BA1223" w:rsidP="001651B6">
      <w:pPr>
        <w:ind w:left="720" w:hanging="720"/>
        <w:rPr>
          <w:rFonts w:ascii="Book Antiqua" w:hAnsi="Book Antiqua"/>
        </w:rPr>
      </w:pPr>
      <w:r>
        <w:rPr>
          <w:rFonts w:ascii="Book Antiqua" w:hAnsi="Book Antiqua"/>
        </w:rPr>
        <w:t xml:space="preserve">Hickman, B.J., </w:t>
      </w:r>
      <w:proofErr w:type="spellStart"/>
      <w:r>
        <w:rPr>
          <w:rFonts w:ascii="Book Antiqua" w:hAnsi="Book Antiqua"/>
        </w:rPr>
        <w:t>DeDiego</w:t>
      </w:r>
      <w:proofErr w:type="spellEnd"/>
      <w:r>
        <w:rPr>
          <w:rFonts w:ascii="Book Antiqua" w:hAnsi="Book Antiqua"/>
        </w:rPr>
        <w:t xml:space="preserve">, A.C., Hunt, T.L., </w:t>
      </w:r>
      <w:r w:rsidRPr="00712FB9">
        <w:rPr>
          <w:rFonts w:ascii="Book Antiqua" w:hAnsi="Book Antiqua"/>
          <w:b/>
          <w:bCs/>
        </w:rPr>
        <w:t>Rush, L.S.</w:t>
      </w:r>
      <w:r>
        <w:rPr>
          <w:rFonts w:ascii="Book Antiqua" w:hAnsi="Book Antiqua"/>
        </w:rPr>
        <w:t xml:space="preserve">, Tracy, A.D., Perkins, M.A. (under review). Walk in my shoes: A mixed methods exploration of ecological systems influence on rural teacher experiences. Submitted to </w:t>
      </w:r>
      <w:r w:rsidR="00481A47">
        <w:rPr>
          <w:rFonts w:ascii="Book Antiqua" w:hAnsi="Book Antiqua"/>
          <w:i/>
          <w:iCs/>
        </w:rPr>
        <w:t>Teachers and Teaching</w:t>
      </w:r>
      <w:r>
        <w:rPr>
          <w:rFonts w:ascii="Book Antiqua" w:hAnsi="Book Antiqua"/>
        </w:rPr>
        <w:t xml:space="preserve">. </w:t>
      </w:r>
    </w:p>
    <w:p w14:paraId="58892725" w14:textId="77777777" w:rsidR="00BA1223" w:rsidRDefault="00BA1223" w:rsidP="001651B6">
      <w:pPr>
        <w:ind w:left="720" w:hanging="720"/>
        <w:rPr>
          <w:rFonts w:ascii="Book Antiqua" w:hAnsi="Book Antiqua"/>
        </w:rPr>
      </w:pPr>
    </w:p>
    <w:p w14:paraId="26733D8A" w14:textId="3ADACA15" w:rsidR="00F51077" w:rsidRPr="00F51077" w:rsidRDefault="00F51077" w:rsidP="001651B6">
      <w:pPr>
        <w:ind w:left="720" w:hanging="720"/>
        <w:rPr>
          <w:rFonts w:ascii="Book Antiqua" w:hAnsi="Book Antiqua"/>
        </w:rPr>
      </w:pPr>
      <w:proofErr w:type="spellStart"/>
      <w:r>
        <w:rPr>
          <w:rFonts w:ascii="Book Antiqua" w:hAnsi="Book Antiqua"/>
        </w:rPr>
        <w:t>DeDiego</w:t>
      </w:r>
      <w:proofErr w:type="spellEnd"/>
      <w:r>
        <w:rPr>
          <w:rFonts w:ascii="Book Antiqua" w:hAnsi="Book Antiqua"/>
        </w:rPr>
        <w:t xml:space="preserve">, A., Hickman, B.J., Bays, J., Palmer, K., Tracy, A., Hunt, T., </w:t>
      </w:r>
      <w:r w:rsidRPr="00712FB9">
        <w:rPr>
          <w:rFonts w:ascii="Book Antiqua" w:hAnsi="Book Antiqua"/>
          <w:b/>
          <w:bCs/>
        </w:rPr>
        <w:t>Rush, L.S.</w:t>
      </w:r>
      <w:r>
        <w:rPr>
          <w:rFonts w:ascii="Book Antiqua" w:hAnsi="Book Antiqua"/>
        </w:rPr>
        <w:t xml:space="preserve">, </w:t>
      </w:r>
      <w:r w:rsidR="00BA1223">
        <w:rPr>
          <w:rFonts w:ascii="Book Antiqua" w:hAnsi="Book Antiqua"/>
        </w:rPr>
        <w:t>Perkins</w:t>
      </w:r>
      <w:r>
        <w:rPr>
          <w:rFonts w:ascii="Book Antiqua" w:hAnsi="Book Antiqua"/>
        </w:rPr>
        <w:t xml:space="preserve">, </w:t>
      </w:r>
      <w:r w:rsidR="00BA1223">
        <w:rPr>
          <w:rFonts w:ascii="Book Antiqua" w:hAnsi="Book Antiqua"/>
        </w:rPr>
        <w:t>M.</w:t>
      </w:r>
      <w:r>
        <w:rPr>
          <w:rFonts w:ascii="Book Antiqua" w:hAnsi="Book Antiqua"/>
        </w:rPr>
        <w:t xml:space="preserve">A., &amp; Lincoln, A. (under review). Rural teacher mental health and district employee support: A sequential exploratory mixed methods study. Submitted to </w:t>
      </w:r>
      <w:r>
        <w:rPr>
          <w:rFonts w:ascii="Book Antiqua" w:hAnsi="Book Antiqua"/>
          <w:i/>
          <w:iCs/>
        </w:rPr>
        <w:t>Educational Policy</w:t>
      </w:r>
      <w:r>
        <w:rPr>
          <w:rFonts w:ascii="Book Antiqua" w:hAnsi="Book Antiqua"/>
        </w:rPr>
        <w:t xml:space="preserve">. </w:t>
      </w:r>
    </w:p>
    <w:p w14:paraId="3B1D6300" w14:textId="3D27543D" w:rsidR="00C845C1" w:rsidRPr="00C845C1" w:rsidRDefault="00C845C1" w:rsidP="00C845C1"/>
    <w:p w14:paraId="453BB2C3" w14:textId="77777777" w:rsidR="00AA4311" w:rsidRPr="0020792C" w:rsidRDefault="003E67CB" w:rsidP="00F23C05">
      <w:pPr>
        <w:pStyle w:val="Heading1"/>
        <w:ind w:left="720" w:hanging="720"/>
        <w:rPr>
          <w:rFonts w:ascii="Book Antiqua" w:hAnsi="Book Antiqua"/>
        </w:rPr>
      </w:pPr>
      <w:r>
        <w:rPr>
          <w:rFonts w:ascii="Book Antiqua" w:hAnsi="Book Antiqua"/>
        </w:rPr>
        <w:t>Non-Refereed Publications</w:t>
      </w:r>
    </w:p>
    <w:p w14:paraId="1E45B09E" w14:textId="77777777" w:rsidR="00AA4311" w:rsidRPr="0020792C" w:rsidRDefault="00AA4311" w:rsidP="00F23C05">
      <w:pPr>
        <w:ind w:left="720" w:hanging="720"/>
        <w:rPr>
          <w:rFonts w:ascii="Book Antiqua" w:hAnsi="Book Antiqua"/>
        </w:rPr>
      </w:pPr>
    </w:p>
    <w:p w14:paraId="7A4DD4F9" w14:textId="3ABBAA61" w:rsidR="00266434" w:rsidRPr="00E670E9" w:rsidRDefault="00E670E9" w:rsidP="004239B0">
      <w:pPr>
        <w:ind w:left="720" w:hanging="720"/>
        <w:rPr>
          <w:rFonts w:ascii="Book Antiqua" w:hAnsi="Book Antiqua"/>
        </w:rPr>
      </w:pPr>
      <w:r>
        <w:rPr>
          <w:rFonts w:ascii="Book Antiqua" w:hAnsi="Book Antiqua"/>
          <w:b/>
        </w:rPr>
        <w:t xml:space="preserve">2019 Editorial Team with Former Editors. </w:t>
      </w:r>
      <w:r>
        <w:rPr>
          <w:rFonts w:ascii="Book Antiqua" w:hAnsi="Book Antiqua"/>
        </w:rPr>
        <w:t xml:space="preserve">(2019). Fifty years of </w:t>
      </w:r>
      <w:r>
        <w:rPr>
          <w:rFonts w:ascii="Book Antiqua" w:hAnsi="Book Antiqua"/>
          <w:i/>
        </w:rPr>
        <w:t>English Education</w:t>
      </w:r>
      <w:r>
        <w:rPr>
          <w:rFonts w:ascii="Book Antiqua" w:hAnsi="Book Antiqua"/>
        </w:rPr>
        <w:t xml:space="preserve">: Former editors speak. </w:t>
      </w:r>
      <w:r>
        <w:rPr>
          <w:rFonts w:ascii="Book Antiqua" w:hAnsi="Book Antiqua"/>
          <w:i/>
        </w:rPr>
        <w:t>English Education, 51</w:t>
      </w:r>
      <w:r>
        <w:rPr>
          <w:rFonts w:ascii="Book Antiqua" w:hAnsi="Book Antiqua"/>
        </w:rPr>
        <w:t>(3), 216-228.</w:t>
      </w:r>
    </w:p>
    <w:p w14:paraId="6418D5C5" w14:textId="77777777" w:rsidR="00E670E9" w:rsidRDefault="00E670E9" w:rsidP="004239B0">
      <w:pPr>
        <w:ind w:left="720" w:hanging="720"/>
        <w:rPr>
          <w:rFonts w:ascii="Book Antiqua" w:hAnsi="Book Antiqua"/>
          <w:b/>
        </w:rPr>
      </w:pPr>
    </w:p>
    <w:p w14:paraId="086AFFA0" w14:textId="416F40E1" w:rsidR="004239B0" w:rsidRDefault="004239B0" w:rsidP="004239B0">
      <w:pPr>
        <w:ind w:left="720" w:hanging="720"/>
        <w:rPr>
          <w:rFonts w:ascii="Book Antiqua" w:hAnsi="Book Antiqua"/>
        </w:rPr>
      </w:pPr>
      <w:r>
        <w:rPr>
          <w:rFonts w:ascii="Book Antiqua" w:hAnsi="Book Antiqua"/>
          <w:b/>
        </w:rPr>
        <w:t xml:space="preserve">Rush, L., </w:t>
      </w:r>
      <w:r w:rsidRPr="001C70A0">
        <w:rPr>
          <w:rFonts w:ascii="Book Antiqua" w:hAnsi="Book Antiqua"/>
        </w:rPr>
        <w:t xml:space="preserve">&amp; </w:t>
      </w:r>
      <w:r w:rsidR="00F01BDE">
        <w:rPr>
          <w:rFonts w:ascii="Book Antiqua" w:hAnsi="Book Antiqua"/>
        </w:rPr>
        <w:t>Scherff, L. (2015</w:t>
      </w:r>
      <w:r>
        <w:rPr>
          <w:rFonts w:ascii="Book Antiqua" w:hAnsi="Book Antiqua"/>
        </w:rPr>
        <w:t xml:space="preserve">). Opening the conversation: Handing over the conversation: Our final editorial. </w:t>
      </w:r>
      <w:r>
        <w:rPr>
          <w:rFonts w:ascii="Book Antiqua" w:hAnsi="Book Antiqua"/>
          <w:i/>
        </w:rPr>
        <w:t>English Education, 47</w:t>
      </w:r>
      <w:r>
        <w:rPr>
          <w:rFonts w:ascii="Book Antiqua" w:hAnsi="Book Antiqua"/>
        </w:rPr>
        <w:t>(4), 307-313.</w:t>
      </w:r>
    </w:p>
    <w:p w14:paraId="055E2981" w14:textId="77777777" w:rsidR="004239B0" w:rsidRDefault="004239B0" w:rsidP="004239B0">
      <w:pPr>
        <w:ind w:left="720" w:hanging="720"/>
        <w:rPr>
          <w:rFonts w:ascii="Book Antiqua" w:hAnsi="Book Antiqua"/>
          <w:b/>
        </w:rPr>
      </w:pPr>
    </w:p>
    <w:p w14:paraId="3010E8AE" w14:textId="7CF8B7C6" w:rsidR="004239B0" w:rsidRDefault="004239B0" w:rsidP="004239B0">
      <w:pPr>
        <w:ind w:left="720" w:hanging="720"/>
        <w:rPr>
          <w:rFonts w:ascii="Book Antiqua" w:hAnsi="Book Antiqua"/>
        </w:rPr>
      </w:pPr>
      <w:r>
        <w:rPr>
          <w:rFonts w:ascii="Book Antiqua" w:hAnsi="Book Antiqua"/>
          <w:b/>
        </w:rPr>
        <w:t xml:space="preserve">Rush, L., </w:t>
      </w:r>
      <w:r w:rsidRPr="001C70A0">
        <w:rPr>
          <w:rFonts w:ascii="Book Antiqua" w:hAnsi="Book Antiqua"/>
        </w:rPr>
        <w:t xml:space="preserve">&amp; </w:t>
      </w:r>
      <w:r w:rsidR="00F01BDE">
        <w:rPr>
          <w:rFonts w:ascii="Book Antiqua" w:hAnsi="Book Antiqua"/>
        </w:rPr>
        <w:t>Scherff, L. (2015</w:t>
      </w:r>
      <w:r>
        <w:rPr>
          <w:rFonts w:ascii="Book Antiqua" w:hAnsi="Book Antiqua"/>
        </w:rPr>
        <w:t xml:space="preserve">). Opening the conversation: Value-added models and why we should all be worried. </w:t>
      </w:r>
      <w:r>
        <w:rPr>
          <w:rFonts w:ascii="Book Antiqua" w:hAnsi="Book Antiqua"/>
          <w:i/>
        </w:rPr>
        <w:t>English Education, 47</w:t>
      </w:r>
      <w:r>
        <w:rPr>
          <w:rFonts w:ascii="Book Antiqua" w:hAnsi="Book Antiqua"/>
        </w:rPr>
        <w:t>(3), 195-203.</w:t>
      </w:r>
    </w:p>
    <w:p w14:paraId="79AE5572" w14:textId="77777777" w:rsidR="004239B0" w:rsidRDefault="004239B0" w:rsidP="004239B0">
      <w:pPr>
        <w:ind w:left="720" w:hanging="720"/>
        <w:rPr>
          <w:rFonts w:ascii="Book Antiqua" w:hAnsi="Book Antiqua"/>
          <w:b/>
        </w:rPr>
      </w:pPr>
    </w:p>
    <w:p w14:paraId="184364A2" w14:textId="10115FA2" w:rsidR="004239B0" w:rsidRDefault="004239B0" w:rsidP="004239B0">
      <w:pPr>
        <w:ind w:left="720" w:hanging="720"/>
        <w:rPr>
          <w:rFonts w:ascii="Book Antiqua" w:hAnsi="Book Antiqua"/>
        </w:rPr>
      </w:pPr>
      <w:r>
        <w:rPr>
          <w:rFonts w:ascii="Book Antiqua" w:hAnsi="Book Antiqua"/>
          <w:b/>
        </w:rPr>
        <w:t xml:space="preserve">Rush, L., </w:t>
      </w:r>
      <w:r w:rsidRPr="001C70A0">
        <w:rPr>
          <w:rFonts w:ascii="Book Antiqua" w:hAnsi="Book Antiqua"/>
        </w:rPr>
        <w:t xml:space="preserve">&amp; </w:t>
      </w:r>
      <w:r w:rsidR="00F01BDE">
        <w:rPr>
          <w:rFonts w:ascii="Book Antiqua" w:hAnsi="Book Antiqua"/>
        </w:rPr>
        <w:t>Scherff, L. (2015</w:t>
      </w:r>
      <w:r>
        <w:rPr>
          <w:rFonts w:ascii="Book Antiqua" w:hAnsi="Book Antiqua"/>
        </w:rPr>
        <w:t>). Opening the conversation: We</w:t>
      </w:r>
      <w:r w:rsidR="00620A6C">
        <w:rPr>
          <w:rFonts w:ascii="Book Antiqua" w:hAnsi="Book Antiqua"/>
        </w:rPr>
        <w:t xml:space="preserve"> will </w:t>
      </w:r>
      <w:r>
        <w:rPr>
          <w:rFonts w:ascii="Book Antiqua" w:hAnsi="Book Antiqua"/>
        </w:rPr>
        <w:t xml:space="preserve">never get it all done. </w:t>
      </w:r>
      <w:r>
        <w:rPr>
          <w:rFonts w:ascii="Book Antiqua" w:hAnsi="Book Antiqua"/>
          <w:i/>
        </w:rPr>
        <w:t>English Education, 47</w:t>
      </w:r>
      <w:r>
        <w:rPr>
          <w:rFonts w:ascii="Book Antiqua" w:hAnsi="Book Antiqua"/>
        </w:rPr>
        <w:t>(2), 107-110.</w:t>
      </w:r>
    </w:p>
    <w:p w14:paraId="3FF0E9BA" w14:textId="77777777" w:rsidR="004239B0" w:rsidRDefault="004239B0" w:rsidP="004239B0">
      <w:pPr>
        <w:ind w:left="720" w:hanging="720"/>
        <w:rPr>
          <w:rFonts w:ascii="Book Antiqua" w:hAnsi="Book Antiqua"/>
          <w:b/>
        </w:rPr>
      </w:pPr>
    </w:p>
    <w:p w14:paraId="4813D3C7" w14:textId="1EF1DE7B" w:rsidR="004239B0" w:rsidRPr="004239B0" w:rsidRDefault="004239B0" w:rsidP="004239B0">
      <w:pPr>
        <w:ind w:left="720" w:hanging="720"/>
        <w:rPr>
          <w:rFonts w:ascii="Book Antiqua" w:hAnsi="Book Antiqua"/>
        </w:rPr>
      </w:pPr>
      <w:r>
        <w:rPr>
          <w:rFonts w:ascii="Book Antiqua" w:hAnsi="Book Antiqua"/>
          <w:b/>
        </w:rPr>
        <w:t xml:space="preserve">Rush, L., </w:t>
      </w:r>
      <w:r w:rsidRPr="001C70A0">
        <w:rPr>
          <w:rFonts w:ascii="Book Antiqua" w:hAnsi="Book Antiqua"/>
        </w:rPr>
        <w:t xml:space="preserve">&amp; </w:t>
      </w:r>
      <w:r>
        <w:rPr>
          <w:rFonts w:ascii="Book Antiqua" w:hAnsi="Book Antiqua"/>
        </w:rPr>
        <w:t xml:space="preserve">Scherff, L. (2014). Opening the conversation: Taking stock in our final year of editorship. </w:t>
      </w:r>
      <w:r>
        <w:rPr>
          <w:rFonts w:ascii="Book Antiqua" w:hAnsi="Book Antiqua"/>
          <w:i/>
        </w:rPr>
        <w:t>English Education, 47</w:t>
      </w:r>
      <w:r>
        <w:rPr>
          <w:rFonts w:ascii="Book Antiqua" w:hAnsi="Book Antiqua"/>
        </w:rPr>
        <w:t>(1), 3-5.</w:t>
      </w:r>
    </w:p>
    <w:p w14:paraId="3BB0541B" w14:textId="77777777" w:rsidR="004239B0" w:rsidRDefault="004239B0" w:rsidP="004239B0">
      <w:pPr>
        <w:ind w:left="720" w:hanging="720"/>
        <w:rPr>
          <w:rFonts w:ascii="Book Antiqua" w:hAnsi="Book Antiqua"/>
          <w:b/>
        </w:rPr>
      </w:pPr>
    </w:p>
    <w:p w14:paraId="45CA31EA" w14:textId="5B5E3493" w:rsidR="004239B0" w:rsidRPr="004239B0" w:rsidRDefault="004239B0" w:rsidP="004239B0">
      <w:pPr>
        <w:ind w:left="720" w:hanging="720"/>
        <w:rPr>
          <w:rFonts w:ascii="Book Antiqua" w:hAnsi="Book Antiqua"/>
        </w:rPr>
      </w:pPr>
      <w:r>
        <w:rPr>
          <w:rFonts w:ascii="Book Antiqua" w:hAnsi="Book Antiqua"/>
          <w:b/>
        </w:rPr>
        <w:t xml:space="preserve">Rush, L., </w:t>
      </w:r>
      <w:r w:rsidRPr="001C70A0">
        <w:rPr>
          <w:rFonts w:ascii="Book Antiqua" w:hAnsi="Book Antiqua"/>
        </w:rPr>
        <w:t xml:space="preserve">&amp; </w:t>
      </w:r>
      <w:r>
        <w:rPr>
          <w:rFonts w:ascii="Book Antiqua" w:hAnsi="Book Antiqua"/>
        </w:rPr>
        <w:t xml:space="preserve">Scherff, L. (2014). Opening the conversation: Meeting Mr. Danza. Or not. </w:t>
      </w:r>
      <w:r>
        <w:rPr>
          <w:rFonts w:ascii="Book Antiqua" w:hAnsi="Book Antiqua"/>
          <w:i/>
        </w:rPr>
        <w:t>English Education, 46</w:t>
      </w:r>
      <w:r>
        <w:rPr>
          <w:rFonts w:ascii="Book Antiqua" w:hAnsi="Book Antiqua"/>
        </w:rPr>
        <w:t>(4), 275-278.</w:t>
      </w:r>
    </w:p>
    <w:p w14:paraId="78E9BF1D" w14:textId="77777777" w:rsidR="004239B0" w:rsidRDefault="004239B0" w:rsidP="001C70A0">
      <w:pPr>
        <w:ind w:left="720" w:hanging="720"/>
        <w:rPr>
          <w:rFonts w:ascii="Book Antiqua" w:hAnsi="Book Antiqua"/>
          <w:b/>
        </w:rPr>
      </w:pPr>
    </w:p>
    <w:p w14:paraId="782D0E0F" w14:textId="7EF29771" w:rsidR="001C70A0" w:rsidRPr="001C70A0" w:rsidRDefault="001C70A0" w:rsidP="001C70A0">
      <w:pPr>
        <w:ind w:left="720" w:hanging="720"/>
        <w:rPr>
          <w:rFonts w:ascii="Book Antiqua" w:hAnsi="Book Antiqua"/>
        </w:rPr>
      </w:pPr>
      <w:r>
        <w:rPr>
          <w:rFonts w:ascii="Book Antiqua" w:hAnsi="Book Antiqua"/>
          <w:b/>
        </w:rPr>
        <w:t xml:space="preserve">Rush, L., </w:t>
      </w:r>
      <w:r w:rsidRPr="001C70A0">
        <w:rPr>
          <w:rFonts w:ascii="Book Antiqua" w:hAnsi="Book Antiqua"/>
        </w:rPr>
        <w:t xml:space="preserve">&amp; </w:t>
      </w:r>
      <w:r>
        <w:rPr>
          <w:rFonts w:ascii="Book Antiqua" w:hAnsi="Book Antiqua"/>
        </w:rPr>
        <w:t xml:space="preserve">Scherff, L. (2014). Opening the conversation: Reflections on the 2013 NCTE convention. </w:t>
      </w:r>
      <w:r>
        <w:rPr>
          <w:rFonts w:ascii="Book Antiqua" w:hAnsi="Book Antiqua"/>
          <w:i/>
        </w:rPr>
        <w:t>English Education, 46</w:t>
      </w:r>
      <w:r>
        <w:rPr>
          <w:rFonts w:ascii="Book Antiqua" w:hAnsi="Book Antiqua"/>
        </w:rPr>
        <w:t>(3), 191-194.</w:t>
      </w:r>
    </w:p>
    <w:p w14:paraId="417DF37C" w14:textId="77777777" w:rsidR="001C70A0" w:rsidRDefault="001C70A0" w:rsidP="00612CED">
      <w:pPr>
        <w:ind w:left="720" w:hanging="720"/>
        <w:rPr>
          <w:rFonts w:ascii="Book Antiqua" w:hAnsi="Book Antiqua"/>
          <w:szCs w:val="24"/>
        </w:rPr>
      </w:pPr>
    </w:p>
    <w:p w14:paraId="1E70BB54" w14:textId="65CF50BE" w:rsidR="004B5E66" w:rsidRPr="00612CED" w:rsidRDefault="00612CED" w:rsidP="00612CED">
      <w:pPr>
        <w:ind w:left="720" w:hanging="720"/>
        <w:rPr>
          <w:rFonts w:ascii="Book Antiqua" w:hAnsi="Book Antiqua"/>
          <w:szCs w:val="24"/>
        </w:rPr>
      </w:pPr>
      <w:r w:rsidRPr="004B5E66">
        <w:rPr>
          <w:rFonts w:ascii="Book Antiqua" w:hAnsi="Book Antiqua"/>
          <w:szCs w:val="24"/>
        </w:rPr>
        <w:t xml:space="preserve">Baker, E. A. &amp; </w:t>
      </w:r>
      <w:r w:rsidRPr="004B5E66">
        <w:rPr>
          <w:rFonts w:ascii="Book Antiqua" w:hAnsi="Book Antiqua"/>
          <w:b/>
          <w:szCs w:val="24"/>
        </w:rPr>
        <w:t>Rush, L</w:t>
      </w:r>
      <w:r w:rsidRPr="004B5E66">
        <w:rPr>
          <w:rFonts w:ascii="Book Antiqua" w:hAnsi="Book Antiqua"/>
          <w:szCs w:val="24"/>
        </w:rPr>
        <w:t xml:space="preserve">. (2014, February 3). </w:t>
      </w:r>
      <w:r w:rsidR="004B5E66" w:rsidRPr="004B5E66">
        <w:rPr>
          <w:rFonts w:ascii="Book Antiqua" w:hAnsi="Book Antiqua"/>
          <w:szCs w:val="24"/>
        </w:rPr>
        <w:t>Literacy coaching: Contextual constraints and opportunities with Dr. Leslie Rush.</w:t>
      </w:r>
      <w:r w:rsidRPr="004B5E66">
        <w:rPr>
          <w:rFonts w:ascii="Book Antiqua" w:hAnsi="Book Antiqua"/>
          <w:szCs w:val="24"/>
        </w:rPr>
        <w:t xml:space="preserve"> </w:t>
      </w:r>
      <w:r w:rsidRPr="004B5E66">
        <w:rPr>
          <w:rFonts w:ascii="Book Antiqua" w:hAnsi="Book Antiqua"/>
          <w:i/>
          <w:iCs/>
          <w:szCs w:val="24"/>
        </w:rPr>
        <w:t>Voice of Literacy</w:t>
      </w:r>
      <w:r w:rsidRPr="004B5E66">
        <w:rPr>
          <w:rFonts w:ascii="Book Antiqua" w:hAnsi="Book Antiqua"/>
          <w:szCs w:val="24"/>
        </w:rPr>
        <w:t xml:space="preserve">. Podcast retrieved from </w:t>
      </w:r>
      <w:hyperlink r:id="rId20" w:history="1">
        <w:r w:rsidR="004B5E66" w:rsidRPr="004C0289">
          <w:rPr>
            <w:rStyle w:val="Hyperlink"/>
            <w:rFonts w:ascii="Book Antiqua" w:hAnsi="Book Antiqua"/>
            <w:szCs w:val="24"/>
          </w:rPr>
          <w:t>http://www.voiceofliteracy.org/posts/55786</w:t>
        </w:r>
      </w:hyperlink>
    </w:p>
    <w:p w14:paraId="45E7349B" w14:textId="77777777" w:rsidR="00612CED" w:rsidRDefault="00612CED" w:rsidP="00437198">
      <w:pPr>
        <w:ind w:left="720" w:hanging="720"/>
        <w:rPr>
          <w:rFonts w:ascii="Book Antiqua" w:hAnsi="Book Antiqua"/>
          <w:b/>
        </w:rPr>
      </w:pPr>
    </w:p>
    <w:p w14:paraId="2B4D29C4" w14:textId="2AED99AB" w:rsidR="001C70A0" w:rsidRDefault="001C70A0" w:rsidP="001C70A0">
      <w:pPr>
        <w:ind w:left="720" w:hanging="720"/>
        <w:rPr>
          <w:rFonts w:ascii="Book Antiqua" w:hAnsi="Book Antiqua"/>
        </w:rPr>
      </w:pPr>
      <w:r>
        <w:rPr>
          <w:rFonts w:ascii="Book Antiqua" w:hAnsi="Book Antiqua"/>
          <w:b/>
        </w:rPr>
        <w:t xml:space="preserve">Rush, L., </w:t>
      </w:r>
      <w:r w:rsidRPr="001C70A0">
        <w:rPr>
          <w:rFonts w:ascii="Book Antiqua" w:hAnsi="Book Antiqua"/>
        </w:rPr>
        <w:t xml:space="preserve">&amp; </w:t>
      </w:r>
      <w:r>
        <w:rPr>
          <w:rFonts w:ascii="Book Antiqua" w:hAnsi="Book Antiqua"/>
        </w:rPr>
        <w:t xml:space="preserve">Scherff, L. (2014). Opening the conversation: Teacher evaluations that improve teacher practice. </w:t>
      </w:r>
      <w:r>
        <w:rPr>
          <w:rFonts w:ascii="Book Antiqua" w:hAnsi="Book Antiqua"/>
          <w:i/>
        </w:rPr>
        <w:t>English Education, 46</w:t>
      </w:r>
      <w:r>
        <w:rPr>
          <w:rFonts w:ascii="Book Antiqua" w:hAnsi="Book Antiqua"/>
        </w:rPr>
        <w:t>(2), 87-89.</w:t>
      </w:r>
    </w:p>
    <w:p w14:paraId="0A1D90EA" w14:textId="77777777" w:rsidR="001C70A0" w:rsidRDefault="001C70A0" w:rsidP="001C70A0">
      <w:pPr>
        <w:ind w:left="720" w:hanging="720"/>
        <w:rPr>
          <w:rFonts w:ascii="Book Antiqua" w:hAnsi="Book Antiqua"/>
          <w:b/>
        </w:rPr>
      </w:pPr>
    </w:p>
    <w:p w14:paraId="4217BAAE" w14:textId="40DCCA03" w:rsidR="001C70A0" w:rsidRDefault="001C70A0" w:rsidP="001C70A0">
      <w:pPr>
        <w:ind w:left="720" w:hanging="720"/>
        <w:rPr>
          <w:rFonts w:ascii="Book Antiqua" w:hAnsi="Book Antiqua"/>
        </w:rPr>
      </w:pPr>
      <w:r>
        <w:rPr>
          <w:rFonts w:ascii="Book Antiqua" w:hAnsi="Book Antiqua"/>
          <w:b/>
        </w:rPr>
        <w:t xml:space="preserve">Rush, L., </w:t>
      </w:r>
      <w:r w:rsidRPr="001C70A0">
        <w:rPr>
          <w:rFonts w:ascii="Book Antiqua" w:hAnsi="Book Antiqua"/>
        </w:rPr>
        <w:t xml:space="preserve">&amp; </w:t>
      </w:r>
      <w:r>
        <w:rPr>
          <w:rFonts w:ascii="Book Antiqua" w:hAnsi="Book Antiqua"/>
        </w:rPr>
        <w:t xml:space="preserve">Scherff, L. (2013). Opening the conversation: Thoughts on transitions. </w:t>
      </w:r>
      <w:r>
        <w:rPr>
          <w:rFonts w:ascii="Book Antiqua" w:hAnsi="Book Antiqua"/>
          <w:i/>
        </w:rPr>
        <w:t>English Education, 46</w:t>
      </w:r>
      <w:r>
        <w:rPr>
          <w:rFonts w:ascii="Book Antiqua" w:hAnsi="Book Antiqua"/>
        </w:rPr>
        <w:t>(1), 3-4.</w:t>
      </w:r>
    </w:p>
    <w:p w14:paraId="561FAA30" w14:textId="77777777" w:rsidR="001C70A0" w:rsidRDefault="001C70A0" w:rsidP="00437198">
      <w:pPr>
        <w:ind w:left="720" w:hanging="720"/>
        <w:rPr>
          <w:rFonts w:ascii="Book Antiqua" w:hAnsi="Book Antiqua"/>
          <w:b/>
        </w:rPr>
      </w:pPr>
    </w:p>
    <w:p w14:paraId="564552D3" w14:textId="5BB4074B" w:rsidR="00332B27" w:rsidRDefault="00332B27" w:rsidP="00437198">
      <w:pPr>
        <w:ind w:left="720" w:hanging="720"/>
        <w:rPr>
          <w:rFonts w:ascii="Book Antiqua" w:hAnsi="Book Antiqua"/>
        </w:rPr>
      </w:pPr>
      <w:r>
        <w:rPr>
          <w:rFonts w:ascii="Book Antiqua" w:hAnsi="Book Antiqua"/>
          <w:b/>
        </w:rPr>
        <w:t xml:space="preserve">Rush, L., </w:t>
      </w:r>
      <w:r>
        <w:rPr>
          <w:rFonts w:ascii="Book Antiqua" w:hAnsi="Book Antiqua"/>
        </w:rPr>
        <w:t xml:space="preserve">Scherff, L., &amp; Holschuh, J.P. (2013). Opening the conversation: Connecting across classrooms, communities, and disciplines. </w:t>
      </w:r>
      <w:r>
        <w:rPr>
          <w:rFonts w:ascii="Book Antiqua" w:hAnsi="Book Antiqua"/>
          <w:i/>
        </w:rPr>
        <w:t>English Education, 45</w:t>
      </w:r>
      <w:r>
        <w:rPr>
          <w:rFonts w:ascii="Book Antiqua" w:hAnsi="Book Antiqua"/>
        </w:rPr>
        <w:t>(4), 315-321.</w:t>
      </w:r>
    </w:p>
    <w:p w14:paraId="5FBC73D1" w14:textId="77777777" w:rsidR="00332B27" w:rsidRPr="00332B27" w:rsidRDefault="00332B27" w:rsidP="00437198">
      <w:pPr>
        <w:ind w:left="720" w:hanging="720"/>
        <w:rPr>
          <w:rFonts w:ascii="Book Antiqua" w:hAnsi="Book Antiqua"/>
        </w:rPr>
      </w:pPr>
    </w:p>
    <w:p w14:paraId="2C1BB8E7" w14:textId="21D0630D" w:rsidR="00C67F15" w:rsidRDefault="00C67F15" w:rsidP="00437198">
      <w:pPr>
        <w:ind w:left="720" w:hanging="720"/>
        <w:rPr>
          <w:rFonts w:ascii="Book Antiqua" w:hAnsi="Book Antiqua"/>
        </w:rPr>
      </w:pPr>
      <w:r>
        <w:rPr>
          <w:rFonts w:ascii="Book Antiqua" w:hAnsi="Book Antiqua"/>
          <w:b/>
        </w:rPr>
        <w:t xml:space="preserve">Rush, L., </w:t>
      </w:r>
      <w:r>
        <w:rPr>
          <w:rFonts w:ascii="Book Antiqua" w:hAnsi="Book Antiqua"/>
        </w:rPr>
        <w:t xml:space="preserve">Scherff, L., &amp; Maddox </w:t>
      </w:r>
      <w:proofErr w:type="spellStart"/>
      <w:r>
        <w:rPr>
          <w:rFonts w:ascii="Book Antiqua" w:hAnsi="Book Antiqua"/>
        </w:rPr>
        <w:t>Martorana</w:t>
      </w:r>
      <w:proofErr w:type="spellEnd"/>
      <w:r>
        <w:rPr>
          <w:rFonts w:ascii="Book Antiqua" w:hAnsi="Book Antiqua"/>
        </w:rPr>
        <w:t xml:space="preserve">, C. (2013). Opening the conversation: Thinking deeper about text selection. </w:t>
      </w:r>
      <w:r>
        <w:rPr>
          <w:rFonts w:ascii="Book Antiqua" w:hAnsi="Book Antiqua"/>
          <w:i/>
        </w:rPr>
        <w:t>English Education</w:t>
      </w:r>
      <w:r w:rsidR="00332B27">
        <w:rPr>
          <w:rFonts w:ascii="Book Antiqua" w:hAnsi="Book Antiqua"/>
          <w:i/>
        </w:rPr>
        <w:t>,</w:t>
      </w:r>
      <w:r>
        <w:rPr>
          <w:rFonts w:ascii="Book Antiqua" w:hAnsi="Book Antiqua"/>
          <w:i/>
        </w:rPr>
        <w:t xml:space="preserve"> 45</w:t>
      </w:r>
      <w:r>
        <w:rPr>
          <w:rFonts w:ascii="Book Antiqua" w:hAnsi="Book Antiqua"/>
        </w:rPr>
        <w:t>(3), 211-217.</w:t>
      </w:r>
    </w:p>
    <w:p w14:paraId="73D4846A" w14:textId="77777777" w:rsidR="00C67F15" w:rsidRPr="00C67F15" w:rsidRDefault="00C67F15" w:rsidP="00437198">
      <w:pPr>
        <w:ind w:left="720" w:hanging="720"/>
        <w:rPr>
          <w:rFonts w:ascii="Book Antiqua" w:hAnsi="Book Antiqua"/>
        </w:rPr>
      </w:pPr>
    </w:p>
    <w:p w14:paraId="381C02D4" w14:textId="79CC3065" w:rsidR="00437198" w:rsidRPr="00684880" w:rsidRDefault="00437198" w:rsidP="00437198">
      <w:pPr>
        <w:ind w:left="720" w:hanging="720"/>
        <w:rPr>
          <w:rFonts w:ascii="Book Antiqua" w:hAnsi="Book Antiqua"/>
        </w:rPr>
      </w:pPr>
      <w:r w:rsidRPr="00684880">
        <w:rPr>
          <w:rFonts w:ascii="Book Antiqua" w:hAnsi="Book Antiqua"/>
          <w:b/>
        </w:rPr>
        <w:t>Rush, L.</w:t>
      </w:r>
      <w:r>
        <w:rPr>
          <w:rFonts w:ascii="Book Antiqua" w:hAnsi="Book Antiqua"/>
          <w:b/>
        </w:rPr>
        <w:t>,</w:t>
      </w:r>
      <w:r>
        <w:rPr>
          <w:rFonts w:ascii="Book Antiqua" w:hAnsi="Book Antiqua"/>
        </w:rPr>
        <w:t xml:space="preserve"> Scherff, L., Olsen, A., &amp; Nemeth, </w:t>
      </w:r>
      <w:proofErr w:type="gramStart"/>
      <w:r>
        <w:rPr>
          <w:rFonts w:ascii="Book Antiqua" w:hAnsi="Book Antiqua"/>
        </w:rPr>
        <w:t>E..</w:t>
      </w:r>
      <w:proofErr w:type="gramEnd"/>
      <w:r>
        <w:rPr>
          <w:rFonts w:ascii="Book Antiqua" w:hAnsi="Book Antiqua"/>
        </w:rPr>
        <w:t xml:space="preserve"> (2013). Opening the conversation: The Common Core and effective literacy education. </w:t>
      </w:r>
      <w:r>
        <w:rPr>
          <w:rFonts w:ascii="Book Antiqua" w:hAnsi="Book Antiqua"/>
          <w:i/>
        </w:rPr>
        <w:t>English Education, 45</w:t>
      </w:r>
      <w:r>
        <w:rPr>
          <w:rFonts w:ascii="Book Antiqua" w:hAnsi="Book Antiqua"/>
        </w:rPr>
        <w:t>(2), 99-113.</w:t>
      </w:r>
    </w:p>
    <w:p w14:paraId="06DF1B03" w14:textId="77777777" w:rsidR="00437198" w:rsidRDefault="00437198" w:rsidP="000C5560">
      <w:pPr>
        <w:ind w:left="720" w:hanging="720"/>
        <w:rPr>
          <w:rFonts w:ascii="Book Antiqua" w:hAnsi="Book Antiqua"/>
          <w:b/>
        </w:rPr>
      </w:pPr>
    </w:p>
    <w:p w14:paraId="2CDC8EB6" w14:textId="40B09195" w:rsidR="000C5560" w:rsidRPr="00684880" w:rsidRDefault="000C5560" w:rsidP="000C5560">
      <w:pPr>
        <w:ind w:left="720" w:hanging="720"/>
        <w:rPr>
          <w:rFonts w:ascii="Book Antiqua" w:hAnsi="Book Antiqua"/>
        </w:rPr>
      </w:pPr>
      <w:r w:rsidRPr="00684880">
        <w:rPr>
          <w:rFonts w:ascii="Book Antiqua" w:hAnsi="Book Antiqua"/>
          <w:b/>
        </w:rPr>
        <w:t>Rush, L.</w:t>
      </w:r>
      <w:r>
        <w:rPr>
          <w:rFonts w:ascii="Book Antiqua" w:hAnsi="Book Antiqua"/>
          <w:b/>
        </w:rPr>
        <w:t>,</w:t>
      </w:r>
      <w:r>
        <w:rPr>
          <w:rFonts w:ascii="Book Antiqua" w:hAnsi="Book Antiqua"/>
        </w:rPr>
        <w:t xml:space="preserve"> Scherff, L., Davis, A., &amp; Pearce, B. (2012). Opening the conversation: With whom might we partner? For what ends? In what contexts? With what </w:t>
      </w:r>
      <w:proofErr w:type="gramStart"/>
      <w:r>
        <w:rPr>
          <w:rFonts w:ascii="Book Antiqua" w:hAnsi="Book Antiqua"/>
        </w:rPr>
        <w:t>reach?.</w:t>
      </w:r>
      <w:proofErr w:type="gramEnd"/>
      <w:r>
        <w:rPr>
          <w:rFonts w:ascii="Book Antiqua" w:hAnsi="Book Antiqua"/>
        </w:rPr>
        <w:t xml:space="preserve"> </w:t>
      </w:r>
      <w:r>
        <w:rPr>
          <w:rFonts w:ascii="Book Antiqua" w:hAnsi="Book Antiqua"/>
          <w:i/>
        </w:rPr>
        <w:t>English Education, 45</w:t>
      </w:r>
      <w:r>
        <w:rPr>
          <w:rFonts w:ascii="Book Antiqua" w:hAnsi="Book Antiqua"/>
        </w:rPr>
        <w:t>(1), 3-9.</w:t>
      </w:r>
    </w:p>
    <w:p w14:paraId="1A96F909" w14:textId="77777777" w:rsidR="000C5560" w:rsidRDefault="000C5560" w:rsidP="00AE449A">
      <w:pPr>
        <w:ind w:left="720" w:hanging="720"/>
        <w:rPr>
          <w:rFonts w:ascii="Book Antiqua" w:hAnsi="Book Antiqua"/>
          <w:b/>
        </w:rPr>
      </w:pPr>
    </w:p>
    <w:p w14:paraId="712D1BDF" w14:textId="77777777" w:rsidR="0066622C" w:rsidRPr="00684880" w:rsidRDefault="0066622C" w:rsidP="0066622C">
      <w:pPr>
        <w:ind w:left="720" w:hanging="720"/>
        <w:rPr>
          <w:rFonts w:ascii="Book Antiqua" w:hAnsi="Book Antiqua"/>
        </w:rPr>
      </w:pPr>
      <w:r w:rsidRPr="00684880">
        <w:rPr>
          <w:rFonts w:ascii="Book Antiqua" w:hAnsi="Book Antiqua"/>
          <w:b/>
        </w:rPr>
        <w:t xml:space="preserve">Rush, L. </w:t>
      </w:r>
      <w:r>
        <w:rPr>
          <w:rFonts w:ascii="Book Antiqua" w:hAnsi="Book Antiqua"/>
        </w:rPr>
        <w:t xml:space="preserve">&amp; Scherff, L. (2012). Opening the conversation: Looking back at 2011 to inform 2012. </w:t>
      </w:r>
      <w:r>
        <w:rPr>
          <w:rFonts w:ascii="Book Antiqua" w:hAnsi="Book Antiqua"/>
          <w:i/>
        </w:rPr>
        <w:t>English Education, 44</w:t>
      </w:r>
      <w:r>
        <w:rPr>
          <w:rFonts w:ascii="Book Antiqua" w:hAnsi="Book Antiqua"/>
        </w:rPr>
        <w:t>(4), 323-325.</w:t>
      </w:r>
    </w:p>
    <w:p w14:paraId="6A931DD0" w14:textId="77777777" w:rsidR="0066622C" w:rsidRDefault="0066622C" w:rsidP="00BA2F39">
      <w:pPr>
        <w:ind w:left="720" w:hanging="720"/>
        <w:rPr>
          <w:rFonts w:ascii="Book Antiqua" w:hAnsi="Book Antiqua"/>
          <w:b/>
        </w:rPr>
      </w:pPr>
    </w:p>
    <w:p w14:paraId="07B221AD" w14:textId="13270392" w:rsidR="00BA2F39" w:rsidRPr="00684880" w:rsidRDefault="00BA2F39" w:rsidP="00BA2F39">
      <w:pPr>
        <w:ind w:left="720" w:hanging="720"/>
        <w:rPr>
          <w:rFonts w:ascii="Book Antiqua" w:hAnsi="Book Antiqua"/>
        </w:rPr>
      </w:pPr>
      <w:r w:rsidRPr="00684880">
        <w:rPr>
          <w:rFonts w:ascii="Book Antiqua" w:hAnsi="Book Antiqua"/>
          <w:b/>
        </w:rPr>
        <w:t xml:space="preserve">Rush, L. </w:t>
      </w:r>
      <w:r>
        <w:rPr>
          <w:rFonts w:ascii="Book Antiqua" w:hAnsi="Book Antiqua"/>
        </w:rPr>
        <w:t xml:space="preserve">&amp; Scherff, L. (2012). Opening the conversation: Maintaining collegiality in tough times. </w:t>
      </w:r>
      <w:r>
        <w:rPr>
          <w:rFonts w:ascii="Book Antiqua" w:hAnsi="Book Antiqua"/>
          <w:i/>
        </w:rPr>
        <w:t>English Education, 44</w:t>
      </w:r>
      <w:r>
        <w:rPr>
          <w:rFonts w:ascii="Book Antiqua" w:hAnsi="Book Antiqua"/>
        </w:rPr>
        <w:t>(3), 211-214.</w:t>
      </w:r>
    </w:p>
    <w:p w14:paraId="24F936A5" w14:textId="77777777" w:rsidR="00BA2F39" w:rsidRDefault="00BA2F39" w:rsidP="00F23C05">
      <w:pPr>
        <w:ind w:left="720" w:hanging="720"/>
        <w:rPr>
          <w:rFonts w:ascii="Book Antiqua" w:hAnsi="Book Antiqua"/>
          <w:b/>
        </w:rPr>
      </w:pPr>
    </w:p>
    <w:p w14:paraId="34E78084" w14:textId="5E82B266" w:rsidR="00FD355F" w:rsidRPr="00684880" w:rsidRDefault="00FD355F" w:rsidP="00F23C05">
      <w:pPr>
        <w:ind w:left="720" w:hanging="720"/>
        <w:rPr>
          <w:rFonts w:ascii="Book Antiqua" w:hAnsi="Book Antiqua"/>
        </w:rPr>
      </w:pPr>
      <w:r w:rsidRPr="00684880">
        <w:rPr>
          <w:rFonts w:ascii="Book Antiqua" w:hAnsi="Book Antiqua"/>
          <w:b/>
        </w:rPr>
        <w:t xml:space="preserve">Rush, L. </w:t>
      </w:r>
      <w:r w:rsidR="00684880">
        <w:rPr>
          <w:rFonts w:ascii="Book Antiqua" w:hAnsi="Book Antiqua"/>
        </w:rPr>
        <w:t xml:space="preserve">&amp; Scherff, L. (2012). Opening the conversation: NCLB 10 years later. </w:t>
      </w:r>
      <w:r w:rsidR="00684880">
        <w:rPr>
          <w:rFonts w:ascii="Book Antiqua" w:hAnsi="Book Antiqua"/>
          <w:i/>
        </w:rPr>
        <w:t>English Education, 44</w:t>
      </w:r>
      <w:r w:rsidR="00684880">
        <w:rPr>
          <w:rFonts w:ascii="Book Antiqua" w:hAnsi="Book Antiqua"/>
        </w:rPr>
        <w:t xml:space="preserve">(2), </w:t>
      </w:r>
      <w:r w:rsidR="00BA2F39">
        <w:rPr>
          <w:rFonts w:ascii="Book Antiqua" w:hAnsi="Book Antiqua"/>
        </w:rPr>
        <w:t>91-101.</w:t>
      </w:r>
    </w:p>
    <w:p w14:paraId="41E45245" w14:textId="77777777" w:rsidR="00FD355F" w:rsidRPr="00FD355F" w:rsidRDefault="00FD355F" w:rsidP="00F23C05">
      <w:pPr>
        <w:ind w:left="720" w:hanging="720"/>
        <w:rPr>
          <w:rFonts w:ascii="Book Antiqua" w:hAnsi="Book Antiqua"/>
        </w:rPr>
      </w:pPr>
    </w:p>
    <w:p w14:paraId="729565B4" w14:textId="77777777" w:rsidR="00D93AD0" w:rsidRDefault="00D93AD0" w:rsidP="00F23C05">
      <w:pPr>
        <w:ind w:left="720" w:hanging="720"/>
        <w:rPr>
          <w:rFonts w:ascii="Book Antiqua" w:hAnsi="Book Antiqua"/>
        </w:rPr>
      </w:pPr>
      <w:r>
        <w:rPr>
          <w:rFonts w:ascii="Book Antiqua" w:hAnsi="Book Antiqua"/>
          <w:b/>
        </w:rPr>
        <w:t xml:space="preserve">Rush, L. </w:t>
      </w:r>
      <w:r>
        <w:rPr>
          <w:rFonts w:ascii="Book Antiqua" w:hAnsi="Book Antiqua"/>
        </w:rPr>
        <w:t>&amp; Scherff, L. (2011</w:t>
      </w:r>
      <w:r w:rsidR="00371770">
        <w:rPr>
          <w:rFonts w:ascii="Book Antiqua" w:hAnsi="Book Antiqua"/>
        </w:rPr>
        <w:t>)</w:t>
      </w:r>
      <w:r>
        <w:rPr>
          <w:rFonts w:ascii="Book Antiqua" w:hAnsi="Book Antiqua"/>
        </w:rPr>
        <w:t>. Opening the conversation: Thoughts on English teacher preparation and renewal wit</w:t>
      </w:r>
      <w:r w:rsidR="00DC41D7">
        <w:rPr>
          <w:rFonts w:ascii="Book Antiqua" w:hAnsi="Book Antiqua"/>
        </w:rPr>
        <w:t>h Patricia Lambert Stock, Ruth V</w:t>
      </w:r>
      <w:r>
        <w:rPr>
          <w:rFonts w:ascii="Book Antiqua" w:hAnsi="Book Antiqua"/>
        </w:rPr>
        <w:t xml:space="preserve">inz, and David </w:t>
      </w:r>
      <w:proofErr w:type="spellStart"/>
      <w:r>
        <w:rPr>
          <w:rFonts w:ascii="Book Antiqua" w:hAnsi="Book Antiqua"/>
        </w:rPr>
        <w:t>Schaafsma</w:t>
      </w:r>
      <w:proofErr w:type="spellEnd"/>
      <w:r>
        <w:rPr>
          <w:rFonts w:ascii="Book Antiqua" w:hAnsi="Book Antiqua"/>
        </w:rPr>
        <w:t xml:space="preserve">, past EE editors. </w:t>
      </w:r>
      <w:r>
        <w:rPr>
          <w:rFonts w:ascii="Book Antiqua" w:hAnsi="Book Antiqua"/>
          <w:i/>
        </w:rPr>
        <w:t>English Education</w:t>
      </w:r>
      <w:r>
        <w:rPr>
          <w:rFonts w:ascii="Book Antiqua" w:hAnsi="Book Antiqua"/>
        </w:rPr>
        <w:t xml:space="preserve">, </w:t>
      </w:r>
      <w:r>
        <w:rPr>
          <w:rFonts w:ascii="Book Antiqua" w:hAnsi="Book Antiqua"/>
          <w:i/>
        </w:rPr>
        <w:t>44</w:t>
      </w:r>
      <w:r>
        <w:rPr>
          <w:rFonts w:ascii="Book Antiqua" w:hAnsi="Book Antiqua"/>
        </w:rPr>
        <w:t xml:space="preserve">(1), (3-12). </w:t>
      </w:r>
    </w:p>
    <w:p w14:paraId="686B8F18" w14:textId="77777777" w:rsidR="00D93AD0" w:rsidRPr="00D93AD0" w:rsidRDefault="00D93AD0" w:rsidP="00F23C05">
      <w:pPr>
        <w:ind w:left="720" w:hanging="720"/>
        <w:rPr>
          <w:rFonts w:ascii="Book Antiqua" w:hAnsi="Book Antiqua"/>
        </w:rPr>
      </w:pPr>
    </w:p>
    <w:p w14:paraId="015D6A5B" w14:textId="77777777" w:rsidR="007D63B3" w:rsidRPr="007D63B3" w:rsidRDefault="007D63B3" w:rsidP="00F23C05">
      <w:pPr>
        <w:ind w:left="720" w:hanging="720"/>
        <w:rPr>
          <w:rFonts w:ascii="Book Antiqua" w:hAnsi="Book Antiqua"/>
        </w:rPr>
      </w:pPr>
      <w:r>
        <w:rPr>
          <w:rFonts w:ascii="Book Antiqua" w:hAnsi="Book Antiqua"/>
          <w:b/>
        </w:rPr>
        <w:t xml:space="preserve">Rush, L. </w:t>
      </w:r>
      <w:r>
        <w:rPr>
          <w:rFonts w:ascii="Book Antiqua" w:hAnsi="Book Antiqua"/>
        </w:rPr>
        <w:t xml:space="preserve">&amp; Scherff, L. (2011). Opening the conversation: What is English? Revisiting the nature of our discipline with past editors Allen Berger and Gordon </w:t>
      </w:r>
      <w:proofErr w:type="spellStart"/>
      <w:r>
        <w:rPr>
          <w:rFonts w:ascii="Book Antiqua" w:hAnsi="Book Antiqua"/>
        </w:rPr>
        <w:t>Pradl</w:t>
      </w:r>
      <w:proofErr w:type="spellEnd"/>
      <w:r>
        <w:rPr>
          <w:rFonts w:ascii="Book Antiqua" w:hAnsi="Book Antiqua"/>
        </w:rPr>
        <w:t xml:space="preserve">. </w:t>
      </w:r>
      <w:r>
        <w:rPr>
          <w:rFonts w:ascii="Book Antiqua" w:hAnsi="Book Antiqua"/>
          <w:i/>
        </w:rPr>
        <w:t>English Education, 43</w:t>
      </w:r>
      <w:r>
        <w:rPr>
          <w:rFonts w:ascii="Book Antiqua" w:hAnsi="Book Antiqua"/>
        </w:rPr>
        <w:t>(4), 315-320.</w:t>
      </w:r>
    </w:p>
    <w:p w14:paraId="77C5E857" w14:textId="77777777" w:rsidR="00633B6C" w:rsidRDefault="00633B6C" w:rsidP="00F23C05">
      <w:pPr>
        <w:ind w:left="720" w:hanging="720"/>
        <w:rPr>
          <w:rFonts w:ascii="Book Antiqua" w:hAnsi="Book Antiqua"/>
          <w:b/>
        </w:rPr>
      </w:pPr>
    </w:p>
    <w:p w14:paraId="7E6F5627" w14:textId="77777777" w:rsidR="007D63B3" w:rsidRPr="00633B6C" w:rsidRDefault="007D63B3" w:rsidP="00F23C05">
      <w:pPr>
        <w:ind w:left="720" w:hanging="720"/>
        <w:rPr>
          <w:rFonts w:ascii="Book Antiqua" w:hAnsi="Book Antiqua"/>
          <w:b/>
        </w:rPr>
      </w:pPr>
      <w:r>
        <w:rPr>
          <w:rFonts w:ascii="Book Antiqua" w:hAnsi="Book Antiqua"/>
          <w:b/>
        </w:rPr>
        <w:t xml:space="preserve">Rush, L. </w:t>
      </w:r>
      <w:r>
        <w:rPr>
          <w:rFonts w:ascii="Book Antiqua" w:hAnsi="Book Antiqua"/>
        </w:rPr>
        <w:t xml:space="preserve">&amp; Scherff, L. (2011). Opening the conversation: A reflection and commentary with past editor Cathy Fleischer. </w:t>
      </w:r>
      <w:r>
        <w:rPr>
          <w:rFonts w:ascii="Book Antiqua" w:hAnsi="Book Antiqua"/>
          <w:i/>
        </w:rPr>
        <w:t>English Education, 43</w:t>
      </w:r>
      <w:r>
        <w:rPr>
          <w:rFonts w:ascii="Book Antiqua" w:hAnsi="Book Antiqua"/>
        </w:rPr>
        <w:t>(3), 219-224.</w:t>
      </w:r>
    </w:p>
    <w:p w14:paraId="104907FD" w14:textId="77777777" w:rsidR="007D63B3" w:rsidRPr="007D63B3" w:rsidRDefault="007D63B3" w:rsidP="00F23C05">
      <w:pPr>
        <w:ind w:left="720" w:hanging="720"/>
        <w:rPr>
          <w:rFonts w:ascii="Book Antiqua" w:hAnsi="Book Antiqua"/>
        </w:rPr>
      </w:pPr>
    </w:p>
    <w:p w14:paraId="5CC42516" w14:textId="77777777" w:rsidR="006E12B5" w:rsidRDefault="006E12B5" w:rsidP="00F23C05">
      <w:pPr>
        <w:ind w:left="720" w:hanging="720"/>
        <w:rPr>
          <w:rFonts w:ascii="Book Antiqua" w:hAnsi="Book Antiqua"/>
        </w:rPr>
      </w:pPr>
      <w:r>
        <w:rPr>
          <w:rFonts w:ascii="Book Antiqua" w:hAnsi="Book Antiqua"/>
          <w:b/>
        </w:rPr>
        <w:t xml:space="preserve">Rush, L. </w:t>
      </w:r>
      <w:r>
        <w:rPr>
          <w:rFonts w:ascii="Book Antiqua" w:hAnsi="Book Antiqua"/>
        </w:rPr>
        <w:t xml:space="preserve">&amp; Scherff, L. (2011). Opening the conversation: A dialogue with past editors Ben Nelms and Michael Moore. </w:t>
      </w:r>
      <w:r>
        <w:rPr>
          <w:rFonts w:ascii="Book Antiqua" w:hAnsi="Book Antiqua"/>
          <w:i/>
        </w:rPr>
        <w:t>English Education, 43</w:t>
      </w:r>
      <w:r>
        <w:rPr>
          <w:rFonts w:ascii="Book Antiqua" w:hAnsi="Book Antiqua"/>
        </w:rPr>
        <w:t>(2), 115-122.</w:t>
      </w:r>
    </w:p>
    <w:p w14:paraId="6BCFB553" w14:textId="77777777" w:rsidR="006E12B5" w:rsidRPr="006E12B5" w:rsidRDefault="006E12B5" w:rsidP="00F23C05">
      <w:pPr>
        <w:ind w:left="720" w:hanging="720"/>
        <w:rPr>
          <w:rFonts w:ascii="Book Antiqua" w:hAnsi="Book Antiqua"/>
        </w:rPr>
      </w:pPr>
    </w:p>
    <w:p w14:paraId="1A6C266B" w14:textId="77777777" w:rsidR="006E12B5" w:rsidRDefault="006E12B5" w:rsidP="00F23C05">
      <w:pPr>
        <w:ind w:left="720" w:hanging="720"/>
        <w:rPr>
          <w:rFonts w:ascii="Book Antiqua" w:hAnsi="Book Antiqua"/>
        </w:rPr>
      </w:pPr>
      <w:r>
        <w:rPr>
          <w:rFonts w:ascii="Book Antiqua" w:hAnsi="Book Antiqua"/>
          <w:b/>
        </w:rPr>
        <w:t xml:space="preserve">Rush, L. </w:t>
      </w:r>
      <w:r w:rsidRPr="006E12B5">
        <w:rPr>
          <w:rFonts w:ascii="Book Antiqua" w:hAnsi="Book Antiqua"/>
        </w:rPr>
        <w:t>&amp; Scherff, L.</w:t>
      </w:r>
      <w:r>
        <w:rPr>
          <w:rFonts w:ascii="Book Antiqua" w:hAnsi="Book Antiqua"/>
        </w:rPr>
        <w:t xml:space="preserve"> (2010). Opening the conversation. </w:t>
      </w:r>
      <w:r>
        <w:rPr>
          <w:rFonts w:ascii="Book Antiqua" w:hAnsi="Book Antiqua"/>
          <w:i/>
        </w:rPr>
        <w:t>English Education, 43</w:t>
      </w:r>
      <w:r>
        <w:rPr>
          <w:rFonts w:ascii="Book Antiqua" w:hAnsi="Book Antiqua"/>
        </w:rPr>
        <w:t>(1), 3-9.</w:t>
      </w:r>
    </w:p>
    <w:p w14:paraId="420A94B0" w14:textId="77777777" w:rsidR="006E12B5" w:rsidRPr="006E12B5" w:rsidRDefault="006E12B5" w:rsidP="00F23C05">
      <w:pPr>
        <w:ind w:left="720" w:hanging="720"/>
        <w:rPr>
          <w:rFonts w:ascii="Book Antiqua" w:hAnsi="Book Antiqua"/>
          <w:b/>
        </w:rPr>
      </w:pPr>
    </w:p>
    <w:p w14:paraId="2AF6F829" w14:textId="7F194CED" w:rsidR="00BF0BA4" w:rsidRPr="00AF527F" w:rsidRDefault="00BF0BA4" w:rsidP="00F23C05">
      <w:pPr>
        <w:ind w:left="720" w:hanging="720"/>
        <w:rPr>
          <w:rFonts w:ascii="Book Antiqua" w:hAnsi="Book Antiqua"/>
        </w:rPr>
      </w:pPr>
      <w:r>
        <w:rPr>
          <w:rFonts w:ascii="Book Antiqua" w:hAnsi="Book Antiqua"/>
          <w:b/>
        </w:rPr>
        <w:t xml:space="preserve">Rush, L. </w:t>
      </w:r>
      <w:r>
        <w:rPr>
          <w:rFonts w:ascii="Book Antiqua" w:hAnsi="Book Antiqua"/>
        </w:rPr>
        <w:t xml:space="preserve">(2008). Review of </w:t>
      </w:r>
      <w:r>
        <w:rPr>
          <w:rFonts w:ascii="Book Antiqua" w:hAnsi="Book Antiqua"/>
          <w:i/>
        </w:rPr>
        <w:t>Celebrating language with adult literacy students: Lessons to enga</w:t>
      </w:r>
      <w:r w:rsidR="001542A3">
        <w:rPr>
          <w:rFonts w:ascii="Book Antiqua" w:hAnsi="Book Antiqua"/>
          <w:i/>
        </w:rPr>
        <w:t>ge and inspire. Convergence</w:t>
      </w:r>
      <w:r w:rsidR="00AF527F">
        <w:rPr>
          <w:rFonts w:ascii="Book Antiqua" w:hAnsi="Book Antiqua"/>
          <w:i/>
        </w:rPr>
        <w:t xml:space="preserve">, 41, </w:t>
      </w:r>
      <w:r w:rsidR="00AF527F">
        <w:rPr>
          <w:rFonts w:ascii="Book Antiqua" w:hAnsi="Book Antiqua"/>
        </w:rPr>
        <w:t>(2-3), 211-212.</w:t>
      </w:r>
    </w:p>
    <w:p w14:paraId="5F9AF6AA" w14:textId="77777777" w:rsidR="00BF0BA4" w:rsidRPr="00BF0BA4" w:rsidRDefault="00BF0BA4" w:rsidP="00F23C05">
      <w:pPr>
        <w:ind w:left="720" w:hanging="720"/>
        <w:rPr>
          <w:rFonts w:ascii="Book Antiqua" w:hAnsi="Book Antiqua"/>
          <w:i/>
        </w:rPr>
      </w:pPr>
    </w:p>
    <w:p w14:paraId="56F5B352" w14:textId="77777777" w:rsidR="00B13968" w:rsidRPr="000F231D" w:rsidRDefault="00B13968" w:rsidP="00F23C05">
      <w:pPr>
        <w:ind w:left="720" w:hanging="720"/>
        <w:rPr>
          <w:rFonts w:ascii="Book Antiqua" w:hAnsi="Book Antiqua"/>
          <w:i/>
        </w:rPr>
      </w:pPr>
      <w:r w:rsidRPr="0020792C">
        <w:rPr>
          <w:rFonts w:ascii="Book Antiqua" w:hAnsi="Book Antiqua"/>
          <w:b/>
        </w:rPr>
        <w:t>Rush, L.</w:t>
      </w:r>
      <w:r>
        <w:rPr>
          <w:rFonts w:ascii="Book Antiqua" w:hAnsi="Book Antiqua"/>
        </w:rPr>
        <w:t xml:space="preserve"> (2006</w:t>
      </w:r>
      <w:r w:rsidRPr="0020792C">
        <w:rPr>
          <w:rFonts w:ascii="Book Antiqua" w:hAnsi="Book Antiqua"/>
        </w:rPr>
        <w:t xml:space="preserve">). Review of </w:t>
      </w:r>
      <w:r w:rsidRPr="0020792C">
        <w:rPr>
          <w:rFonts w:ascii="Book Antiqua" w:hAnsi="Book Antiqua"/>
          <w:i/>
        </w:rPr>
        <w:t>Teaching all the children: Strategies for developing literacy in an urban setting. Journal of Education for Teaching</w:t>
      </w:r>
      <w:r>
        <w:rPr>
          <w:rFonts w:ascii="Book Antiqua" w:hAnsi="Book Antiqua"/>
        </w:rPr>
        <w:t>, 32</w:t>
      </w:r>
      <w:r>
        <w:rPr>
          <w:rFonts w:ascii="Book Antiqua" w:hAnsi="Book Antiqua"/>
          <w:i/>
        </w:rPr>
        <w:t xml:space="preserve">(2), </w:t>
      </w:r>
    </w:p>
    <w:p w14:paraId="2AED2948" w14:textId="77777777" w:rsidR="00B13968" w:rsidRPr="0020792C" w:rsidRDefault="00B13968" w:rsidP="00F23C05">
      <w:pPr>
        <w:ind w:left="720" w:hanging="720"/>
        <w:rPr>
          <w:rFonts w:ascii="Book Antiqua" w:hAnsi="Book Antiqua"/>
        </w:rPr>
      </w:pPr>
    </w:p>
    <w:p w14:paraId="6755767C" w14:textId="77777777" w:rsidR="00B13968" w:rsidRPr="0020792C" w:rsidRDefault="00B13968" w:rsidP="00F23C05">
      <w:pPr>
        <w:ind w:left="720" w:hanging="720"/>
        <w:rPr>
          <w:rFonts w:ascii="Book Antiqua" w:hAnsi="Book Antiqua"/>
        </w:rPr>
      </w:pPr>
      <w:r w:rsidRPr="0020792C">
        <w:rPr>
          <w:rFonts w:ascii="Book Antiqua" w:hAnsi="Book Antiqua"/>
          <w:b/>
        </w:rPr>
        <w:t>Rush, L.</w:t>
      </w:r>
      <w:r w:rsidRPr="0020792C">
        <w:rPr>
          <w:rFonts w:ascii="Book Antiqua" w:hAnsi="Book Antiqua"/>
        </w:rPr>
        <w:t xml:space="preserve"> (2005). Review of </w:t>
      </w:r>
      <w:r w:rsidRPr="0020792C">
        <w:rPr>
          <w:rFonts w:ascii="Book Antiqua" w:hAnsi="Book Antiqua"/>
          <w:i/>
        </w:rPr>
        <w:t xml:space="preserve">Embodied literacies: </w:t>
      </w:r>
      <w:proofErr w:type="spellStart"/>
      <w:r w:rsidRPr="0020792C">
        <w:rPr>
          <w:rFonts w:ascii="Book Antiqua" w:hAnsi="Book Antiqua"/>
          <w:i/>
        </w:rPr>
        <w:t>Imageword</w:t>
      </w:r>
      <w:proofErr w:type="spellEnd"/>
      <w:r w:rsidRPr="0020792C">
        <w:rPr>
          <w:rFonts w:ascii="Book Antiqua" w:hAnsi="Book Antiqua"/>
          <w:i/>
        </w:rPr>
        <w:t xml:space="preserve"> and a poetics of teaching</w:t>
      </w:r>
      <w:r w:rsidRPr="0020792C">
        <w:rPr>
          <w:rFonts w:ascii="Book Antiqua" w:hAnsi="Book Antiqua"/>
        </w:rPr>
        <w:t xml:space="preserve">. </w:t>
      </w:r>
      <w:r w:rsidRPr="0020792C">
        <w:rPr>
          <w:rFonts w:ascii="Book Antiqua" w:hAnsi="Book Antiqua"/>
          <w:i/>
        </w:rPr>
        <w:t xml:space="preserve">Journal of Literacy Research, </w:t>
      </w:r>
      <w:r w:rsidRPr="0020792C">
        <w:rPr>
          <w:rFonts w:ascii="Book Antiqua" w:hAnsi="Book Antiqua"/>
        </w:rPr>
        <w:t>37(3).</w:t>
      </w:r>
    </w:p>
    <w:p w14:paraId="54AF7040" w14:textId="77777777" w:rsidR="00B13968" w:rsidRPr="0020792C" w:rsidRDefault="00B13968" w:rsidP="00F23C05">
      <w:pPr>
        <w:ind w:left="720" w:hanging="720"/>
        <w:rPr>
          <w:rFonts w:ascii="Book Antiqua" w:hAnsi="Book Antiqua"/>
        </w:rPr>
      </w:pPr>
    </w:p>
    <w:p w14:paraId="69723518" w14:textId="77777777" w:rsidR="00533FA1" w:rsidRPr="0020792C" w:rsidRDefault="00533FA1" w:rsidP="00F23C05">
      <w:pPr>
        <w:ind w:left="720" w:hanging="720"/>
        <w:rPr>
          <w:rFonts w:ascii="Book Antiqua" w:hAnsi="Book Antiqua"/>
        </w:rPr>
      </w:pPr>
      <w:r w:rsidRPr="0020792C">
        <w:rPr>
          <w:rFonts w:ascii="Book Antiqua" w:hAnsi="Book Antiqua"/>
          <w:b/>
        </w:rPr>
        <w:t>Rush, L.</w:t>
      </w:r>
      <w:r w:rsidRPr="0020792C">
        <w:rPr>
          <w:rFonts w:ascii="Book Antiqua" w:hAnsi="Book Antiqua"/>
        </w:rPr>
        <w:t xml:space="preserve"> (2003, April). Taking a broad view of literacy: Lessons from the Appalachian Trail thru-hiking community. </w:t>
      </w:r>
      <w:r w:rsidRPr="0020792C">
        <w:rPr>
          <w:rFonts w:ascii="Book Antiqua" w:hAnsi="Book Antiqua"/>
          <w:i/>
        </w:rPr>
        <w:t>Reading Online</w:t>
      </w:r>
      <w:r w:rsidRPr="0020792C">
        <w:rPr>
          <w:rFonts w:ascii="Book Antiqua" w:hAnsi="Book Antiqua"/>
        </w:rPr>
        <w:t xml:space="preserve">, 6(7). Available: </w:t>
      </w:r>
      <w:hyperlink r:id="rId21" w:history="1">
        <w:r w:rsidRPr="0020792C">
          <w:rPr>
            <w:rStyle w:val="Hyperlink"/>
            <w:rFonts w:ascii="Book Antiqua" w:hAnsi="Book Antiqua"/>
          </w:rPr>
          <w:t>http://www.readingonline.org/newliteracies/lit_index.asp?HREF=rush/</w:t>
        </w:r>
      </w:hyperlink>
    </w:p>
    <w:p w14:paraId="5D6BBE7F" w14:textId="77777777" w:rsidR="00533FA1" w:rsidRPr="0020792C" w:rsidRDefault="00533FA1" w:rsidP="00F23C05">
      <w:pPr>
        <w:ind w:left="720" w:hanging="720"/>
        <w:rPr>
          <w:rFonts w:ascii="Book Antiqua" w:hAnsi="Book Antiqua"/>
          <w:b/>
        </w:rPr>
      </w:pPr>
    </w:p>
    <w:p w14:paraId="0977F3BE" w14:textId="77777777" w:rsidR="003C4C0D" w:rsidRDefault="00533FA1" w:rsidP="00F23C05">
      <w:pPr>
        <w:ind w:left="720" w:hanging="720"/>
        <w:rPr>
          <w:rFonts w:ascii="Book Antiqua" w:hAnsi="Book Antiqua"/>
        </w:rPr>
      </w:pPr>
      <w:r w:rsidRPr="0020792C">
        <w:rPr>
          <w:rFonts w:ascii="Book Antiqua" w:hAnsi="Book Antiqua"/>
          <w:b/>
        </w:rPr>
        <w:t>Rush, L.</w:t>
      </w:r>
      <w:r w:rsidRPr="0020792C">
        <w:rPr>
          <w:rFonts w:ascii="Book Antiqua" w:hAnsi="Book Antiqua"/>
        </w:rPr>
        <w:t xml:space="preserve"> (as part of the 1999/2000 University of Georgia Doctoral Seminar in Reading Education). (</w:t>
      </w:r>
      <w:proofErr w:type="gramStart"/>
      <w:r w:rsidRPr="0020792C">
        <w:rPr>
          <w:rFonts w:ascii="Book Antiqua" w:hAnsi="Book Antiqua"/>
        </w:rPr>
        <w:t>May,</w:t>
      </w:r>
      <w:proofErr w:type="gramEnd"/>
      <w:r w:rsidRPr="0020792C">
        <w:rPr>
          <w:rFonts w:ascii="Book Antiqua" w:hAnsi="Book Antiqua"/>
        </w:rPr>
        <w:t xml:space="preserve"> 2000). Reading </w:t>
      </w:r>
      <w:proofErr w:type="spellStart"/>
      <w:r w:rsidRPr="0020792C">
        <w:rPr>
          <w:rFonts w:ascii="Book Antiqua" w:hAnsi="Book Antiqua"/>
        </w:rPr>
        <w:t>reading</w:t>
      </w:r>
      <w:proofErr w:type="spellEnd"/>
      <w:r w:rsidRPr="0020792C">
        <w:rPr>
          <w:rFonts w:ascii="Book Antiqua" w:hAnsi="Book Antiqua"/>
        </w:rPr>
        <w:t xml:space="preserve"> research: A multivocal review. </w:t>
      </w:r>
      <w:r w:rsidRPr="0020792C">
        <w:rPr>
          <w:rFonts w:ascii="Book Antiqua" w:hAnsi="Book Antiqua"/>
          <w:i/>
        </w:rPr>
        <w:t>Reading Research Quarterly, 36(1)</w:t>
      </w:r>
      <w:r w:rsidRPr="0020792C">
        <w:rPr>
          <w:rFonts w:ascii="Book Antiqua" w:hAnsi="Book Antiqua"/>
        </w:rPr>
        <w:t>, 74-85.</w:t>
      </w:r>
    </w:p>
    <w:p w14:paraId="59CE7F30" w14:textId="77777777" w:rsidR="003C4C0D" w:rsidRDefault="003C4C0D" w:rsidP="00F23C05">
      <w:pPr>
        <w:ind w:left="720" w:hanging="720"/>
        <w:rPr>
          <w:rFonts w:ascii="Book Antiqua" w:hAnsi="Book Antiqua"/>
        </w:rPr>
      </w:pPr>
    </w:p>
    <w:p w14:paraId="61F232FF" w14:textId="77777777" w:rsidR="00533FA1" w:rsidRPr="003C4C0D" w:rsidRDefault="003C4C0D" w:rsidP="00F23C05">
      <w:pPr>
        <w:ind w:left="720" w:hanging="720"/>
        <w:rPr>
          <w:rFonts w:ascii="Book Antiqua" w:hAnsi="Book Antiqua"/>
          <w:b/>
          <w:sz w:val="24"/>
          <w:szCs w:val="24"/>
        </w:rPr>
      </w:pPr>
      <w:r w:rsidRPr="003C4C0D">
        <w:rPr>
          <w:rFonts w:ascii="Book Antiqua" w:hAnsi="Book Antiqua"/>
          <w:b/>
          <w:sz w:val="24"/>
          <w:szCs w:val="24"/>
        </w:rPr>
        <w:t xml:space="preserve">Evaluation Reports </w:t>
      </w:r>
    </w:p>
    <w:p w14:paraId="239B4352" w14:textId="77777777" w:rsidR="003C4C0D" w:rsidRDefault="0014370E" w:rsidP="00F23C05">
      <w:pPr>
        <w:ind w:left="720" w:hanging="720"/>
        <w:rPr>
          <w:rFonts w:ascii="Book Antiqua" w:hAnsi="Book Antiqua"/>
        </w:rPr>
      </w:pPr>
      <w:r w:rsidRPr="0020792C">
        <w:rPr>
          <w:rFonts w:ascii="Book Antiqua" w:hAnsi="Book Antiqua"/>
        </w:rPr>
        <w:tab/>
      </w:r>
    </w:p>
    <w:p w14:paraId="294722E5" w14:textId="40F168BF" w:rsidR="005D16F7" w:rsidRDefault="005D16F7" w:rsidP="00F23C05">
      <w:pPr>
        <w:ind w:left="720" w:hanging="720"/>
        <w:rPr>
          <w:rFonts w:ascii="Book Antiqua" w:hAnsi="Book Antiqua"/>
        </w:rPr>
      </w:pPr>
      <w:r>
        <w:rPr>
          <w:rFonts w:ascii="Book Antiqua" w:hAnsi="Book Antiqua"/>
          <w:b/>
        </w:rPr>
        <w:lastRenderedPageBreak/>
        <w:t xml:space="preserve">Rush, L., </w:t>
      </w:r>
      <w:proofErr w:type="spellStart"/>
      <w:r>
        <w:rPr>
          <w:rFonts w:ascii="Book Antiqua" w:hAnsi="Book Antiqua"/>
        </w:rPr>
        <w:t>Perin</w:t>
      </w:r>
      <w:proofErr w:type="spellEnd"/>
      <w:r>
        <w:rPr>
          <w:rFonts w:ascii="Book Antiqua" w:hAnsi="Book Antiqua"/>
        </w:rPr>
        <w:t xml:space="preserve">, D., &amp; </w:t>
      </w:r>
      <w:proofErr w:type="spellStart"/>
      <w:r>
        <w:rPr>
          <w:rFonts w:ascii="Book Antiqua" w:hAnsi="Book Antiqua"/>
        </w:rPr>
        <w:t>Feakes</w:t>
      </w:r>
      <w:proofErr w:type="spellEnd"/>
      <w:r>
        <w:rPr>
          <w:rFonts w:ascii="Book Antiqua" w:hAnsi="Book Antiqua"/>
        </w:rPr>
        <w:t xml:space="preserve">, D. (2018). Curriculum and Instruction Academic Program Review, Texas State University. Submitted January 2018. </w:t>
      </w:r>
    </w:p>
    <w:p w14:paraId="084C3D42" w14:textId="77777777" w:rsidR="005D16F7" w:rsidRPr="005D16F7" w:rsidRDefault="005D16F7" w:rsidP="00F23C05">
      <w:pPr>
        <w:ind w:left="720" w:hanging="720"/>
        <w:rPr>
          <w:rFonts w:ascii="Book Antiqua" w:hAnsi="Book Antiqua"/>
        </w:rPr>
      </w:pPr>
    </w:p>
    <w:p w14:paraId="00CA71D4" w14:textId="5DE15A04" w:rsidR="008439A4" w:rsidRDefault="007C7830" w:rsidP="00F23C05">
      <w:pPr>
        <w:ind w:left="720" w:hanging="720"/>
        <w:rPr>
          <w:rFonts w:ascii="Book Antiqua" w:hAnsi="Book Antiqua"/>
        </w:rPr>
      </w:pPr>
      <w:r w:rsidRPr="007C7830">
        <w:rPr>
          <w:rFonts w:ascii="Book Antiqua" w:hAnsi="Book Antiqua"/>
          <w:b/>
        </w:rPr>
        <w:t>Rush, L</w:t>
      </w:r>
      <w:r>
        <w:rPr>
          <w:rFonts w:ascii="Book Antiqua" w:hAnsi="Book Antiqua"/>
        </w:rPr>
        <w:t xml:space="preserve">. (2016). NCATE Self-Study Report Addendum, Continuing Visit, Continuous Improvement Pathway, University of Wyoming. Submitted </w:t>
      </w:r>
      <w:proofErr w:type="gramStart"/>
      <w:r>
        <w:rPr>
          <w:rFonts w:ascii="Book Antiqua" w:hAnsi="Book Antiqua"/>
        </w:rPr>
        <w:t>February,</w:t>
      </w:r>
      <w:proofErr w:type="gramEnd"/>
      <w:r>
        <w:rPr>
          <w:rFonts w:ascii="Book Antiqua" w:hAnsi="Book Antiqua"/>
        </w:rPr>
        <w:t xml:space="preserve"> 2016. </w:t>
      </w:r>
    </w:p>
    <w:p w14:paraId="29E7FE31" w14:textId="77777777" w:rsidR="007C7830" w:rsidRDefault="007C7830" w:rsidP="00F23C05">
      <w:pPr>
        <w:ind w:left="720" w:hanging="720"/>
        <w:rPr>
          <w:rFonts w:ascii="Book Antiqua" w:hAnsi="Book Antiqua"/>
        </w:rPr>
      </w:pPr>
    </w:p>
    <w:p w14:paraId="440F6163" w14:textId="64B7E078" w:rsidR="007C7830" w:rsidRDefault="007C7830" w:rsidP="00F23C05">
      <w:pPr>
        <w:ind w:left="720" w:hanging="720"/>
        <w:rPr>
          <w:rFonts w:ascii="Book Antiqua" w:hAnsi="Book Antiqua"/>
        </w:rPr>
      </w:pPr>
      <w:r w:rsidRPr="007C7830">
        <w:rPr>
          <w:rFonts w:ascii="Book Antiqua" w:hAnsi="Book Antiqua"/>
          <w:b/>
        </w:rPr>
        <w:t>Rush, L.,</w:t>
      </w:r>
      <w:r>
        <w:rPr>
          <w:rFonts w:ascii="Book Antiqua" w:hAnsi="Book Antiqua"/>
        </w:rPr>
        <w:t xml:space="preserve"> Young, S., Bruce, M., Welsh, K., Moran, P., &amp; Kambutu, J. (2015). NCATE Institutional Report, Continuing Visit, Continuous Improvement Pathway, University of Wyoming. Submitted </w:t>
      </w:r>
      <w:proofErr w:type="gramStart"/>
      <w:r>
        <w:rPr>
          <w:rFonts w:ascii="Book Antiqua" w:hAnsi="Book Antiqua"/>
        </w:rPr>
        <w:t>July,</w:t>
      </w:r>
      <w:proofErr w:type="gramEnd"/>
      <w:r>
        <w:rPr>
          <w:rFonts w:ascii="Book Antiqua" w:hAnsi="Book Antiqua"/>
        </w:rPr>
        <w:t xml:space="preserve"> 2015. </w:t>
      </w:r>
    </w:p>
    <w:p w14:paraId="7D2B52CD" w14:textId="77777777" w:rsidR="007C7830" w:rsidRDefault="007C7830" w:rsidP="00F23C05">
      <w:pPr>
        <w:ind w:left="720" w:hanging="720"/>
        <w:rPr>
          <w:rFonts w:ascii="Book Antiqua" w:hAnsi="Book Antiqua"/>
        </w:rPr>
      </w:pPr>
    </w:p>
    <w:p w14:paraId="0214824E" w14:textId="3E9F5A09" w:rsidR="007C7830" w:rsidRDefault="007C7830" w:rsidP="00F23C05">
      <w:pPr>
        <w:ind w:left="720" w:hanging="720"/>
        <w:rPr>
          <w:rFonts w:ascii="Book Antiqua" w:hAnsi="Book Antiqua"/>
        </w:rPr>
      </w:pPr>
      <w:r w:rsidRPr="007C7830">
        <w:rPr>
          <w:rFonts w:ascii="Book Antiqua" w:hAnsi="Book Antiqua"/>
          <w:b/>
        </w:rPr>
        <w:t>Rush, L.</w:t>
      </w:r>
      <w:r>
        <w:rPr>
          <w:rFonts w:ascii="Book Antiqua" w:hAnsi="Book Antiqua"/>
        </w:rPr>
        <w:t xml:space="preserve"> (2014). NCTE English Education Program Review, University of Wyoming. Submitted </w:t>
      </w:r>
      <w:proofErr w:type="gramStart"/>
      <w:r>
        <w:rPr>
          <w:rFonts w:ascii="Book Antiqua" w:hAnsi="Book Antiqua"/>
        </w:rPr>
        <w:t>September,</w:t>
      </w:r>
      <w:proofErr w:type="gramEnd"/>
      <w:r>
        <w:rPr>
          <w:rFonts w:ascii="Book Antiqua" w:hAnsi="Book Antiqua"/>
        </w:rPr>
        <w:t xml:space="preserve"> 2014. </w:t>
      </w:r>
    </w:p>
    <w:p w14:paraId="024DD6CD" w14:textId="77777777" w:rsidR="007C7830" w:rsidRDefault="007C7830" w:rsidP="00F23C05">
      <w:pPr>
        <w:ind w:left="720" w:hanging="720"/>
        <w:rPr>
          <w:rFonts w:ascii="Book Antiqua" w:hAnsi="Book Antiqua"/>
        </w:rPr>
      </w:pPr>
    </w:p>
    <w:p w14:paraId="16725CBC" w14:textId="77777777" w:rsidR="00D01769" w:rsidRDefault="00D01769" w:rsidP="00F23C05">
      <w:pPr>
        <w:ind w:left="720" w:hanging="720"/>
        <w:rPr>
          <w:rFonts w:ascii="Book Antiqua" w:hAnsi="Book Antiqua"/>
        </w:rPr>
      </w:pPr>
      <w:r>
        <w:rPr>
          <w:rFonts w:ascii="Book Antiqua" w:hAnsi="Book Antiqua"/>
        </w:rPr>
        <w:t xml:space="preserve">Young, S., &amp; </w:t>
      </w:r>
      <w:r w:rsidRPr="00CF28AA">
        <w:rPr>
          <w:rFonts w:ascii="Book Antiqua" w:hAnsi="Book Antiqua"/>
          <w:b/>
        </w:rPr>
        <w:t>Rush, L.</w:t>
      </w:r>
      <w:r>
        <w:rPr>
          <w:rFonts w:ascii="Book Antiqua" w:hAnsi="Book Antiqua"/>
        </w:rPr>
        <w:t xml:space="preserve"> (2009). Evaluation of Wyoming’s instructional facilitator program II: Impact on teacher practice.</w:t>
      </w:r>
    </w:p>
    <w:p w14:paraId="3C5C57C3" w14:textId="77777777" w:rsidR="00D01769" w:rsidRDefault="00D01769" w:rsidP="00F23C05">
      <w:pPr>
        <w:ind w:left="720" w:hanging="720"/>
        <w:rPr>
          <w:rFonts w:ascii="Book Antiqua" w:hAnsi="Book Antiqua"/>
        </w:rPr>
      </w:pPr>
    </w:p>
    <w:p w14:paraId="3D9FA7E9" w14:textId="77777777" w:rsidR="00CF28AA" w:rsidRDefault="00633B6C" w:rsidP="00F23C05">
      <w:pPr>
        <w:ind w:left="720" w:hanging="720"/>
        <w:rPr>
          <w:rFonts w:ascii="Book Antiqua" w:hAnsi="Book Antiqua"/>
        </w:rPr>
      </w:pPr>
      <w:r>
        <w:rPr>
          <w:rFonts w:ascii="Book Antiqua" w:hAnsi="Book Antiqua"/>
        </w:rPr>
        <w:t>Y</w:t>
      </w:r>
      <w:r w:rsidR="00CF28AA">
        <w:rPr>
          <w:rFonts w:ascii="Book Antiqua" w:hAnsi="Book Antiqua"/>
        </w:rPr>
        <w:t xml:space="preserve">oung, S., &amp; </w:t>
      </w:r>
      <w:r w:rsidR="00CF28AA" w:rsidRPr="00CF28AA">
        <w:rPr>
          <w:rFonts w:ascii="Book Antiqua" w:hAnsi="Book Antiqua"/>
          <w:b/>
        </w:rPr>
        <w:t>Rush, L.</w:t>
      </w:r>
      <w:r w:rsidR="00CF28AA">
        <w:rPr>
          <w:rFonts w:ascii="Book Antiqua" w:hAnsi="Book Antiqua"/>
        </w:rPr>
        <w:t xml:space="preserve"> (2008). Evaluation of Wyoming’s instructional facilitator program: Impact on teacher practice.</w:t>
      </w:r>
    </w:p>
    <w:p w14:paraId="30F967D8" w14:textId="77777777" w:rsidR="00CF28AA" w:rsidRDefault="00CF28AA" w:rsidP="00F23C05">
      <w:pPr>
        <w:ind w:left="720" w:hanging="720"/>
        <w:rPr>
          <w:rFonts w:ascii="Book Antiqua" w:hAnsi="Book Antiqua"/>
        </w:rPr>
      </w:pPr>
    </w:p>
    <w:p w14:paraId="6B1186E8" w14:textId="77777777" w:rsidR="006E2BB5" w:rsidRDefault="006E2BB5" w:rsidP="00F23C05">
      <w:pPr>
        <w:ind w:left="720" w:hanging="720"/>
        <w:jc w:val="both"/>
      </w:pPr>
      <w:r>
        <w:rPr>
          <w:rFonts w:ascii="Book Antiqua" w:hAnsi="Book Antiqua"/>
          <w:b/>
        </w:rPr>
        <w:t xml:space="preserve">Rush, L. </w:t>
      </w:r>
      <w:r>
        <w:rPr>
          <w:rFonts w:ascii="Book Antiqua" w:hAnsi="Book Antiqua"/>
        </w:rPr>
        <w:t xml:space="preserve"> &amp; Young, S. (2008). </w:t>
      </w:r>
      <w:r>
        <w:t xml:space="preserve">Impact of instructional facilitators on teachers in Natrona County School District #1: A follow-up evaluation report. </w:t>
      </w:r>
    </w:p>
    <w:p w14:paraId="1A717063" w14:textId="77777777" w:rsidR="006E2BB5" w:rsidRPr="006E2BB5" w:rsidRDefault="006E2BB5" w:rsidP="00F23C05">
      <w:pPr>
        <w:ind w:left="720" w:hanging="720"/>
        <w:rPr>
          <w:rFonts w:ascii="Book Antiqua" w:hAnsi="Book Antiqua"/>
        </w:rPr>
      </w:pPr>
    </w:p>
    <w:p w14:paraId="0CF1546B" w14:textId="77777777" w:rsidR="003C4C0D" w:rsidRDefault="003C4C0D" w:rsidP="00F23C05">
      <w:pPr>
        <w:ind w:left="720" w:hanging="720"/>
        <w:rPr>
          <w:rFonts w:ascii="Book Antiqua" w:hAnsi="Book Antiqua"/>
        </w:rPr>
      </w:pPr>
      <w:r>
        <w:rPr>
          <w:rFonts w:ascii="Book Antiqua" w:hAnsi="Book Antiqua"/>
          <w:b/>
        </w:rPr>
        <w:t xml:space="preserve">Rush, L., </w:t>
      </w:r>
      <w:r>
        <w:rPr>
          <w:rFonts w:ascii="Book Antiqua" w:hAnsi="Book Antiqua"/>
        </w:rPr>
        <w:t xml:space="preserve">&amp; Young, S. (2007). Baseline evaluation report: Impact of instructional facilitators on teachers and students in Natrona County School District #1. </w:t>
      </w:r>
    </w:p>
    <w:p w14:paraId="2140472B" w14:textId="77777777" w:rsidR="0052611A" w:rsidRDefault="0052611A" w:rsidP="00F23C05">
      <w:pPr>
        <w:ind w:left="720" w:hanging="720"/>
        <w:rPr>
          <w:rFonts w:ascii="Book Antiqua" w:hAnsi="Book Antiqua"/>
        </w:rPr>
      </w:pPr>
    </w:p>
    <w:p w14:paraId="39F6FC3C" w14:textId="77777777" w:rsidR="0052611A" w:rsidRDefault="0052611A" w:rsidP="00F23C05">
      <w:pPr>
        <w:ind w:left="720" w:hanging="720"/>
        <w:rPr>
          <w:rFonts w:ascii="Book Antiqua" w:hAnsi="Book Antiqua"/>
        </w:rPr>
      </w:pPr>
      <w:r w:rsidRPr="0052611A">
        <w:rPr>
          <w:rFonts w:ascii="Book Antiqua" w:hAnsi="Book Antiqua"/>
          <w:b/>
        </w:rPr>
        <w:t>Rush, L.</w:t>
      </w:r>
      <w:r>
        <w:rPr>
          <w:rFonts w:ascii="Book Antiqua" w:hAnsi="Book Antiqua"/>
        </w:rPr>
        <w:t xml:space="preserve"> (2007). NCATE program report: English education at the University of Wyoming.</w:t>
      </w:r>
    </w:p>
    <w:p w14:paraId="53376BCD" w14:textId="77777777" w:rsidR="003C4C0D" w:rsidRPr="003C4C0D" w:rsidRDefault="003C4C0D" w:rsidP="00F23C05">
      <w:pPr>
        <w:ind w:left="720" w:hanging="720"/>
        <w:rPr>
          <w:rFonts w:ascii="Book Antiqua" w:hAnsi="Book Antiqua"/>
        </w:rPr>
      </w:pPr>
    </w:p>
    <w:p w14:paraId="102F87CB" w14:textId="77777777" w:rsidR="0054703A" w:rsidRDefault="0054703A" w:rsidP="00F23C05">
      <w:pPr>
        <w:pStyle w:val="Heading1"/>
        <w:ind w:left="720" w:hanging="720"/>
        <w:jc w:val="center"/>
        <w:rPr>
          <w:rFonts w:ascii="Book Antiqua" w:hAnsi="Book Antiqua"/>
        </w:rPr>
      </w:pPr>
    </w:p>
    <w:p w14:paraId="0A7934F1" w14:textId="77777777" w:rsidR="00261CD3" w:rsidRPr="0020792C" w:rsidRDefault="00261CD3" w:rsidP="00F23C05">
      <w:pPr>
        <w:pStyle w:val="Heading1"/>
        <w:ind w:left="720" w:hanging="720"/>
        <w:jc w:val="center"/>
        <w:rPr>
          <w:rFonts w:ascii="Book Antiqua" w:hAnsi="Book Antiqua"/>
        </w:rPr>
      </w:pPr>
      <w:r w:rsidRPr="0020792C">
        <w:rPr>
          <w:rFonts w:ascii="Book Antiqua" w:hAnsi="Book Antiqua"/>
        </w:rPr>
        <w:t>CONFERENCE PRESENTATIONS</w:t>
      </w:r>
    </w:p>
    <w:p w14:paraId="66F0ABE2" w14:textId="08579536" w:rsidR="00DC23D9" w:rsidRDefault="00DC23D9" w:rsidP="00F23C05">
      <w:pPr>
        <w:ind w:left="720" w:hanging="720"/>
        <w:rPr>
          <w:rFonts w:ascii="Book Antiqua" w:hAnsi="Book Antiqua"/>
          <w:b/>
          <w:sz w:val="24"/>
        </w:rPr>
      </w:pPr>
    </w:p>
    <w:p w14:paraId="66070319" w14:textId="7D6CDDF3" w:rsidR="00F04485" w:rsidRDefault="00F04485" w:rsidP="00F04485">
      <w:pPr>
        <w:ind w:left="720" w:hanging="720"/>
        <w:rPr>
          <w:rFonts w:ascii="Book Antiqua" w:hAnsi="Book Antiqua"/>
          <w:b/>
          <w:sz w:val="24"/>
          <w:szCs w:val="24"/>
        </w:rPr>
      </w:pPr>
      <w:r w:rsidRPr="003E67CB">
        <w:rPr>
          <w:rFonts w:ascii="Book Antiqua" w:hAnsi="Book Antiqua"/>
          <w:b/>
          <w:sz w:val="24"/>
          <w:szCs w:val="24"/>
        </w:rPr>
        <w:t xml:space="preserve">National/International Presentations and Papers </w:t>
      </w:r>
      <w:r>
        <w:rPr>
          <w:rFonts w:ascii="Book Antiqua" w:hAnsi="Book Antiqua"/>
          <w:b/>
          <w:sz w:val="24"/>
          <w:szCs w:val="24"/>
        </w:rPr>
        <w:t>(Invited)</w:t>
      </w:r>
    </w:p>
    <w:p w14:paraId="2303DB76" w14:textId="548BB7F9" w:rsidR="00F04485" w:rsidRDefault="00F04485" w:rsidP="00F23C05">
      <w:pPr>
        <w:ind w:left="720" w:hanging="720"/>
        <w:rPr>
          <w:rFonts w:ascii="Book Antiqua" w:hAnsi="Book Antiqua"/>
          <w:b/>
          <w:sz w:val="24"/>
        </w:rPr>
      </w:pPr>
    </w:p>
    <w:p w14:paraId="768F9C40" w14:textId="2FDC402E" w:rsidR="00F04485" w:rsidRDefault="00F04485" w:rsidP="00F04485">
      <w:pPr>
        <w:ind w:left="720" w:hanging="720"/>
        <w:rPr>
          <w:rFonts w:ascii="Book Antiqua" w:hAnsi="Book Antiqua"/>
        </w:rPr>
      </w:pPr>
      <w:r>
        <w:rPr>
          <w:rFonts w:ascii="Book Antiqua" w:hAnsi="Book Antiqua"/>
          <w:b/>
        </w:rPr>
        <w:t xml:space="preserve">Rush, L. </w:t>
      </w:r>
      <w:r>
        <w:rPr>
          <w:rFonts w:ascii="Book Antiqua" w:hAnsi="Book Antiqua"/>
        </w:rPr>
        <w:t xml:space="preserve">(2022). Change, collaboration, and clarity: An administrative and educational journey in the Rocky Mountain West. Invited speaker at </w:t>
      </w:r>
      <w:proofErr w:type="spellStart"/>
      <w:r>
        <w:rPr>
          <w:rFonts w:ascii="Book Antiqua" w:hAnsi="Book Antiqua"/>
        </w:rPr>
        <w:t>MELposium</w:t>
      </w:r>
      <w:proofErr w:type="spellEnd"/>
      <w:r w:rsidR="00B54128">
        <w:rPr>
          <w:rFonts w:ascii="Book Antiqua" w:hAnsi="Book Antiqua"/>
        </w:rPr>
        <w:t xml:space="preserve"> (</w:t>
      </w:r>
      <w:hyperlink r:id="rId22" w:history="1">
        <w:r w:rsidR="00B54128" w:rsidRPr="009805DA">
          <w:rPr>
            <w:rStyle w:val="Hyperlink"/>
            <w:rFonts w:ascii="Book Antiqua" w:hAnsi="Book Antiqua"/>
          </w:rPr>
          <w:t>https://events.tuni.fi/melposium/speakers/</w:t>
        </w:r>
      </w:hyperlink>
      <w:r w:rsidR="00B54128">
        <w:rPr>
          <w:rFonts w:ascii="Book Antiqua" w:hAnsi="Book Antiqua"/>
        </w:rPr>
        <w:t>). Tampere University of Applied Sciences (</w:t>
      </w:r>
      <w:proofErr w:type="spellStart"/>
      <w:r w:rsidR="00B54128">
        <w:rPr>
          <w:rFonts w:ascii="Book Antiqua" w:hAnsi="Book Antiqua"/>
        </w:rPr>
        <w:t>Tampereen</w:t>
      </w:r>
      <w:proofErr w:type="spellEnd"/>
      <w:r w:rsidR="00B54128">
        <w:rPr>
          <w:rFonts w:ascii="Book Antiqua" w:hAnsi="Book Antiqua"/>
        </w:rPr>
        <w:t xml:space="preserve"> </w:t>
      </w:r>
      <w:proofErr w:type="spellStart"/>
      <w:r w:rsidR="00B54128">
        <w:rPr>
          <w:rFonts w:ascii="Book Antiqua" w:hAnsi="Book Antiqua"/>
        </w:rPr>
        <w:t>ammattikorkeakoulu</w:t>
      </w:r>
      <w:proofErr w:type="spellEnd"/>
      <w:r w:rsidR="00B54128">
        <w:rPr>
          <w:rFonts w:ascii="Book Antiqua" w:hAnsi="Book Antiqua"/>
        </w:rPr>
        <w:t>) Tampere, Finland.</w:t>
      </w:r>
    </w:p>
    <w:p w14:paraId="0F1DBFAD" w14:textId="37E30D82" w:rsidR="00F04485" w:rsidRPr="0020792C" w:rsidRDefault="00F04485" w:rsidP="00F23C05">
      <w:pPr>
        <w:ind w:left="720" w:hanging="720"/>
        <w:rPr>
          <w:rFonts w:ascii="Book Antiqua" w:hAnsi="Book Antiqua"/>
          <w:b/>
          <w:sz w:val="24"/>
        </w:rPr>
      </w:pPr>
    </w:p>
    <w:p w14:paraId="39FEEEFE" w14:textId="77777777" w:rsidR="003F37C0" w:rsidRDefault="003E67CB" w:rsidP="00F23C05">
      <w:pPr>
        <w:ind w:left="720" w:hanging="720"/>
        <w:rPr>
          <w:rFonts w:ascii="Book Antiqua" w:hAnsi="Book Antiqua"/>
          <w:b/>
          <w:sz w:val="24"/>
          <w:szCs w:val="24"/>
        </w:rPr>
      </w:pPr>
      <w:r w:rsidRPr="003E67CB">
        <w:rPr>
          <w:rFonts w:ascii="Book Antiqua" w:hAnsi="Book Antiqua"/>
          <w:b/>
          <w:sz w:val="24"/>
          <w:szCs w:val="24"/>
        </w:rPr>
        <w:t xml:space="preserve">National/International Presentations and Papers </w:t>
      </w:r>
      <w:r w:rsidR="00B13968">
        <w:rPr>
          <w:rFonts w:ascii="Book Antiqua" w:hAnsi="Book Antiqua"/>
          <w:b/>
          <w:sz w:val="24"/>
          <w:szCs w:val="24"/>
        </w:rPr>
        <w:t>(Refereed)</w:t>
      </w:r>
    </w:p>
    <w:p w14:paraId="4B8D3661" w14:textId="77777777" w:rsidR="00844435" w:rsidRDefault="00844435" w:rsidP="00F04485">
      <w:pPr>
        <w:rPr>
          <w:rFonts w:ascii="Book Antiqua" w:hAnsi="Book Antiqua"/>
          <w:b/>
        </w:rPr>
      </w:pPr>
    </w:p>
    <w:p w14:paraId="45C30B09" w14:textId="71789F5B" w:rsidR="00171930" w:rsidRDefault="00171930" w:rsidP="00AC2C81">
      <w:pPr>
        <w:ind w:left="720" w:hanging="720"/>
        <w:rPr>
          <w:rFonts w:ascii="Book Antiqua" w:hAnsi="Book Antiqua"/>
          <w:bCs/>
        </w:rPr>
      </w:pPr>
      <w:r>
        <w:rPr>
          <w:rFonts w:ascii="Book Antiqua" w:hAnsi="Book Antiqua"/>
          <w:bCs/>
        </w:rPr>
        <w:t xml:space="preserve">Reynolds, T., &amp; Rush, L.S. (2023). </w:t>
      </w:r>
      <w:r w:rsidRPr="00171930">
        <w:rPr>
          <w:rFonts w:ascii="Book Antiqua" w:hAnsi="Book Antiqua"/>
          <w:bCs/>
        </w:rPr>
        <w:t xml:space="preserve">Supporting </w:t>
      </w:r>
      <w:r>
        <w:rPr>
          <w:rFonts w:ascii="Book Antiqua" w:hAnsi="Book Antiqua"/>
          <w:bCs/>
        </w:rPr>
        <w:t>i</w:t>
      </w:r>
      <w:r w:rsidRPr="00171930">
        <w:rPr>
          <w:rFonts w:ascii="Book Antiqua" w:hAnsi="Book Antiqua"/>
          <w:bCs/>
        </w:rPr>
        <w:t xml:space="preserve">nterdisciplinary </w:t>
      </w:r>
      <w:r>
        <w:rPr>
          <w:rFonts w:ascii="Book Antiqua" w:hAnsi="Book Antiqua"/>
          <w:bCs/>
        </w:rPr>
        <w:t>p</w:t>
      </w:r>
      <w:r w:rsidRPr="00171930">
        <w:rPr>
          <w:rFonts w:ascii="Book Antiqua" w:hAnsi="Book Antiqua"/>
          <w:bCs/>
        </w:rPr>
        <w:t xml:space="preserve">rofessional </w:t>
      </w:r>
      <w:r>
        <w:rPr>
          <w:rFonts w:ascii="Book Antiqua" w:hAnsi="Book Antiqua"/>
          <w:bCs/>
        </w:rPr>
        <w:t>l</w:t>
      </w:r>
      <w:r w:rsidRPr="00171930">
        <w:rPr>
          <w:rFonts w:ascii="Book Antiqua" w:hAnsi="Book Antiqua"/>
          <w:bCs/>
        </w:rPr>
        <w:t xml:space="preserve">earning </w:t>
      </w:r>
      <w:r>
        <w:rPr>
          <w:rFonts w:ascii="Book Antiqua" w:hAnsi="Book Antiqua"/>
          <w:bCs/>
        </w:rPr>
        <w:t>c</w:t>
      </w:r>
      <w:r w:rsidRPr="00171930">
        <w:rPr>
          <w:rFonts w:ascii="Book Antiqua" w:hAnsi="Book Antiqua"/>
          <w:bCs/>
        </w:rPr>
        <w:t xml:space="preserve">ommunities in </w:t>
      </w:r>
      <w:r>
        <w:rPr>
          <w:rFonts w:ascii="Book Antiqua" w:hAnsi="Book Antiqua"/>
          <w:bCs/>
        </w:rPr>
        <w:t>s</w:t>
      </w:r>
      <w:r w:rsidRPr="00171930">
        <w:rPr>
          <w:rFonts w:ascii="Book Antiqua" w:hAnsi="Book Antiqua"/>
          <w:bCs/>
        </w:rPr>
        <w:t xml:space="preserve">econdary </w:t>
      </w:r>
      <w:r>
        <w:rPr>
          <w:rFonts w:ascii="Book Antiqua" w:hAnsi="Book Antiqua"/>
          <w:bCs/>
        </w:rPr>
        <w:t>t</w:t>
      </w:r>
      <w:r w:rsidRPr="00171930">
        <w:rPr>
          <w:rFonts w:ascii="Book Antiqua" w:hAnsi="Book Antiqua"/>
          <w:bCs/>
        </w:rPr>
        <w:t xml:space="preserve">eacher </w:t>
      </w:r>
      <w:r>
        <w:rPr>
          <w:rFonts w:ascii="Book Antiqua" w:hAnsi="Book Antiqua"/>
          <w:bCs/>
        </w:rPr>
        <w:t>e</w:t>
      </w:r>
      <w:r w:rsidRPr="00171930">
        <w:rPr>
          <w:rFonts w:ascii="Book Antiqua" w:hAnsi="Book Antiqua"/>
          <w:bCs/>
        </w:rPr>
        <w:t xml:space="preserve">ducation </w:t>
      </w:r>
      <w:r>
        <w:rPr>
          <w:rFonts w:ascii="Book Antiqua" w:hAnsi="Book Antiqua"/>
          <w:bCs/>
        </w:rPr>
        <w:t>m</w:t>
      </w:r>
      <w:r w:rsidRPr="00171930">
        <w:rPr>
          <w:rFonts w:ascii="Book Antiqua" w:hAnsi="Book Antiqua"/>
          <w:bCs/>
        </w:rPr>
        <w:t xml:space="preserve">ethods </w:t>
      </w:r>
      <w:r>
        <w:rPr>
          <w:rFonts w:ascii="Book Antiqua" w:hAnsi="Book Antiqua"/>
          <w:bCs/>
        </w:rPr>
        <w:t>c</w:t>
      </w:r>
      <w:r w:rsidRPr="00171930">
        <w:rPr>
          <w:rFonts w:ascii="Book Antiqua" w:hAnsi="Book Antiqua"/>
          <w:bCs/>
        </w:rPr>
        <w:t>ourses</w:t>
      </w:r>
      <w:r>
        <w:rPr>
          <w:rFonts w:ascii="Book Antiqua" w:hAnsi="Book Antiqua"/>
          <w:bCs/>
        </w:rPr>
        <w:t>. Roundtable presentation at the National Council of Teachers of English Annual Conference. Columbus, OH.</w:t>
      </w:r>
    </w:p>
    <w:p w14:paraId="2B95868A" w14:textId="77777777" w:rsidR="00171930" w:rsidRDefault="00171930" w:rsidP="00AC2C81">
      <w:pPr>
        <w:ind w:left="720" w:hanging="720"/>
        <w:rPr>
          <w:rFonts w:ascii="Book Antiqua" w:hAnsi="Book Antiqua"/>
          <w:bCs/>
        </w:rPr>
      </w:pPr>
    </w:p>
    <w:p w14:paraId="406E18DD" w14:textId="04F7B967" w:rsidR="00171930" w:rsidRDefault="00171930" w:rsidP="00171930">
      <w:pPr>
        <w:ind w:left="720" w:hanging="720"/>
        <w:rPr>
          <w:rFonts w:ascii="Book Antiqua" w:hAnsi="Book Antiqua"/>
          <w:bCs/>
        </w:rPr>
      </w:pPr>
      <w:r>
        <w:rPr>
          <w:rFonts w:ascii="Book Antiqua" w:hAnsi="Book Antiqua"/>
          <w:bCs/>
        </w:rPr>
        <w:t xml:space="preserve">Rush, L.S., Reynolds, T., </w:t>
      </w:r>
      <w:proofErr w:type="spellStart"/>
      <w:r>
        <w:rPr>
          <w:rFonts w:ascii="Book Antiqua" w:hAnsi="Book Antiqua"/>
          <w:bCs/>
        </w:rPr>
        <w:t>Holschuh</w:t>
      </w:r>
      <w:proofErr w:type="spellEnd"/>
      <w:r>
        <w:rPr>
          <w:rFonts w:ascii="Book Antiqua" w:hAnsi="Book Antiqua"/>
          <w:bCs/>
        </w:rPr>
        <w:t xml:space="preserve">, J.P., &amp; </w:t>
      </w:r>
      <w:proofErr w:type="spellStart"/>
      <w:r>
        <w:rPr>
          <w:rFonts w:ascii="Book Antiqua" w:hAnsi="Book Antiqua"/>
          <w:bCs/>
        </w:rPr>
        <w:t>Lampi</w:t>
      </w:r>
      <w:proofErr w:type="spellEnd"/>
      <w:r>
        <w:rPr>
          <w:rFonts w:ascii="Book Antiqua" w:hAnsi="Book Antiqua"/>
          <w:bCs/>
        </w:rPr>
        <w:t xml:space="preserve">, J. (2023). </w:t>
      </w:r>
      <w:r w:rsidRPr="00171930">
        <w:rPr>
          <w:rFonts w:ascii="Book Antiqua" w:hAnsi="Book Antiqua"/>
          <w:bCs/>
        </w:rPr>
        <w:t xml:space="preserve">Interrogating </w:t>
      </w:r>
      <w:r>
        <w:rPr>
          <w:rFonts w:ascii="Book Antiqua" w:hAnsi="Book Antiqua"/>
          <w:bCs/>
        </w:rPr>
        <w:t>t</w:t>
      </w:r>
      <w:r w:rsidRPr="00171930">
        <w:rPr>
          <w:rFonts w:ascii="Book Antiqua" w:hAnsi="Book Antiqua"/>
          <w:bCs/>
        </w:rPr>
        <w:t xml:space="preserve">raditional </w:t>
      </w:r>
      <w:r>
        <w:rPr>
          <w:rFonts w:ascii="Book Antiqua" w:hAnsi="Book Antiqua"/>
          <w:bCs/>
        </w:rPr>
        <w:t>l</w:t>
      </w:r>
      <w:r w:rsidRPr="00171930">
        <w:rPr>
          <w:rFonts w:ascii="Book Antiqua" w:hAnsi="Book Antiqua"/>
          <w:bCs/>
        </w:rPr>
        <w:t xml:space="preserve">iterary </w:t>
      </w:r>
      <w:r>
        <w:rPr>
          <w:rFonts w:ascii="Book Antiqua" w:hAnsi="Book Antiqua"/>
          <w:bCs/>
        </w:rPr>
        <w:t>i</w:t>
      </w:r>
      <w:r w:rsidRPr="00171930">
        <w:rPr>
          <w:rFonts w:ascii="Book Antiqua" w:hAnsi="Book Antiqua"/>
          <w:bCs/>
        </w:rPr>
        <w:t xml:space="preserve">nstruction: Preservice </w:t>
      </w:r>
      <w:r>
        <w:rPr>
          <w:rFonts w:ascii="Book Antiqua" w:hAnsi="Book Antiqua"/>
          <w:bCs/>
        </w:rPr>
        <w:t>t</w:t>
      </w:r>
      <w:r w:rsidRPr="00171930">
        <w:rPr>
          <w:rFonts w:ascii="Book Antiqua" w:hAnsi="Book Antiqua"/>
          <w:bCs/>
        </w:rPr>
        <w:t xml:space="preserve">eacher </w:t>
      </w:r>
      <w:r>
        <w:rPr>
          <w:rFonts w:ascii="Book Antiqua" w:hAnsi="Book Antiqua"/>
          <w:bCs/>
        </w:rPr>
        <w:t>r</w:t>
      </w:r>
      <w:r w:rsidRPr="00171930">
        <w:rPr>
          <w:rFonts w:ascii="Book Antiqua" w:hAnsi="Book Antiqua"/>
          <w:bCs/>
        </w:rPr>
        <w:t xml:space="preserve">eflections through a </w:t>
      </w:r>
      <w:r>
        <w:rPr>
          <w:rFonts w:ascii="Book Antiqua" w:hAnsi="Book Antiqua"/>
          <w:bCs/>
        </w:rPr>
        <w:t>d</w:t>
      </w:r>
      <w:r w:rsidRPr="00171930">
        <w:rPr>
          <w:rFonts w:ascii="Book Antiqua" w:hAnsi="Book Antiqua"/>
          <w:bCs/>
        </w:rPr>
        <w:t xml:space="preserve">isciplinary </w:t>
      </w:r>
      <w:r>
        <w:rPr>
          <w:rFonts w:ascii="Book Antiqua" w:hAnsi="Book Antiqua"/>
          <w:bCs/>
        </w:rPr>
        <w:t>l</w:t>
      </w:r>
      <w:r w:rsidRPr="00171930">
        <w:rPr>
          <w:rFonts w:ascii="Book Antiqua" w:hAnsi="Book Antiqua"/>
          <w:bCs/>
        </w:rPr>
        <w:t xml:space="preserve">iteracy </w:t>
      </w:r>
      <w:r>
        <w:rPr>
          <w:rFonts w:ascii="Book Antiqua" w:hAnsi="Book Antiqua"/>
          <w:bCs/>
        </w:rPr>
        <w:t>l</w:t>
      </w:r>
      <w:r w:rsidRPr="00171930">
        <w:rPr>
          <w:rFonts w:ascii="Book Antiqua" w:hAnsi="Book Antiqua"/>
          <w:bCs/>
        </w:rPr>
        <w:t>ens</w:t>
      </w:r>
      <w:r>
        <w:rPr>
          <w:rFonts w:ascii="Book Antiqua" w:hAnsi="Book Antiqua"/>
          <w:bCs/>
        </w:rPr>
        <w:t xml:space="preserve">. Roundtable presentation at the Literacy Research Association Annual Conference. Atlanta, GA. </w:t>
      </w:r>
    </w:p>
    <w:p w14:paraId="494A1763" w14:textId="77777777" w:rsidR="00171930" w:rsidRDefault="00171930" w:rsidP="00AC2C81">
      <w:pPr>
        <w:ind w:left="720" w:hanging="720"/>
        <w:rPr>
          <w:rFonts w:ascii="Book Antiqua" w:hAnsi="Book Antiqua"/>
          <w:bCs/>
        </w:rPr>
      </w:pPr>
    </w:p>
    <w:p w14:paraId="61BDFF9D" w14:textId="03BB5BF2" w:rsidR="00591D91" w:rsidRDefault="00591D91" w:rsidP="00AC2C81">
      <w:pPr>
        <w:ind w:left="720" w:hanging="720"/>
        <w:rPr>
          <w:rFonts w:ascii="Book Antiqua" w:hAnsi="Book Antiqua"/>
          <w:bCs/>
        </w:rPr>
      </w:pPr>
      <w:proofErr w:type="spellStart"/>
      <w:r w:rsidRPr="00591D91">
        <w:rPr>
          <w:rFonts w:ascii="Book Antiqua" w:hAnsi="Book Antiqua"/>
          <w:bCs/>
        </w:rPr>
        <w:t>Holschuh</w:t>
      </w:r>
      <w:proofErr w:type="spellEnd"/>
      <w:r w:rsidRPr="00591D91">
        <w:rPr>
          <w:rFonts w:ascii="Book Antiqua" w:hAnsi="Book Antiqua"/>
          <w:bCs/>
        </w:rPr>
        <w:t xml:space="preserve">, J. P., </w:t>
      </w:r>
      <w:r w:rsidRPr="00591D91">
        <w:rPr>
          <w:rFonts w:ascii="Book Antiqua" w:hAnsi="Book Antiqua"/>
          <w:b/>
        </w:rPr>
        <w:t>Rush, L. S.,</w:t>
      </w:r>
      <w:r w:rsidRPr="00591D91">
        <w:rPr>
          <w:rFonts w:ascii="Book Antiqua" w:hAnsi="Book Antiqua"/>
          <w:bCs/>
        </w:rPr>
        <w:t xml:space="preserve"> Reynolds, T., </w:t>
      </w:r>
      <w:proofErr w:type="spellStart"/>
      <w:r w:rsidRPr="00591D91">
        <w:rPr>
          <w:rFonts w:ascii="Book Antiqua" w:hAnsi="Book Antiqua"/>
          <w:bCs/>
        </w:rPr>
        <w:t>Lampi</w:t>
      </w:r>
      <w:proofErr w:type="spellEnd"/>
      <w:r w:rsidRPr="00591D91">
        <w:rPr>
          <w:rFonts w:ascii="Book Antiqua" w:hAnsi="Book Antiqua"/>
          <w:bCs/>
        </w:rPr>
        <w:t>, J. P. (2022). Comparing expert and novice literary reading through an equity lens: The Bray-Curtis dissimilarity metric as a methodological approach.  Paper presented at the Literacy Research Association Annual Conference.  Phoenix, AZ. </w:t>
      </w:r>
    </w:p>
    <w:p w14:paraId="59755DDC" w14:textId="77777777" w:rsidR="00591D91" w:rsidRDefault="00591D91" w:rsidP="00AC2C81">
      <w:pPr>
        <w:ind w:left="720" w:hanging="720"/>
        <w:rPr>
          <w:rFonts w:ascii="Book Antiqua" w:hAnsi="Book Antiqua"/>
          <w:bCs/>
        </w:rPr>
      </w:pPr>
    </w:p>
    <w:p w14:paraId="66E70287" w14:textId="0851D30B" w:rsidR="00591D91" w:rsidRDefault="00591D91" w:rsidP="00AC2C81">
      <w:pPr>
        <w:ind w:left="720" w:hanging="720"/>
        <w:rPr>
          <w:rFonts w:ascii="Book Antiqua" w:hAnsi="Book Antiqua"/>
          <w:bCs/>
        </w:rPr>
      </w:pPr>
      <w:r w:rsidRPr="00591D91">
        <w:rPr>
          <w:rFonts w:ascii="Book Antiqua" w:hAnsi="Book Antiqua"/>
          <w:bCs/>
        </w:rPr>
        <w:lastRenderedPageBreak/>
        <w:t xml:space="preserve">Reynolds, T., &amp; </w:t>
      </w:r>
      <w:r w:rsidRPr="00591D91">
        <w:rPr>
          <w:rFonts w:ascii="Book Antiqua" w:hAnsi="Book Antiqua"/>
          <w:b/>
        </w:rPr>
        <w:t>Rush, L.S.</w:t>
      </w:r>
      <w:r w:rsidRPr="00591D91">
        <w:rPr>
          <w:rFonts w:ascii="Book Antiqua" w:hAnsi="Book Antiqua"/>
          <w:bCs/>
        </w:rPr>
        <w:t xml:space="preserve"> (2022).  Supporting </w:t>
      </w:r>
      <w:r>
        <w:rPr>
          <w:rFonts w:ascii="Book Antiqua" w:hAnsi="Book Antiqua"/>
          <w:bCs/>
        </w:rPr>
        <w:t>i</w:t>
      </w:r>
      <w:r w:rsidRPr="00591D91">
        <w:rPr>
          <w:rFonts w:ascii="Book Antiqua" w:hAnsi="Book Antiqua"/>
          <w:bCs/>
        </w:rPr>
        <w:t xml:space="preserve">nterpretation </w:t>
      </w:r>
      <w:r>
        <w:rPr>
          <w:rFonts w:ascii="Book Antiqua" w:hAnsi="Book Antiqua"/>
          <w:bCs/>
        </w:rPr>
        <w:t>d</w:t>
      </w:r>
      <w:r w:rsidRPr="00591D91">
        <w:rPr>
          <w:rFonts w:ascii="Book Antiqua" w:hAnsi="Book Antiqua"/>
          <w:bCs/>
        </w:rPr>
        <w:t xml:space="preserve">uring </w:t>
      </w:r>
      <w:r>
        <w:rPr>
          <w:rFonts w:ascii="Book Antiqua" w:hAnsi="Book Antiqua"/>
          <w:bCs/>
        </w:rPr>
        <w:t>s</w:t>
      </w:r>
      <w:r w:rsidRPr="00591D91">
        <w:rPr>
          <w:rFonts w:ascii="Book Antiqua" w:hAnsi="Book Antiqua"/>
          <w:bCs/>
        </w:rPr>
        <w:t xml:space="preserve">tudent </w:t>
      </w:r>
      <w:r>
        <w:rPr>
          <w:rFonts w:ascii="Book Antiqua" w:hAnsi="Book Antiqua"/>
          <w:bCs/>
        </w:rPr>
        <w:t>t</w:t>
      </w:r>
      <w:r w:rsidRPr="00591D91">
        <w:rPr>
          <w:rFonts w:ascii="Book Antiqua" w:hAnsi="Book Antiqua"/>
          <w:bCs/>
        </w:rPr>
        <w:t xml:space="preserve">eaching: Lighting the </w:t>
      </w:r>
      <w:r>
        <w:rPr>
          <w:rFonts w:ascii="Book Antiqua" w:hAnsi="Book Antiqua"/>
          <w:bCs/>
        </w:rPr>
        <w:t>w</w:t>
      </w:r>
      <w:r w:rsidRPr="00591D91">
        <w:rPr>
          <w:rFonts w:ascii="Book Antiqua" w:hAnsi="Book Antiqua"/>
          <w:bCs/>
        </w:rPr>
        <w:t xml:space="preserve">ay toward </w:t>
      </w:r>
      <w:r>
        <w:rPr>
          <w:rFonts w:ascii="Book Antiqua" w:hAnsi="Book Antiqua"/>
          <w:bCs/>
        </w:rPr>
        <w:t>s</w:t>
      </w:r>
      <w:r w:rsidRPr="00591D91">
        <w:rPr>
          <w:rFonts w:ascii="Book Antiqua" w:hAnsi="Book Antiqua"/>
          <w:bCs/>
        </w:rPr>
        <w:t xml:space="preserve">tudent-led </w:t>
      </w:r>
      <w:r>
        <w:rPr>
          <w:rFonts w:ascii="Book Antiqua" w:hAnsi="Book Antiqua"/>
          <w:bCs/>
        </w:rPr>
        <w:t>i</w:t>
      </w:r>
      <w:r w:rsidRPr="00591D91">
        <w:rPr>
          <w:rFonts w:ascii="Book Antiqua" w:hAnsi="Book Antiqua"/>
          <w:bCs/>
        </w:rPr>
        <w:t xml:space="preserve">nterpretations of </w:t>
      </w:r>
      <w:r>
        <w:rPr>
          <w:rFonts w:ascii="Book Antiqua" w:hAnsi="Book Antiqua"/>
          <w:bCs/>
        </w:rPr>
        <w:t>l</w:t>
      </w:r>
      <w:r w:rsidRPr="00591D91">
        <w:rPr>
          <w:rFonts w:ascii="Book Antiqua" w:hAnsi="Book Antiqua"/>
          <w:bCs/>
        </w:rPr>
        <w:t xml:space="preserve">iterary </w:t>
      </w:r>
      <w:r>
        <w:rPr>
          <w:rFonts w:ascii="Book Antiqua" w:hAnsi="Book Antiqua"/>
          <w:bCs/>
        </w:rPr>
        <w:t>t</w:t>
      </w:r>
      <w:r w:rsidRPr="00591D91">
        <w:rPr>
          <w:rFonts w:ascii="Book Antiqua" w:hAnsi="Book Antiqua"/>
          <w:bCs/>
        </w:rPr>
        <w:t xml:space="preserve">exts.  Roundtable presented at the National Council of Teacher of English Annual </w:t>
      </w:r>
      <w:r w:rsidR="00F86D0C" w:rsidRPr="00591D91">
        <w:rPr>
          <w:rFonts w:ascii="Book Antiqua" w:hAnsi="Book Antiqua"/>
          <w:bCs/>
        </w:rPr>
        <w:t>Convention</w:t>
      </w:r>
      <w:r w:rsidR="00F86D0C">
        <w:rPr>
          <w:rFonts w:ascii="Book Antiqua" w:hAnsi="Book Antiqua"/>
          <w:bCs/>
        </w:rPr>
        <w:t>,</w:t>
      </w:r>
      <w:r w:rsidR="00F86D0C" w:rsidRPr="00591D91">
        <w:rPr>
          <w:rFonts w:ascii="Book Antiqua" w:hAnsi="Book Antiqua"/>
          <w:bCs/>
        </w:rPr>
        <w:t xml:space="preserve"> Anaheim</w:t>
      </w:r>
      <w:r w:rsidRPr="00591D91">
        <w:rPr>
          <w:rFonts w:ascii="Book Antiqua" w:hAnsi="Book Antiqua"/>
          <w:bCs/>
        </w:rPr>
        <w:t>, CA.</w:t>
      </w:r>
    </w:p>
    <w:p w14:paraId="20E6FC2C" w14:textId="77777777" w:rsidR="00591D91" w:rsidRDefault="00591D91" w:rsidP="00AC2C81">
      <w:pPr>
        <w:ind w:left="720" w:hanging="720"/>
        <w:rPr>
          <w:rFonts w:ascii="Book Antiqua" w:hAnsi="Book Antiqua"/>
          <w:bCs/>
        </w:rPr>
      </w:pPr>
    </w:p>
    <w:p w14:paraId="39F2D3E3" w14:textId="7397F959" w:rsidR="00591D91" w:rsidRDefault="00591D91" w:rsidP="00AC2C81">
      <w:pPr>
        <w:ind w:left="720" w:hanging="720"/>
        <w:rPr>
          <w:rFonts w:ascii="Book Antiqua" w:hAnsi="Book Antiqua"/>
          <w:bCs/>
        </w:rPr>
      </w:pPr>
      <w:r w:rsidRPr="00591D91">
        <w:rPr>
          <w:rFonts w:ascii="Book Antiqua" w:hAnsi="Book Antiqua"/>
          <w:b/>
        </w:rPr>
        <w:t>Rush, L.S.,</w:t>
      </w:r>
      <w:r w:rsidRPr="00591D91">
        <w:rPr>
          <w:rFonts w:ascii="Book Antiqua" w:hAnsi="Book Antiqua"/>
          <w:bCs/>
        </w:rPr>
        <w:t xml:space="preserve"> </w:t>
      </w:r>
      <w:proofErr w:type="spellStart"/>
      <w:r w:rsidRPr="00591D91">
        <w:rPr>
          <w:rFonts w:ascii="Book Antiqua" w:hAnsi="Book Antiqua"/>
          <w:bCs/>
        </w:rPr>
        <w:t>Holschuh</w:t>
      </w:r>
      <w:proofErr w:type="spellEnd"/>
      <w:r w:rsidRPr="00591D91">
        <w:rPr>
          <w:rFonts w:ascii="Book Antiqua" w:hAnsi="Book Antiqua"/>
          <w:bCs/>
        </w:rPr>
        <w:t xml:space="preserve">, J., </w:t>
      </w:r>
      <w:proofErr w:type="spellStart"/>
      <w:r w:rsidRPr="00591D91">
        <w:rPr>
          <w:rFonts w:ascii="Book Antiqua" w:hAnsi="Book Antiqua"/>
          <w:bCs/>
        </w:rPr>
        <w:t>Lampi</w:t>
      </w:r>
      <w:proofErr w:type="spellEnd"/>
      <w:r w:rsidRPr="00591D91">
        <w:rPr>
          <w:rFonts w:ascii="Book Antiqua" w:hAnsi="Book Antiqua"/>
          <w:bCs/>
        </w:rPr>
        <w:t>, J., &amp; Reynolds, T. (2022).  Say something interpretive: A disciplinary approach for reading literary texts.  Paper presented at the 22nd European Conference on Literacy.  Dublin, Ireland</w:t>
      </w:r>
    </w:p>
    <w:p w14:paraId="19C62B46" w14:textId="77777777" w:rsidR="00591D91" w:rsidRPr="00591D91" w:rsidRDefault="00591D91" w:rsidP="00AC2C81">
      <w:pPr>
        <w:ind w:left="720" w:hanging="720"/>
        <w:rPr>
          <w:rFonts w:ascii="Book Antiqua" w:hAnsi="Book Antiqua"/>
          <w:bCs/>
        </w:rPr>
      </w:pPr>
    </w:p>
    <w:p w14:paraId="2187641C" w14:textId="7B8BB6DA" w:rsidR="00106B50" w:rsidRDefault="00106B50" w:rsidP="00AC2C81">
      <w:pPr>
        <w:ind w:left="720" w:hanging="720"/>
        <w:rPr>
          <w:rFonts w:ascii="Book Antiqua" w:hAnsi="Book Antiqua"/>
          <w:bCs/>
        </w:rPr>
      </w:pPr>
      <w:r w:rsidRPr="00106B50">
        <w:rPr>
          <w:rFonts w:ascii="Book Antiqua" w:hAnsi="Book Antiqua"/>
          <w:bCs/>
        </w:rPr>
        <w:t xml:space="preserve">Reynolds, T., Lampi, J., </w:t>
      </w:r>
      <w:r w:rsidRPr="00106B50">
        <w:rPr>
          <w:rFonts w:ascii="Book Antiqua" w:hAnsi="Book Antiqua"/>
          <w:b/>
        </w:rPr>
        <w:t xml:space="preserve">Rush, L.S., </w:t>
      </w:r>
      <w:r>
        <w:rPr>
          <w:rFonts w:ascii="Book Antiqua" w:hAnsi="Book Antiqua"/>
          <w:bCs/>
        </w:rPr>
        <w:t xml:space="preserve">&amp; Holschuh, J.P. (2021). Moving beyond interpretive monism: Disciplinary literacy as a bridge between literary and literacy theory. </w:t>
      </w:r>
      <w:r w:rsidR="00591D91">
        <w:rPr>
          <w:rFonts w:ascii="Book Antiqua" w:hAnsi="Book Antiqua"/>
          <w:bCs/>
        </w:rPr>
        <w:t xml:space="preserve">Paper presentation at </w:t>
      </w:r>
      <w:r>
        <w:rPr>
          <w:rFonts w:ascii="Book Antiqua" w:hAnsi="Book Antiqua"/>
          <w:bCs/>
        </w:rPr>
        <w:t xml:space="preserve">Literacy Research Association, Atlanta, GA. </w:t>
      </w:r>
    </w:p>
    <w:p w14:paraId="6BB7F77B" w14:textId="0B9E1D74" w:rsidR="00106B50" w:rsidRDefault="00106B50" w:rsidP="00AC2C81">
      <w:pPr>
        <w:ind w:left="720" w:hanging="720"/>
        <w:rPr>
          <w:rFonts w:ascii="Book Antiqua" w:hAnsi="Book Antiqua"/>
          <w:bCs/>
        </w:rPr>
      </w:pPr>
    </w:p>
    <w:p w14:paraId="17ED08A8" w14:textId="77777777" w:rsidR="00106B50" w:rsidRDefault="00106B50" w:rsidP="00AC2C81">
      <w:pPr>
        <w:ind w:left="720" w:hanging="720"/>
        <w:rPr>
          <w:rFonts w:ascii="Book Antiqua" w:hAnsi="Book Antiqua"/>
          <w:bCs/>
        </w:rPr>
      </w:pPr>
      <w:r>
        <w:rPr>
          <w:rFonts w:ascii="Book Antiqua" w:hAnsi="Book Antiqua"/>
          <w:bCs/>
        </w:rPr>
        <w:t xml:space="preserve">Reynolds, T., &amp; </w:t>
      </w:r>
      <w:r>
        <w:rPr>
          <w:rFonts w:ascii="Book Antiqua" w:hAnsi="Book Antiqua"/>
          <w:b/>
        </w:rPr>
        <w:t xml:space="preserve">Rush, L.S. </w:t>
      </w:r>
      <w:r>
        <w:rPr>
          <w:rFonts w:ascii="Book Antiqua" w:hAnsi="Book Antiqua"/>
          <w:bCs/>
        </w:rPr>
        <w:t xml:space="preserve">(2021). Using disciplinary literacy to enhance anti-racist teaching in English methods classes.  Roundtable presentation at National Council of Teachers of English, Virtual. </w:t>
      </w:r>
    </w:p>
    <w:p w14:paraId="4BDC90AE" w14:textId="565F0FC6" w:rsidR="00106B50" w:rsidRPr="00106B50" w:rsidRDefault="00106B50" w:rsidP="00AC2C81">
      <w:pPr>
        <w:ind w:left="720" w:hanging="720"/>
        <w:rPr>
          <w:rFonts w:ascii="Book Antiqua" w:hAnsi="Book Antiqua"/>
          <w:bCs/>
        </w:rPr>
      </w:pPr>
      <w:r>
        <w:rPr>
          <w:rFonts w:ascii="Book Antiqua" w:hAnsi="Book Antiqua"/>
          <w:bCs/>
        </w:rPr>
        <w:t xml:space="preserve"> </w:t>
      </w:r>
    </w:p>
    <w:p w14:paraId="1759DDCD" w14:textId="704BA860" w:rsidR="00844435" w:rsidRDefault="00844435" w:rsidP="00AC2C81">
      <w:pPr>
        <w:ind w:left="720" w:hanging="720"/>
        <w:rPr>
          <w:rFonts w:ascii="Book Antiqua" w:hAnsi="Book Antiqua"/>
          <w:bCs/>
        </w:rPr>
      </w:pPr>
      <w:r>
        <w:rPr>
          <w:rFonts w:ascii="Book Antiqua" w:hAnsi="Book Antiqua"/>
          <w:b/>
        </w:rPr>
        <w:t>Rush, L.,</w:t>
      </w:r>
      <w:r w:rsidR="00106B50">
        <w:rPr>
          <w:rFonts w:ascii="Book Antiqua" w:hAnsi="Book Antiqua"/>
          <w:b/>
        </w:rPr>
        <w:t xml:space="preserve"> </w:t>
      </w:r>
      <w:r w:rsidR="00106B50">
        <w:rPr>
          <w:rFonts w:ascii="Book Antiqua" w:hAnsi="Book Antiqua"/>
          <w:bCs/>
        </w:rPr>
        <w:t xml:space="preserve">Moran, S., Moritz, S., &amp; Hughes, P. (2021). Past, present, future of the Wyoming School-University Partnership: Seeking impact through collaboration. National Network for Educational Renewal, Cincinnati, OH. </w:t>
      </w:r>
    </w:p>
    <w:p w14:paraId="4551DB02" w14:textId="77777777" w:rsidR="00106B50" w:rsidRPr="00106B50" w:rsidRDefault="00106B50" w:rsidP="00AC2C81">
      <w:pPr>
        <w:ind w:left="720" w:hanging="720"/>
        <w:rPr>
          <w:rFonts w:ascii="Book Antiqua" w:hAnsi="Book Antiqua"/>
          <w:bCs/>
        </w:rPr>
      </w:pPr>
    </w:p>
    <w:p w14:paraId="4D016E9F" w14:textId="63ADA32D" w:rsidR="00F9064D" w:rsidRPr="00F9064D" w:rsidRDefault="00844435" w:rsidP="00AC2C81">
      <w:pPr>
        <w:ind w:left="720" w:hanging="720"/>
        <w:rPr>
          <w:rFonts w:ascii="Book Antiqua" w:hAnsi="Book Antiqua"/>
          <w:bCs/>
        </w:rPr>
      </w:pPr>
      <w:r>
        <w:rPr>
          <w:rFonts w:ascii="Book Antiqua" w:hAnsi="Book Antiqua"/>
          <w:b/>
        </w:rPr>
        <w:t xml:space="preserve">Rush, L. </w:t>
      </w:r>
      <w:r>
        <w:rPr>
          <w:rFonts w:ascii="Book Antiqua" w:hAnsi="Book Antiqua"/>
          <w:bCs/>
        </w:rPr>
        <w:t>(2021). The future is now: Exploring 21</w:t>
      </w:r>
      <w:r w:rsidRPr="00C532CB">
        <w:rPr>
          <w:rFonts w:ascii="Book Antiqua" w:hAnsi="Book Antiqua"/>
          <w:bCs/>
          <w:vertAlign w:val="superscript"/>
        </w:rPr>
        <w:t>st</w:t>
      </w:r>
      <w:r>
        <w:rPr>
          <w:rFonts w:ascii="Book Antiqua" w:hAnsi="Book Antiqua"/>
          <w:bCs/>
        </w:rPr>
        <w:t xml:space="preserve"> century teaching ideas with the next generation of English teachers. Roundtable presentation at National Council of Teachers of English, Virtual. </w:t>
      </w:r>
    </w:p>
    <w:p w14:paraId="4EA14E6A" w14:textId="77777777" w:rsidR="00844435" w:rsidRDefault="00844435" w:rsidP="00AC2C81">
      <w:pPr>
        <w:ind w:left="720" w:hanging="720"/>
        <w:rPr>
          <w:rFonts w:ascii="Book Antiqua" w:hAnsi="Book Antiqua"/>
          <w:b/>
        </w:rPr>
      </w:pPr>
    </w:p>
    <w:p w14:paraId="06609AAE" w14:textId="6D0AB3D1" w:rsidR="00C532CB" w:rsidRDefault="00C532CB" w:rsidP="00AC2C81">
      <w:pPr>
        <w:ind w:left="720" w:hanging="720"/>
        <w:rPr>
          <w:rFonts w:ascii="Book Antiqua" w:hAnsi="Book Antiqua"/>
          <w:bCs/>
        </w:rPr>
      </w:pPr>
      <w:r>
        <w:rPr>
          <w:rFonts w:ascii="Book Antiqua" w:hAnsi="Book Antiqua"/>
          <w:b/>
        </w:rPr>
        <w:t xml:space="preserve">Rush, L. </w:t>
      </w:r>
      <w:r>
        <w:rPr>
          <w:rFonts w:ascii="Book Antiqua" w:hAnsi="Book Antiqua"/>
          <w:bCs/>
        </w:rPr>
        <w:t>(2020). The future is now: Exploring 21</w:t>
      </w:r>
      <w:r w:rsidRPr="00C532CB">
        <w:rPr>
          <w:rFonts w:ascii="Book Antiqua" w:hAnsi="Book Antiqua"/>
          <w:bCs/>
          <w:vertAlign w:val="superscript"/>
        </w:rPr>
        <w:t>st</w:t>
      </w:r>
      <w:r>
        <w:rPr>
          <w:rFonts w:ascii="Book Antiqua" w:hAnsi="Book Antiqua"/>
          <w:bCs/>
        </w:rPr>
        <w:t xml:space="preserve"> century teaching ideas with the next generation of English teachers. Roundtable presentation at National Council of Teachers of English, Denver, CO. </w:t>
      </w:r>
    </w:p>
    <w:p w14:paraId="1103447B" w14:textId="4566CE5E" w:rsidR="00C532CB" w:rsidRDefault="00C532CB" w:rsidP="00AC2C81">
      <w:pPr>
        <w:ind w:left="720" w:hanging="720"/>
        <w:rPr>
          <w:rFonts w:ascii="Book Antiqua" w:hAnsi="Book Antiqua"/>
          <w:bCs/>
        </w:rPr>
      </w:pPr>
    </w:p>
    <w:p w14:paraId="1407C205" w14:textId="7E6287C8" w:rsidR="00C532CB" w:rsidRDefault="00C532CB" w:rsidP="00AC2C81">
      <w:pPr>
        <w:ind w:left="720" w:hanging="720"/>
        <w:rPr>
          <w:rFonts w:ascii="Book Antiqua" w:hAnsi="Book Antiqua"/>
          <w:bCs/>
        </w:rPr>
      </w:pPr>
      <w:r>
        <w:rPr>
          <w:rFonts w:ascii="Book Antiqua" w:hAnsi="Book Antiqua"/>
          <w:b/>
        </w:rPr>
        <w:t xml:space="preserve">Rush, L., </w:t>
      </w:r>
      <w:r>
        <w:rPr>
          <w:rFonts w:ascii="Book Antiqua" w:hAnsi="Book Antiqua"/>
          <w:bCs/>
        </w:rPr>
        <w:t xml:space="preserve">Reynolds, T., Lampi, J., &amp; Holschuh, J. (2020). Low-stakes instructional techniques that produce high-impact results for reading literature. Paper presentation at National Council of Teachers of English, Denver, CO. </w:t>
      </w:r>
    </w:p>
    <w:p w14:paraId="24FFF613" w14:textId="77777777" w:rsidR="00C532CB" w:rsidRPr="00C532CB" w:rsidRDefault="00C532CB" w:rsidP="00AC2C81">
      <w:pPr>
        <w:ind w:left="720" w:hanging="720"/>
        <w:rPr>
          <w:rFonts w:ascii="Book Antiqua" w:hAnsi="Book Antiqua"/>
          <w:bCs/>
        </w:rPr>
      </w:pPr>
    </w:p>
    <w:p w14:paraId="6FF3E2ED" w14:textId="0A8FF878" w:rsidR="00103750" w:rsidRDefault="00103750" w:rsidP="00AC2C81">
      <w:pPr>
        <w:ind w:left="720" w:hanging="720"/>
        <w:rPr>
          <w:rFonts w:ascii="Book Antiqua" w:hAnsi="Book Antiqua"/>
          <w:bCs/>
        </w:rPr>
      </w:pPr>
      <w:r w:rsidRPr="003242BE">
        <w:rPr>
          <w:rFonts w:ascii="Book Antiqua" w:hAnsi="Book Antiqua"/>
          <w:b/>
          <w:lang w:val="de-DE"/>
        </w:rPr>
        <w:t xml:space="preserve">Rush, L. </w:t>
      </w:r>
      <w:r w:rsidRPr="003242BE">
        <w:rPr>
          <w:rFonts w:ascii="Book Antiqua" w:hAnsi="Book Antiqua"/>
          <w:bCs/>
          <w:lang w:val="de-DE"/>
        </w:rPr>
        <w:t xml:space="preserve">&amp; Scherff, L.S. (2019). </w:t>
      </w:r>
      <w:r>
        <w:rPr>
          <w:rFonts w:ascii="Book Antiqua" w:hAnsi="Book Antiqua"/>
          <w:bCs/>
        </w:rPr>
        <w:t xml:space="preserve">Doing inquiry: Teachers and students empowered through research. Panel presentation at National Council of Teachers of English, Baltimore, MD. </w:t>
      </w:r>
    </w:p>
    <w:p w14:paraId="503BC499" w14:textId="77777777" w:rsidR="00C532CB" w:rsidRPr="00103750" w:rsidRDefault="00C532CB" w:rsidP="00AC2C81">
      <w:pPr>
        <w:ind w:left="720" w:hanging="720"/>
        <w:rPr>
          <w:rFonts w:ascii="Book Antiqua" w:hAnsi="Book Antiqua"/>
          <w:bCs/>
        </w:rPr>
      </w:pPr>
    </w:p>
    <w:p w14:paraId="1FDA89D1" w14:textId="152CBA4D" w:rsidR="00334126" w:rsidRDefault="009C233C" w:rsidP="00AC2C81">
      <w:pPr>
        <w:ind w:left="720" w:hanging="720"/>
        <w:rPr>
          <w:rFonts w:ascii="Book Antiqua" w:hAnsi="Book Antiqua"/>
        </w:rPr>
      </w:pPr>
      <w:r w:rsidRPr="009C233C">
        <w:rPr>
          <w:rFonts w:ascii="Book Antiqua" w:hAnsi="Book Antiqua"/>
          <w:b/>
        </w:rPr>
        <w:t>Rush, L.</w:t>
      </w:r>
      <w:r>
        <w:rPr>
          <w:rFonts w:ascii="Book Antiqua" w:hAnsi="Book Antiqua"/>
        </w:rPr>
        <w:t xml:space="preserve">, Reynolds, T., Holschuh, J., Lampi, J., Rainey, E. &amp; Storm, S. (2018). </w:t>
      </w:r>
      <w:r w:rsidR="00334126" w:rsidRPr="00334126">
        <w:rPr>
          <w:rFonts w:ascii="Book Antiqua" w:hAnsi="Book Antiqua"/>
        </w:rPr>
        <w:t xml:space="preserve">Disciplinary </w:t>
      </w:r>
      <w:r w:rsidR="00334126">
        <w:rPr>
          <w:rFonts w:ascii="Book Antiqua" w:hAnsi="Book Antiqua"/>
        </w:rPr>
        <w:t>l</w:t>
      </w:r>
      <w:r w:rsidR="00334126" w:rsidRPr="00334126">
        <w:rPr>
          <w:rFonts w:ascii="Book Antiqua" w:hAnsi="Book Antiqua"/>
        </w:rPr>
        <w:t xml:space="preserve">iteracy in English </w:t>
      </w:r>
      <w:r w:rsidR="00334126">
        <w:rPr>
          <w:rFonts w:ascii="Book Antiqua" w:hAnsi="Book Antiqua"/>
        </w:rPr>
        <w:t>l</w:t>
      </w:r>
      <w:r w:rsidR="00334126" w:rsidRPr="00334126">
        <w:rPr>
          <w:rFonts w:ascii="Book Antiqua" w:hAnsi="Book Antiqua"/>
        </w:rPr>
        <w:t xml:space="preserve">anguage </w:t>
      </w:r>
      <w:r w:rsidR="00334126">
        <w:rPr>
          <w:rFonts w:ascii="Book Antiqua" w:hAnsi="Book Antiqua"/>
        </w:rPr>
        <w:t>a</w:t>
      </w:r>
      <w:r w:rsidR="00334126" w:rsidRPr="00334126">
        <w:rPr>
          <w:rFonts w:ascii="Book Antiqua" w:hAnsi="Book Antiqua"/>
        </w:rPr>
        <w:t xml:space="preserve">rts: Creating </w:t>
      </w:r>
      <w:r w:rsidR="00334126">
        <w:rPr>
          <w:rFonts w:ascii="Book Antiqua" w:hAnsi="Book Antiqua"/>
        </w:rPr>
        <w:t>c</w:t>
      </w:r>
      <w:r w:rsidR="00334126" w:rsidRPr="00334126">
        <w:rPr>
          <w:rFonts w:ascii="Book Antiqua" w:hAnsi="Book Antiqua"/>
        </w:rPr>
        <w:t xml:space="preserve">ommunities to </w:t>
      </w:r>
      <w:r w:rsidR="00334126">
        <w:rPr>
          <w:rFonts w:ascii="Book Antiqua" w:hAnsi="Book Antiqua"/>
        </w:rPr>
        <w:t>e</w:t>
      </w:r>
      <w:r w:rsidR="00334126" w:rsidRPr="00334126">
        <w:rPr>
          <w:rFonts w:ascii="Book Antiqua" w:hAnsi="Book Antiqua"/>
        </w:rPr>
        <w:t xml:space="preserve">mpower </w:t>
      </w:r>
      <w:r w:rsidR="00334126">
        <w:rPr>
          <w:rFonts w:ascii="Book Antiqua" w:hAnsi="Book Antiqua"/>
        </w:rPr>
        <w:t>s</w:t>
      </w:r>
      <w:r w:rsidR="00334126" w:rsidRPr="00334126">
        <w:rPr>
          <w:rFonts w:ascii="Book Antiqua" w:hAnsi="Book Antiqua"/>
        </w:rPr>
        <w:t xml:space="preserve">tudents as </w:t>
      </w:r>
      <w:r w:rsidR="00334126">
        <w:rPr>
          <w:rFonts w:ascii="Book Antiqua" w:hAnsi="Book Antiqua"/>
        </w:rPr>
        <w:t>d</w:t>
      </w:r>
      <w:r w:rsidR="00334126" w:rsidRPr="00334126">
        <w:rPr>
          <w:rFonts w:ascii="Book Antiqua" w:hAnsi="Book Antiqua"/>
        </w:rPr>
        <w:t xml:space="preserve">isciplinary </w:t>
      </w:r>
      <w:r w:rsidR="00334126">
        <w:rPr>
          <w:rFonts w:ascii="Book Antiqua" w:hAnsi="Book Antiqua"/>
        </w:rPr>
        <w:t>e</w:t>
      </w:r>
      <w:r w:rsidR="00334126" w:rsidRPr="00334126">
        <w:rPr>
          <w:rFonts w:ascii="Book Antiqua" w:hAnsi="Book Antiqua"/>
        </w:rPr>
        <w:t>xperts</w:t>
      </w:r>
      <w:r w:rsidR="00334126">
        <w:rPr>
          <w:rFonts w:ascii="Book Antiqua" w:hAnsi="Book Antiqua"/>
        </w:rPr>
        <w:t xml:space="preserve">. Paper presentation at National Council of Teachers of English, Houston, TX. </w:t>
      </w:r>
    </w:p>
    <w:p w14:paraId="18BA07BB" w14:textId="77777777" w:rsidR="00334126" w:rsidRDefault="00334126" w:rsidP="00AC2C81">
      <w:pPr>
        <w:ind w:left="720" w:hanging="720"/>
        <w:rPr>
          <w:rFonts w:ascii="Book Antiqua" w:hAnsi="Book Antiqua"/>
        </w:rPr>
      </w:pPr>
    </w:p>
    <w:p w14:paraId="5DEEE0ED" w14:textId="1DE5ECCC" w:rsidR="00CD6E3B" w:rsidRDefault="00CD6E3B" w:rsidP="00AC2C81">
      <w:pPr>
        <w:ind w:left="720" w:hanging="720"/>
        <w:rPr>
          <w:rFonts w:ascii="Book Antiqua" w:hAnsi="Book Antiqua"/>
        </w:rPr>
      </w:pPr>
      <w:r>
        <w:rPr>
          <w:rFonts w:ascii="Book Antiqua" w:hAnsi="Book Antiqua"/>
        </w:rPr>
        <w:t xml:space="preserve">Reutzel, R., </w:t>
      </w:r>
      <w:r w:rsidRPr="00CD6E3B">
        <w:rPr>
          <w:rFonts w:ascii="Book Antiqua" w:hAnsi="Book Antiqua"/>
          <w:b/>
        </w:rPr>
        <w:t>Rush, L</w:t>
      </w:r>
      <w:r>
        <w:rPr>
          <w:rFonts w:ascii="Book Antiqua" w:hAnsi="Book Antiqua"/>
        </w:rPr>
        <w:t xml:space="preserve">., Watts, R, &amp; Young, S. (2018). Pushing the innovation envelope: Meeting funder expectations for fast-paced innovations. Panel presentation at American Association of Colleges for Teacher Education, Baltimore, MD. </w:t>
      </w:r>
    </w:p>
    <w:p w14:paraId="1C7C3C3F" w14:textId="77777777" w:rsidR="00CD6E3B" w:rsidRDefault="00CD6E3B" w:rsidP="00AC2C81">
      <w:pPr>
        <w:ind w:left="720" w:hanging="720"/>
        <w:rPr>
          <w:rFonts w:ascii="Book Antiqua" w:hAnsi="Book Antiqua"/>
        </w:rPr>
      </w:pPr>
    </w:p>
    <w:p w14:paraId="63D53E20" w14:textId="159103BA" w:rsidR="007C6CDB" w:rsidRDefault="007C6CDB" w:rsidP="00AC2C81">
      <w:pPr>
        <w:ind w:left="720" w:hanging="720"/>
        <w:rPr>
          <w:rFonts w:ascii="Book Antiqua" w:hAnsi="Book Antiqua"/>
        </w:rPr>
      </w:pPr>
      <w:r w:rsidRPr="00950C4C">
        <w:rPr>
          <w:rFonts w:ascii="Book Antiqua" w:hAnsi="Book Antiqua"/>
        </w:rPr>
        <w:t xml:space="preserve">Scherff, L., </w:t>
      </w:r>
      <w:r w:rsidR="00950C4C">
        <w:rPr>
          <w:rFonts w:ascii="Book Antiqua" w:hAnsi="Book Antiqua"/>
        </w:rPr>
        <w:t xml:space="preserve">&amp; </w:t>
      </w:r>
      <w:r w:rsidRPr="00950C4C">
        <w:rPr>
          <w:rFonts w:ascii="Book Antiqua" w:hAnsi="Book Antiqua"/>
          <w:b/>
        </w:rPr>
        <w:t>Rush, L.</w:t>
      </w:r>
      <w:r>
        <w:rPr>
          <w:rFonts w:ascii="Book Antiqua" w:hAnsi="Book Antiqua"/>
        </w:rPr>
        <w:t xml:space="preserve"> (2017). Doing research: Empowering teachers and students. Panel presentation at National Council of Teachers of English, St. Louis, MO. </w:t>
      </w:r>
    </w:p>
    <w:p w14:paraId="7993B5B5" w14:textId="06BD4CE3" w:rsidR="007C6CDB" w:rsidRDefault="007C6CDB" w:rsidP="00AC2C81">
      <w:pPr>
        <w:ind w:left="720" w:hanging="720"/>
        <w:rPr>
          <w:rFonts w:ascii="Book Antiqua" w:hAnsi="Book Antiqua"/>
        </w:rPr>
      </w:pPr>
      <w:r>
        <w:rPr>
          <w:rFonts w:ascii="Book Antiqua" w:hAnsi="Book Antiqua"/>
        </w:rPr>
        <w:t xml:space="preserve"> </w:t>
      </w:r>
    </w:p>
    <w:p w14:paraId="7F0C8A28" w14:textId="1AEAA4D0" w:rsidR="006F2A56" w:rsidRPr="006F2A56" w:rsidRDefault="001A4535" w:rsidP="006F2A56">
      <w:pPr>
        <w:ind w:left="720" w:hanging="720"/>
        <w:rPr>
          <w:rFonts w:ascii="Book Antiqua" w:hAnsi="Book Antiqua"/>
        </w:rPr>
      </w:pPr>
      <w:r>
        <w:rPr>
          <w:rFonts w:ascii="Book Antiqua" w:hAnsi="Book Antiqua"/>
        </w:rPr>
        <w:t xml:space="preserve">Pasternak, D., </w:t>
      </w:r>
      <w:proofErr w:type="spellStart"/>
      <w:r w:rsidRPr="006F2A56">
        <w:rPr>
          <w:rFonts w:ascii="Book Antiqua" w:hAnsi="Book Antiqua"/>
        </w:rPr>
        <w:t>Caughlan</w:t>
      </w:r>
      <w:proofErr w:type="spellEnd"/>
      <w:r w:rsidRPr="006F2A56">
        <w:rPr>
          <w:rFonts w:ascii="Book Antiqua" w:hAnsi="Book Antiqua"/>
        </w:rPr>
        <w:t xml:space="preserve">, </w:t>
      </w:r>
      <w:r>
        <w:rPr>
          <w:rFonts w:ascii="Book Antiqua" w:hAnsi="Book Antiqua"/>
        </w:rPr>
        <w:t xml:space="preserve">S., </w:t>
      </w:r>
      <w:r w:rsidRPr="006F2A56">
        <w:rPr>
          <w:rFonts w:ascii="Book Antiqua" w:hAnsi="Book Antiqua"/>
        </w:rPr>
        <w:t xml:space="preserve">Hallman, </w:t>
      </w:r>
      <w:r>
        <w:rPr>
          <w:rFonts w:ascii="Book Antiqua" w:hAnsi="Book Antiqua"/>
        </w:rPr>
        <w:t xml:space="preserve">H., </w:t>
      </w:r>
      <w:proofErr w:type="gramStart"/>
      <w:r w:rsidRPr="006F2A56">
        <w:rPr>
          <w:rFonts w:ascii="Book Antiqua" w:hAnsi="Book Antiqua"/>
        </w:rPr>
        <w:t xml:space="preserve">Renzi </w:t>
      </w:r>
      <w:r>
        <w:rPr>
          <w:rFonts w:ascii="Book Antiqua" w:hAnsi="Book Antiqua"/>
        </w:rPr>
        <w:t>,</w:t>
      </w:r>
      <w:proofErr w:type="gramEnd"/>
      <w:r>
        <w:rPr>
          <w:rFonts w:ascii="Book Antiqua" w:hAnsi="Book Antiqua"/>
        </w:rPr>
        <w:t xml:space="preserve"> L., &amp; </w:t>
      </w:r>
      <w:r w:rsidRPr="006F2A56">
        <w:rPr>
          <w:rFonts w:ascii="Book Antiqua" w:hAnsi="Book Antiqua"/>
          <w:b/>
        </w:rPr>
        <w:t>Rush</w:t>
      </w:r>
      <w:r w:rsidRPr="001A4535">
        <w:rPr>
          <w:rFonts w:ascii="Book Antiqua" w:hAnsi="Book Antiqua"/>
          <w:b/>
        </w:rPr>
        <w:t>, L</w:t>
      </w:r>
      <w:r>
        <w:rPr>
          <w:rFonts w:ascii="Book Antiqua" w:hAnsi="Book Antiqua"/>
        </w:rPr>
        <w:t xml:space="preserve">. (2017). </w:t>
      </w:r>
      <w:r w:rsidRPr="006F2A56">
        <w:rPr>
          <w:rFonts w:ascii="Book Antiqua" w:hAnsi="Book Antiqua"/>
        </w:rPr>
        <w:t xml:space="preserve"> </w:t>
      </w:r>
      <w:r>
        <w:rPr>
          <w:rFonts w:ascii="Book Antiqua" w:hAnsi="Book Antiqua"/>
        </w:rPr>
        <w:t>Commitment to c</w:t>
      </w:r>
      <w:r w:rsidR="006F2A56" w:rsidRPr="006F2A56">
        <w:rPr>
          <w:rFonts w:ascii="Book Antiqua" w:hAnsi="Book Antiqua"/>
        </w:rPr>
        <w:t>hang</w:t>
      </w:r>
      <w:r>
        <w:rPr>
          <w:rFonts w:ascii="Book Antiqua" w:hAnsi="Book Antiqua"/>
        </w:rPr>
        <w:t>e within English Language Arts teacher e</w:t>
      </w:r>
      <w:r w:rsidR="006F2A56" w:rsidRPr="006F2A56">
        <w:rPr>
          <w:rFonts w:ascii="Book Antiqua" w:hAnsi="Book Antiqua"/>
        </w:rPr>
        <w:t>ducation: Using our knowledge to promote dialogue about program vision. </w:t>
      </w:r>
      <w:r>
        <w:rPr>
          <w:rFonts w:ascii="Book Antiqua" w:hAnsi="Book Antiqua"/>
        </w:rPr>
        <w:t xml:space="preserve">Panel presentation at </w:t>
      </w:r>
      <w:r w:rsidR="006F2A56" w:rsidRPr="006F2A56">
        <w:rPr>
          <w:rFonts w:ascii="Book Antiqua" w:hAnsi="Book Antiqua"/>
        </w:rPr>
        <w:t>National Council of Tea</w:t>
      </w:r>
      <w:r>
        <w:rPr>
          <w:rFonts w:ascii="Book Antiqua" w:hAnsi="Book Antiqua"/>
        </w:rPr>
        <w:t xml:space="preserve">chers of English, St. Louis, MO. </w:t>
      </w:r>
      <w:r w:rsidR="006F2A56" w:rsidRPr="006F2A56">
        <w:rPr>
          <w:rFonts w:ascii="Book Antiqua" w:hAnsi="Book Antiqua"/>
        </w:rPr>
        <w:t> </w:t>
      </w:r>
    </w:p>
    <w:p w14:paraId="7C02A6BA" w14:textId="77777777" w:rsidR="006F2A56" w:rsidRDefault="006F2A56" w:rsidP="007C6CDB">
      <w:pPr>
        <w:ind w:left="720" w:hanging="720"/>
        <w:rPr>
          <w:rFonts w:ascii="Book Antiqua" w:hAnsi="Book Antiqua"/>
        </w:rPr>
      </w:pPr>
    </w:p>
    <w:p w14:paraId="07F467E8" w14:textId="2EA61695" w:rsidR="007C6CDB" w:rsidRDefault="007C6CDB" w:rsidP="007C6CDB">
      <w:pPr>
        <w:ind w:left="720" w:hanging="720"/>
        <w:rPr>
          <w:rFonts w:ascii="Book Antiqua" w:hAnsi="Book Antiqua"/>
        </w:rPr>
      </w:pPr>
      <w:r>
        <w:rPr>
          <w:rFonts w:ascii="Book Antiqua" w:hAnsi="Book Antiqua"/>
        </w:rPr>
        <w:t xml:space="preserve">Reynolds, T., Lampi, J., Holschuh, J., &amp; </w:t>
      </w:r>
      <w:r w:rsidRPr="00AC2C81">
        <w:rPr>
          <w:rFonts w:ascii="Book Antiqua" w:hAnsi="Book Antiqua"/>
          <w:b/>
        </w:rPr>
        <w:t>Rush, L.</w:t>
      </w:r>
      <w:r>
        <w:rPr>
          <w:rFonts w:ascii="Book Antiqua" w:hAnsi="Book Antiqua"/>
        </w:rPr>
        <w:t xml:space="preserve"> (2017). Critical disciplinary literacy. Paper presentation at National Council of Teachers of English, St. Louis, MO. </w:t>
      </w:r>
    </w:p>
    <w:p w14:paraId="283B59E5" w14:textId="77777777" w:rsidR="007C6CDB" w:rsidRDefault="007C6CDB" w:rsidP="00AC2C81">
      <w:pPr>
        <w:ind w:left="720" w:hanging="720"/>
        <w:rPr>
          <w:rFonts w:ascii="Book Antiqua" w:hAnsi="Book Antiqua"/>
        </w:rPr>
      </w:pPr>
    </w:p>
    <w:p w14:paraId="00CA8EB7" w14:textId="251F74DB" w:rsidR="00AC2C81" w:rsidRDefault="00AC2C81" w:rsidP="00AC2C81">
      <w:pPr>
        <w:ind w:left="720" w:hanging="720"/>
        <w:rPr>
          <w:rFonts w:ascii="Book Antiqua" w:hAnsi="Book Antiqua"/>
        </w:rPr>
      </w:pPr>
      <w:r>
        <w:rPr>
          <w:rFonts w:ascii="Book Antiqua" w:hAnsi="Book Antiqua"/>
        </w:rPr>
        <w:t xml:space="preserve">Reynolds, T., Lampi, J., Holschuh, J., &amp; </w:t>
      </w:r>
      <w:r w:rsidRPr="00AC2C81">
        <w:rPr>
          <w:rFonts w:ascii="Book Antiqua" w:hAnsi="Book Antiqua"/>
          <w:b/>
        </w:rPr>
        <w:t>Rush, L.</w:t>
      </w:r>
      <w:r>
        <w:rPr>
          <w:rFonts w:ascii="Book Antiqua" w:hAnsi="Book Antiqua"/>
        </w:rPr>
        <w:t xml:space="preserve"> (2017). Disciplinary literacy: How do e</w:t>
      </w:r>
      <w:r w:rsidRPr="00AC2C81">
        <w:rPr>
          <w:rFonts w:ascii="Book Antiqua" w:hAnsi="Book Antiqua"/>
        </w:rPr>
        <w:t>xpert</w:t>
      </w:r>
      <w:r>
        <w:rPr>
          <w:rFonts w:ascii="Book Antiqua" w:hAnsi="Book Antiqua"/>
        </w:rPr>
        <w:t>s and novices approach literary t</w:t>
      </w:r>
      <w:r w:rsidRPr="00AC2C81">
        <w:rPr>
          <w:rFonts w:ascii="Book Antiqua" w:hAnsi="Book Antiqua"/>
        </w:rPr>
        <w:t>ext</w:t>
      </w:r>
      <w:r>
        <w:rPr>
          <w:rFonts w:ascii="Book Antiqua" w:hAnsi="Book Antiqua"/>
        </w:rPr>
        <w:t xml:space="preserve">. Paper presentation at the College Reading and Learning Association, Pittsburgh, PA. </w:t>
      </w:r>
    </w:p>
    <w:p w14:paraId="75D1B1C2" w14:textId="77777777" w:rsidR="00AC2C81" w:rsidRDefault="00AC2C81" w:rsidP="00681A90">
      <w:pPr>
        <w:ind w:left="720" w:hanging="720"/>
        <w:rPr>
          <w:rFonts w:ascii="Book Antiqua" w:hAnsi="Book Antiqua"/>
        </w:rPr>
      </w:pPr>
    </w:p>
    <w:p w14:paraId="35C104B5" w14:textId="5A665417" w:rsidR="0017602C" w:rsidRDefault="00C40694" w:rsidP="00681A90">
      <w:pPr>
        <w:ind w:left="720" w:hanging="720"/>
        <w:rPr>
          <w:rFonts w:ascii="Book Antiqua" w:hAnsi="Book Antiqua"/>
        </w:rPr>
      </w:pPr>
      <w:r>
        <w:rPr>
          <w:rFonts w:ascii="Book Antiqua" w:hAnsi="Book Antiqua"/>
        </w:rPr>
        <w:t xml:space="preserve">Reynolds, T., Lampi, J., Holschuh, J., &amp; </w:t>
      </w:r>
      <w:r w:rsidRPr="00C40694">
        <w:rPr>
          <w:rFonts w:ascii="Book Antiqua" w:hAnsi="Book Antiqua"/>
          <w:b/>
        </w:rPr>
        <w:t>Rush, L.</w:t>
      </w:r>
      <w:r>
        <w:rPr>
          <w:rFonts w:ascii="Book Antiqua" w:hAnsi="Book Antiqua"/>
        </w:rPr>
        <w:t xml:space="preserve"> (2016). In pursuit of equity: Disciplinary literacy in English/language arts. Paper presentation at the Literacy Research Association, Nashville, TN. </w:t>
      </w:r>
    </w:p>
    <w:p w14:paraId="02F3B4A8" w14:textId="77777777" w:rsidR="00C40694" w:rsidRDefault="00C40694" w:rsidP="00681A90">
      <w:pPr>
        <w:ind w:left="720" w:hanging="720"/>
        <w:rPr>
          <w:rFonts w:ascii="Book Antiqua" w:hAnsi="Book Antiqua"/>
        </w:rPr>
      </w:pPr>
    </w:p>
    <w:p w14:paraId="52F7CE60" w14:textId="4F34B864" w:rsidR="00B413FC" w:rsidRDefault="001560F5" w:rsidP="00681A90">
      <w:pPr>
        <w:ind w:left="720" w:hanging="720"/>
        <w:rPr>
          <w:rFonts w:ascii="Book Antiqua" w:hAnsi="Book Antiqua"/>
        </w:rPr>
      </w:pPr>
      <w:r>
        <w:rPr>
          <w:rFonts w:ascii="Book Antiqua" w:hAnsi="Book Antiqua"/>
        </w:rPr>
        <w:t xml:space="preserve">Pasternak, D., </w:t>
      </w:r>
      <w:proofErr w:type="spellStart"/>
      <w:r>
        <w:rPr>
          <w:rFonts w:ascii="Book Antiqua" w:hAnsi="Book Antiqua"/>
        </w:rPr>
        <w:t>Caughlan</w:t>
      </w:r>
      <w:proofErr w:type="spellEnd"/>
      <w:r>
        <w:rPr>
          <w:rFonts w:ascii="Book Antiqua" w:hAnsi="Book Antiqua"/>
        </w:rPr>
        <w:t xml:space="preserve">, S., Hallman, H., Renzi, L., &amp; </w:t>
      </w:r>
      <w:r w:rsidRPr="00C40694">
        <w:rPr>
          <w:rFonts w:ascii="Book Antiqua" w:hAnsi="Book Antiqua"/>
          <w:b/>
        </w:rPr>
        <w:t>Rush, L.</w:t>
      </w:r>
      <w:r>
        <w:rPr>
          <w:rFonts w:ascii="Book Antiqua" w:hAnsi="Book Antiqua"/>
        </w:rPr>
        <w:t xml:space="preserve"> (2016). A vision for English education: Transcending current reforms and advocating for our profession. Panel presentation at National Council of Teachers of English, Atlanta, GA. </w:t>
      </w:r>
    </w:p>
    <w:p w14:paraId="07B51D95" w14:textId="77777777" w:rsidR="00B413FC" w:rsidRDefault="00B413FC" w:rsidP="00681A90">
      <w:pPr>
        <w:ind w:left="720" w:hanging="720"/>
        <w:rPr>
          <w:rFonts w:ascii="Book Antiqua" w:hAnsi="Book Antiqua"/>
        </w:rPr>
      </w:pPr>
    </w:p>
    <w:p w14:paraId="3D0DDD09" w14:textId="3DD04489" w:rsidR="00635C91" w:rsidRDefault="00635C91" w:rsidP="00681A90">
      <w:pPr>
        <w:ind w:left="720" w:hanging="720"/>
        <w:rPr>
          <w:rFonts w:ascii="Book Antiqua" w:hAnsi="Book Antiqua"/>
        </w:rPr>
      </w:pPr>
      <w:r>
        <w:rPr>
          <w:rFonts w:ascii="Book Antiqua" w:hAnsi="Book Antiqua"/>
        </w:rPr>
        <w:t xml:space="preserve">Reynolds, T., &amp; </w:t>
      </w:r>
      <w:r w:rsidRPr="00C40694">
        <w:rPr>
          <w:rFonts w:ascii="Book Antiqua" w:hAnsi="Book Antiqua"/>
          <w:b/>
        </w:rPr>
        <w:t>Rush, L.</w:t>
      </w:r>
      <w:r>
        <w:rPr>
          <w:rFonts w:ascii="Book Antiqua" w:hAnsi="Book Antiqua"/>
        </w:rPr>
        <w:t xml:space="preserve"> (2014). Experts and novices reading literature: An analysis of disciplinary literacy in English/language arts. Paper presentation at the Literacy Research Association, Marco Island, FL. </w:t>
      </w:r>
    </w:p>
    <w:p w14:paraId="57E56508" w14:textId="77777777" w:rsidR="00635C91" w:rsidRDefault="00635C91" w:rsidP="00681A90">
      <w:pPr>
        <w:ind w:left="720" w:hanging="720"/>
        <w:rPr>
          <w:rFonts w:ascii="Book Antiqua" w:hAnsi="Book Antiqua"/>
        </w:rPr>
      </w:pPr>
    </w:p>
    <w:p w14:paraId="00143D25" w14:textId="76E7FE26" w:rsidR="00635C91" w:rsidRDefault="00635C91" w:rsidP="00681A90">
      <w:pPr>
        <w:ind w:left="720" w:hanging="720"/>
        <w:rPr>
          <w:rFonts w:ascii="Book Antiqua" w:hAnsi="Book Antiqua"/>
        </w:rPr>
      </w:pPr>
      <w:proofErr w:type="spellStart"/>
      <w:r>
        <w:rPr>
          <w:rFonts w:ascii="Book Antiqua" w:hAnsi="Book Antiqua"/>
        </w:rPr>
        <w:t>Caughlan</w:t>
      </w:r>
      <w:proofErr w:type="spellEnd"/>
      <w:r>
        <w:rPr>
          <w:rFonts w:ascii="Book Antiqua" w:hAnsi="Book Antiqua"/>
        </w:rPr>
        <w:t xml:space="preserve">, S., Hallman, H., Pasternak, D., Renzi, L., &amp; </w:t>
      </w:r>
      <w:r w:rsidRPr="00C40694">
        <w:rPr>
          <w:rFonts w:ascii="Book Antiqua" w:hAnsi="Book Antiqua"/>
          <w:b/>
        </w:rPr>
        <w:t>Rush, L.</w:t>
      </w:r>
      <w:r>
        <w:rPr>
          <w:rFonts w:ascii="Book Antiqua" w:hAnsi="Book Antiqua"/>
        </w:rPr>
        <w:t xml:space="preserve"> (2014). A new era of English teacher preparation: Findings from a national study. Roundtable presentation at the National Council of Teachers of English, Washington, D.C.</w:t>
      </w:r>
    </w:p>
    <w:p w14:paraId="77439640" w14:textId="77777777" w:rsidR="00635C91" w:rsidRDefault="00635C91" w:rsidP="00681A90">
      <w:pPr>
        <w:ind w:left="720" w:hanging="720"/>
        <w:rPr>
          <w:rFonts w:ascii="Book Antiqua" w:hAnsi="Book Antiqua"/>
        </w:rPr>
      </w:pPr>
    </w:p>
    <w:p w14:paraId="2035BA2A" w14:textId="07928F1E" w:rsidR="00F77792" w:rsidRDefault="00F77792" w:rsidP="00681A90">
      <w:pPr>
        <w:ind w:left="720" w:hanging="720"/>
        <w:rPr>
          <w:rFonts w:ascii="Book Antiqua" w:hAnsi="Book Antiqua"/>
        </w:rPr>
      </w:pPr>
      <w:r>
        <w:rPr>
          <w:rFonts w:ascii="Book Antiqua" w:hAnsi="Book Antiqua"/>
        </w:rPr>
        <w:t xml:space="preserve">Mielke, T., </w:t>
      </w:r>
      <w:r w:rsidRPr="00C40694">
        <w:rPr>
          <w:rFonts w:ascii="Book Antiqua" w:hAnsi="Book Antiqua"/>
          <w:b/>
        </w:rPr>
        <w:t>Rush, L.</w:t>
      </w:r>
      <w:r>
        <w:rPr>
          <w:rFonts w:ascii="Book Antiqua" w:hAnsi="Book Antiqua"/>
        </w:rPr>
        <w:t xml:space="preserve">, </w:t>
      </w:r>
      <w:proofErr w:type="spellStart"/>
      <w:r>
        <w:rPr>
          <w:rFonts w:ascii="Book Antiqua" w:hAnsi="Book Antiqua"/>
        </w:rPr>
        <w:t>VanWig</w:t>
      </w:r>
      <w:proofErr w:type="spellEnd"/>
      <w:r>
        <w:rPr>
          <w:rFonts w:ascii="Book Antiqua" w:hAnsi="Book Antiqua"/>
        </w:rPr>
        <w:t>, A., Marshall, M., &amp; Reynolds, T. (2014). Young adult literature teaching as story: Literary theory meets pedagogy. Paper presentation at the National Council of Teachers of English, Washington, D.C.</w:t>
      </w:r>
    </w:p>
    <w:p w14:paraId="303BF77F" w14:textId="77777777" w:rsidR="00F77792" w:rsidRDefault="00F77792" w:rsidP="00681A90">
      <w:pPr>
        <w:ind w:left="720" w:hanging="720"/>
        <w:rPr>
          <w:rFonts w:ascii="Book Antiqua" w:hAnsi="Book Antiqua"/>
        </w:rPr>
      </w:pPr>
    </w:p>
    <w:p w14:paraId="37A5876B" w14:textId="77777777" w:rsidR="00681A90" w:rsidRDefault="00681A90" w:rsidP="00681A90">
      <w:pPr>
        <w:ind w:left="720" w:hanging="720"/>
        <w:rPr>
          <w:rFonts w:ascii="Book Antiqua" w:hAnsi="Book Antiqua"/>
        </w:rPr>
      </w:pPr>
      <w:proofErr w:type="spellStart"/>
      <w:r>
        <w:rPr>
          <w:rFonts w:ascii="Book Antiqua" w:hAnsi="Book Antiqua"/>
        </w:rPr>
        <w:t>Caughlan</w:t>
      </w:r>
      <w:proofErr w:type="spellEnd"/>
      <w:r>
        <w:rPr>
          <w:rFonts w:ascii="Book Antiqua" w:hAnsi="Book Antiqua"/>
        </w:rPr>
        <w:t xml:space="preserve">, S., Pasternak, D., Hallman, H., Renzi, L., &amp; </w:t>
      </w:r>
      <w:r>
        <w:rPr>
          <w:rFonts w:ascii="Book Antiqua" w:hAnsi="Book Antiqua"/>
          <w:b/>
        </w:rPr>
        <w:t xml:space="preserve">Rush, L. </w:t>
      </w:r>
      <w:r>
        <w:rPr>
          <w:rFonts w:ascii="Book Antiqua" w:hAnsi="Book Antiqua"/>
        </w:rPr>
        <w:t>(2014</w:t>
      </w:r>
      <w:r w:rsidRPr="00B72443">
        <w:rPr>
          <w:rFonts w:ascii="Book Antiqua" w:hAnsi="Book Antiqua"/>
        </w:rPr>
        <w:t>)</w:t>
      </w:r>
      <w:r>
        <w:rPr>
          <w:rFonts w:ascii="Book Antiqua" w:hAnsi="Book Antiqua"/>
        </w:rPr>
        <w:t>. The current s</w:t>
      </w:r>
      <w:r w:rsidRPr="00681A90">
        <w:rPr>
          <w:rFonts w:ascii="Book Antiqua" w:hAnsi="Book Antiqua"/>
        </w:rPr>
        <w:t>tate of United St</w:t>
      </w:r>
      <w:r>
        <w:rPr>
          <w:rFonts w:ascii="Book Antiqua" w:hAnsi="Book Antiqua"/>
        </w:rPr>
        <w:t xml:space="preserve">ates English teacher preparation: Results of a nation-wide survey. Paper presentation at the American Educational Research Association, Philadelphia, PA. </w:t>
      </w:r>
    </w:p>
    <w:p w14:paraId="042363B7" w14:textId="77777777" w:rsidR="006E12B5" w:rsidRDefault="000F48D6" w:rsidP="00F23C05">
      <w:pPr>
        <w:ind w:left="720" w:hanging="720"/>
        <w:rPr>
          <w:rFonts w:ascii="Book Antiqua" w:hAnsi="Book Antiqua"/>
          <w:b/>
        </w:rPr>
      </w:pPr>
      <w:r>
        <w:rPr>
          <w:rFonts w:ascii="Book Antiqua" w:hAnsi="Book Antiqua"/>
          <w:b/>
        </w:rPr>
        <w:tab/>
      </w:r>
    </w:p>
    <w:p w14:paraId="5139AC87" w14:textId="75B85B03" w:rsidR="00744E9B" w:rsidRPr="00744E9B" w:rsidRDefault="00744E9B" w:rsidP="00744E9B">
      <w:pPr>
        <w:ind w:left="720" w:hanging="720"/>
        <w:rPr>
          <w:rFonts w:ascii="Book Antiqua" w:hAnsi="Book Antiqua"/>
        </w:rPr>
      </w:pPr>
      <w:r w:rsidRPr="00744E9B">
        <w:rPr>
          <w:rFonts w:ascii="Book Antiqua" w:hAnsi="Book Antiqua"/>
          <w:b/>
        </w:rPr>
        <w:t>Rush, L.</w:t>
      </w:r>
      <w:r>
        <w:rPr>
          <w:rFonts w:ascii="Book Antiqua" w:hAnsi="Book Antiqua"/>
        </w:rPr>
        <w:t xml:space="preserve"> (2013). </w:t>
      </w:r>
      <w:r w:rsidRPr="00744E9B">
        <w:rPr>
          <w:rFonts w:ascii="Book Antiqua" w:hAnsi="Book Antiqua"/>
        </w:rPr>
        <w:t xml:space="preserve">Junior high school literacy coaching: Coaches’ roles and student achievement. Paper presentation </w:t>
      </w:r>
      <w:r>
        <w:rPr>
          <w:rFonts w:ascii="Book Antiqua" w:hAnsi="Book Antiqua"/>
        </w:rPr>
        <w:t xml:space="preserve">at the Literacy Research Association, Dallas, TX. </w:t>
      </w:r>
    </w:p>
    <w:p w14:paraId="09A8163F" w14:textId="106A187A" w:rsidR="00744E9B" w:rsidRDefault="00744E9B" w:rsidP="00F23C05">
      <w:pPr>
        <w:ind w:left="720" w:hanging="720"/>
        <w:rPr>
          <w:rFonts w:ascii="Book Antiqua" w:hAnsi="Book Antiqua"/>
        </w:rPr>
      </w:pPr>
    </w:p>
    <w:p w14:paraId="5541D71B" w14:textId="76921FA6" w:rsidR="00201617" w:rsidRPr="00201617" w:rsidRDefault="00201617" w:rsidP="00201617">
      <w:pPr>
        <w:ind w:left="720" w:hanging="720"/>
        <w:rPr>
          <w:rFonts w:ascii="Book Antiqua" w:hAnsi="Book Antiqua"/>
        </w:rPr>
      </w:pPr>
      <w:r>
        <w:rPr>
          <w:rFonts w:ascii="Book Antiqua" w:hAnsi="Book Antiqua"/>
        </w:rPr>
        <w:t xml:space="preserve">Reynolds, T., </w:t>
      </w:r>
      <w:proofErr w:type="spellStart"/>
      <w:r>
        <w:rPr>
          <w:rFonts w:ascii="Book Antiqua" w:hAnsi="Book Antiqua"/>
        </w:rPr>
        <w:t>Wehunt</w:t>
      </w:r>
      <w:proofErr w:type="spellEnd"/>
      <w:r>
        <w:rPr>
          <w:rFonts w:ascii="Book Antiqua" w:hAnsi="Book Antiqua"/>
        </w:rPr>
        <w:t xml:space="preserve">, M., Ford, J., Gillis, V., </w:t>
      </w:r>
      <w:r w:rsidRPr="00201617">
        <w:rPr>
          <w:rFonts w:ascii="Book Antiqua" w:hAnsi="Book Antiqua"/>
          <w:b/>
        </w:rPr>
        <w:t>Rush, L.</w:t>
      </w:r>
      <w:r>
        <w:rPr>
          <w:rFonts w:ascii="Book Antiqua" w:hAnsi="Book Antiqua"/>
        </w:rPr>
        <w:t>, (2013). Adolescent literacy conversation circles: Looking back to see a</w:t>
      </w:r>
      <w:r w:rsidRPr="00201617">
        <w:rPr>
          <w:rFonts w:ascii="Book Antiqua" w:hAnsi="Book Antiqua"/>
        </w:rPr>
        <w:t>head</w:t>
      </w:r>
      <w:r>
        <w:rPr>
          <w:rFonts w:ascii="Book Antiqua" w:hAnsi="Book Antiqua"/>
        </w:rPr>
        <w:t xml:space="preserve">. Alternative format presentation at the Literacy Research Association, Dallas, TX. </w:t>
      </w:r>
    </w:p>
    <w:p w14:paraId="1FF7AE63" w14:textId="7BE9D94A" w:rsidR="00201617" w:rsidRDefault="00201617" w:rsidP="00F23C05">
      <w:pPr>
        <w:ind w:left="720" w:hanging="720"/>
        <w:rPr>
          <w:rFonts w:ascii="Book Antiqua" w:hAnsi="Book Antiqua"/>
        </w:rPr>
      </w:pPr>
    </w:p>
    <w:p w14:paraId="215E6700" w14:textId="0FC53EBF" w:rsidR="00681A90" w:rsidRDefault="004D1757" w:rsidP="004D1757">
      <w:pPr>
        <w:ind w:left="720" w:hanging="720"/>
        <w:rPr>
          <w:rFonts w:ascii="Book Antiqua" w:hAnsi="Book Antiqua"/>
        </w:rPr>
      </w:pPr>
      <w:r w:rsidRPr="003242BE">
        <w:rPr>
          <w:rFonts w:ascii="Book Antiqua" w:hAnsi="Book Antiqua"/>
          <w:lang w:val="fi-FI"/>
        </w:rPr>
        <w:t xml:space="preserve">Hallman, H., Pasternak, D., Renzi, L., &amp; </w:t>
      </w:r>
      <w:r w:rsidRPr="003242BE">
        <w:rPr>
          <w:rFonts w:ascii="Book Antiqua" w:hAnsi="Book Antiqua"/>
          <w:b/>
          <w:lang w:val="fi-FI"/>
        </w:rPr>
        <w:t>Rush, L.</w:t>
      </w:r>
      <w:r w:rsidRPr="003242BE">
        <w:rPr>
          <w:rFonts w:ascii="Book Antiqua" w:hAnsi="Book Antiqua"/>
          <w:lang w:val="fi-FI"/>
        </w:rPr>
        <w:t xml:space="preserve"> (2013). </w:t>
      </w:r>
      <w:r>
        <w:rPr>
          <w:rFonts w:ascii="Book Antiqua" w:hAnsi="Book Antiqua"/>
        </w:rPr>
        <w:t xml:space="preserve">A new era: How English teacher preparation is changing in the twenty-first century. Paper presentation at the National Council of Teachers of English, Boston, MA. </w:t>
      </w:r>
    </w:p>
    <w:p w14:paraId="1D04E36E" w14:textId="77777777" w:rsidR="004D1757" w:rsidRDefault="004D1757" w:rsidP="004D1757">
      <w:pPr>
        <w:ind w:left="720" w:hanging="720"/>
        <w:rPr>
          <w:rFonts w:ascii="Book Antiqua" w:hAnsi="Book Antiqua"/>
        </w:rPr>
      </w:pPr>
    </w:p>
    <w:p w14:paraId="0412D5A2" w14:textId="65B9BB96" w:rsidR="00681A90" w:rsidRPr="00681A90" w:rsidRDefault="00681A90" w:rsidP="00681A90">
      <w:pPr>
        <w:ind w:left="720" w:hanging="720"/>
        <w:rPr>
          <w:rFonts w:ascii="Book Antiqua" w:hAnsi="Book Antiqua"/>
        </w:rPr>
      </w:pPr>
      <w:r>
        <w:rPr>
          <w:rFonts w:ascii="Book Antiqua" w:hAnsi="Book Antiqua"/>
        </w:rPr>
        <w:t xml:space="preserve">Mielke, T., &amp; </w:t>
      </w:r>
      <w:r w:rsidRPr="00681A90">
        <w:rPr>
          <w:rFonts w:ascii="Book Antiqua" w:hAnsi="Book Antiqua"/>
          <w:b/>
        </w:rPr>
        <w:t>Rush, L.</w:t>
      </w:r>
      <w:r w:rsidRPr="00681A90">
        <w:rPr>
          <w:rFonts w:ascii="Book Antiqua" w:hAnsi="Book Antiqua"/>
        </w:rPr>
        <w:t xml:space="preserve"> </w:t>
      </w:r>
      <w:r>
        <w:rPr>
          <w:rFonts w:ascii="Book Antiqua" w:hAnsi="Book Antiqua"/>
        </w:rPr>
        <w:t xml:space="preserve">(2013). (Re)Inventing </w:t>
      </w:r>
      <w:r w:rsidRPr="00681A90">
        <w:rPr>
          <w:rFonts w:ascii="Book Antiqua" w:hAnsi="Book Antiqua"/>
        </w:rPr>
        <w:t xml:space="preserve">young adult literature for preservice teachers: Literary theory meets pedagogy. Paper presentation at the National Council of Teachers of English, Boston, MA. </w:t>
      </w:r>
    </w:p>
    <w:p w14:paraId="2C1819AB" w14:textId="77777777" w:rsidR="00681A90" w:rsidRDefault="00681A90" w:rsidP="00F23C05">
      <w:pPr>
        <w:ind w:left="720" w:hanging="720"/>
        <w:rPr>
          <w:rFonts w:ascii="Book Antiqua" w:hAnsi="Book Antiqua"/>
        </w:rPr>
      </w:pPr>
    </w:p>
    <w:p w14:paraId="04DA09D7" w14:textId="4009B882" w:rsidR="00295217" w:rsidRDefault="00B72443" w:rsidP="00F23C05">
      <w:pPr>
        <w:ind w:left="720" w:hanging="720"/>
        <w:rPr>
          <w:rFonts w:ascii="Book Antiqua" w:hAnsi="Book Antiqua"/>
        </w:rPr>
      </w:pPr>
      <w:r>
        <w:rPr>
          <w:rFonts w:ascii="Book Antiqua" w:hAnsi="Book Antiqua"/>
        </w:rPr>
        <w:t xml:space="preserve">Pasternak, D., </w:t>
      </w:r>
      <w:proofErr w:type="spellStart"/>
      <w:r>
        <w:rPr>
          <w:rFonts w:ascii="Book Antiqua" w:hAnsi="Book Antiqua"/>
        </w:rPr>
        <w:t>Caughlan</w:t>
      </w:r>
      <w:proofErr w:type="spellEnd"/>
      <w:r>
        <w:rPr>
          <w:rFonts w:ascii="Book Antiqua" w:hAnsi="Book Antiqua"/>
        </w:rPr>
        <w:t xml:space="preserve">, S., Hallman, H., Renzi, L., &amp; </w:t>
      </w:r>
      <w:r>
        <w:rPr>
          <w:rFonts w:ascii="Book Antiqua" w:hAnsi="Book Antiqua"/>
          <w:b/>
        </w:rPr>
        <w:t xml:space="preserve">Rush, L. </w:t>
      </w:r>
      <w:r w:rsidRPr="00B72443">
        <w:rPr>
          <w:rFonts w:ascii="Book Antiqua" w:hAnsi="Book Antiqua"/>
        </w:rPr>
        <w:t xml:space="preserve">(2013). </w:t>
      </w:r>
      <w:r>
        <w:rPr>
          <w:rFonts w:ascii="Book Antiqua" w:hAnsi="Book Antiqua"/>
        </w:rPr>
        <w:t>The complexities of m</w:t>
      </w:r>
      <w:r w:rsidRPr="00B72443">
        <w:rPr>
          <w:rFonts w:ascii="Book Antiqua" w:hAnsi="Book Antiqua"/>
        </w:rPr>
        <w:t>eeting the</w:t>
      </w:r>
      <w:r>
        <w:rPr>
          <w:rFonts w:ascii="Book Antiqua" w:hAnsi="Book Antiqua"/>
        </w:rPr>
        <w:t xml:space="preserve"> literacy and language needs of s</w:t>
      </w:r>
      <w:r w:rsidRPr="00B72443">
        <w:rPr>
          <w:rFonts w:ascii="Book Antiqua" w:hAnsi="Book Antiqua"/>
        </w:rPr>
        <w:t>tudents in the 21st</w:t>
      </w:r>
      <w:r>
        <w:rPr>
          <w:rFonts w:ascii="Book Antiqua" w:hAnsi="Book Antiqua"/>
        </w:rPr>
        <w:t xml:space="preserve"> century: A research report on the practices and policies of educating future English t</w:t>
      </w:r>
      <w:r w:rsidRPr="00B72443">
        <w:rPr>
          <w:rFonts w:ascii="Book Antiqua" w:hAnsi="Book Antiqua"/>
        </w:rPr>
        <w:t>eachers</w:t>
      </w:r>
      <w:r>
        <w:rPr>
          <w:rFonts w:ascii="Book Antiqua" w:hAnsi="Book Antiqua"/>
        </w:rPr>
        <w:t xml:space="preserve">. Roundtable presentation at the Conference on English Education, Fort Collins, CO. </w:t>
      </w:r>
    </w:p>
    <w:p w14:paraId="07401246" w14:textId="77777777" w:rsidR="00B72443" w:rsidRPr="00B72443" w:rsidRDefault="00B72443" w:rsidP="00F23C05">
      <w:pPr>
        <w:ind w:left="720" w:hanging="720"/>
        <w:rPr>
          <w:rFonts w:ascii="Book Antiqua" w:hAnsi="Book Antiqua"/>
        </w:rPr>
      </w:pPr>
    </w:p>
    <w:p w14:paraId="53121A2F" w14:textId="2E80813B" w:rsidR="004C760D" w:rsidRDefault="004C760D" w:rsidP="00F23C05">
      <w:pPr>
        <w:ind w:left="720" w:hanging="720"/>
        <w:rPr>
          <w:rFonts w:ascii="Book Antiqua" w:hAnsi="Book Antiqua"/>
        </w:rPr>
      </w:pPr>
      <w:r>
        <w:rPr>
          <w:rFonts w:ascii="Book Antiqua" w:hAnsi="Book Antiqua"/>
        </w:rPr>
        <w:t xml:space="preserve">Pasternak, D., </w:t>
      </w:r>
      <w:proofErr w:type="spellStart"/>
      <w:r>
        <w:rPr>
          <w:rFonts w:ascii="Book Antiqua" w:hAnsi="Book Antiqua"/>
        </w:rPr>
        <w:t>Caughlan</w:t>
      </w:r>
      <w:proofErr w:type="spellEnd"/>
      <w:r>
        <w:rPr>
          <w:rFonts w:ascii="Book Antiqua" w:hAnsi="Book Antiqua"/>
        </w:rPr>
        <w:t xml:space="preserve">, S., Hallman, H., Renzi, L., &amp; </w:t>
      </w:r>
      <w:r>
        <w:rPr>
          <w:rFonts w:ascii="Book Antiqua" w:hAnsi="Book Antiqua"/>
          <w:b/>
        </w:rPr>
        <w:t xml:space="preserve">Rush, L. </w:t>
      </w:r>
      <w:r>
        <w:rPr>
          <w:rFonts w:ascii="Book Antiqua" w:hAnsi="Book Antiqua"/>
        </w:rPr>
        <w:t xml:space="preserve">(2012). Connecting past, present, and future: A review of the state of the English education methods course. Paper presentation at the National Council of Teachers of English, Las Vegas, NV. </w:t>
      </w:r>
    </w:p>
    <w:p w14:paraId="5A05E073" w14:textId="77777777" w:rsidR="004C760D" w:rsidRPr="004C760D" w:rsidRDefault="004C760D" w:rsidP="00F23C05">
      <w:pPr>
        <w:ind w:left="720" w:hanging="720"/>
        <w:rPr>
          <w:rFonts w:ascii="Book Antiqua" w:hAnsi="Book Antiqua"/>
        </w:rPr>
      </w:pPr>
    </w:p>
    <w:p w14:paraId="6B9F2074" w14:textId="09EA5F7F" w:rsidR="008B4E45" w:rsidRDefault="009170B6" w:rsidP="00F23C05">
      <w:pPr>
        <w:ind w:left="720" w:hanging="720"/>
        <w:rPr>
          <w:rFonts w:ascii="Book Antiqua" w:hAnsi="Book Antiqua"/>
        </w:rPr>
      </w:pPr>
      <w:r>
        <w:rPr>
          <w:rFonts w:ascii="Book Antiqua" w:hAnsi="Book Antiqua"/>
        </w:rPr>
        <w:lastRenderedPageBreak/>
        <w:t xml:space="preserve">Punches, D., &amp; </w:t>
      </w:r>
      <w:r w:rsidRPr="009170B6">
        <w:rPr>
          <w:rFonts w:ascii="Book Antiqua" w:hAnsi="Book Antiqua"/>
          <w:b/>
        </w:rPr>
        <w:t>Rush, L.</w:t>
      </w:r>
      <w:r>
        <w:rPr>
          <w:rFonts w:ascii="Book Antiqua" w:hAnsi="Book Antiqua"/>
        </w:rPr>
        <w:t xml:space="preserve"> (2012). Writing to learn in content area classrooms: Labeling teacher practice. Paper presentation at the Literacy Research Association, San Diego, CA.</w:t>
      </w:r>
    </w:p>
    <w:p w14:paraId="52ACF29B" w14:textId="77777777" w:rsidR="008B4E45" w:rsidRDefault="008B4E45" w:rsidP="00F23C05">
      <w:pPr>
        <w:ind w:left="720" w:hanging="720"/>
        <w:rPr>
          <w:rFonts w:ascii="Book Antiqua" w:hAnsi="Book Antiqua"/>
        </w:rPr>
      </w:pPr>
    </w:p>
    <w:p w14:paraId="5CB503FF" w14:textId="77777777" w:rsidR="000A7B13" w:rsidRDefault="000A7B13" w:rsidP="00F23C05">
      <w:pPr>
        <w:ind w:left="720" w:hanging="720"/>
        <w:rPr>
          <w:rFonts w:ascii="Book Antiqua" w:hAnsi="Book Antiqua"/>
        </w:rPr>
      </w:pPr>
      <w:r>
        <w:rPr>
          <w:rFonts w:ascii="Book Antiqua" w:hAnsi="Book Antiqua"/>
        </w:rPr>
        <w:t xml:space="preserve">Ash, G., </w:t>
      </w:r>
      <w:r>
        <w:rPr>
          <w:rFonts w:ascii="Book Antiqua" w:hAnsi="Book Antiqua"/>
          <w:b/>
        </w:rPr>
        <w:t xml:space="preserve">Rush, L., </w:t>
      </w:r>
      <w:r>
        <w:rPr>
          <w:rFonts w:ascii="Book Antiqua" w:hAnsi="Book Antiqua"/>
        </w:rPr>
        <w:t xml:space="preserve">&amp; Saunders, J. (2011). The politics of text: Close and critical reading(s) of the </w:t>
      </w:r>
      <w:proofErr w:type="spellStart"/>
      <w:r>
        <w:rPr>
          <w:rFonts w:ascii="Book Antiqua" w:hAnsi="Book Antiqua"/>
        </w:rPr>
        <w:t>Stotsky</w:t>
      </w:r>
      <w:proofErr w:type="spellEnd"/>
      <w:r>
        <w:rPr>
          <w:rFonts w:ascii="Book Antiqua" w:hAnsi="Book Antiqua"/>
        </w:rPr>
        <w:t xml:space="preserve"> report. Paper presentation at the Literacy Research Association, Jacksonville, FL. </w:t>
      </w:r>
    </w:p>
    <w:p w14:paraId="27674766" w14:textId="77777777" w:rsidR="00EC43CA" w:rsidRPr="000A7B13" w:rsidRDefault="00EC43CA" w:rsidP="00F23C05">
      <w:pPr>
        <w:ind w:left="720" w:hanging="720"/>
        <w:rPr>
          <w:rFonts w:ascii="Book Antiqua" w:hAnsi="Book Antiqua"/>
        </w:rPr>
      </w:pPr>
    </w:p>
    <w:p w14:paraId="402ACDE6" w14:textId="77777777" w:rsidR="007F08D1" w:rsidRDefault="007F08D1" w:rsidP="00F23C05">
      <w:pPr>
        <w:ind w:left="720" w:hanging="720"/>
        <w:rPr>
          <w:rFonts w:ascii="Book Antiqua" w:hAnsi="Book Antiqua"/>
        </w:rPr>
      </w:pPr>
      <w:r>
        <w:rPr>
          <w:rFonts w:ascii="Book Antiqua" w:hAnsi="Book Antiqua"/>
          <w:b/>
        </w:rPr>
        <w:t xml:space="preserve">Rush, L. </w:t>
      </w:r>
      <w:r>
        <w:rPr>
          <w:rFonts w:ascii="Book Antiqua" w:hAnsi="Book Antiqua"/>
        </w:rPr>
        <w:t>&amp; Punches, D. (2011). School structures and coaches’ roles: A case study of middle school literacy coaching. Paper presentation at the Literacy Research Association, Jacksonville, FL.</w:t>
      </w:r>
    </w:p>
    <w:p w14:paraId="4529D316" w14:textId="77777777" w:rsidR="007F08D1" w:rsidRPr="007F08D1" w:rsidRDefault="007F08D1" w:rsidP="00F23C05">
      <w:pPr>
        <w:ind w:left="720" w:hanging="720"/>
        <w:rPr>
          <w:rFonts w:ascii="Book Antiqua" w:hAnsi="Book Antiqua"/>
        </w:rPr>
      </w:pPr>
    </w:p>
    <w:p w14:paraId="7093C75C" w14:textId="77777777" w:rsidR="000F48D6" w:rsidRDefault="000F48D6" w:rsidP="00F23C05">
      <w:pPr>
        <w:ind w:left="720" w:hanging="720"/>
        <w:rPr>
          <w:rFonts w:ascii="Book Antiqua" w:hAnsi="Book Antiqua"/>
        </w:rPr>
      </w:pPr>
      <w:r>
        <w:rPr>
          <w:rFonts w:ascii="Book Antiqua" w:hAnsi="Book Antiqua"/>
        </w:rPr>
        <w:t xml:space="preserve">Ash, G., </w:t>
      </w:r>
      <w:r>
        <w:rPr>
          <w:rFonts w:ascii="Book Antiqua" w:hAnsi="Book Antiqua"/>
          <w:b/>
        </w:rPr>
        <w:t xml:space="preserve">Rush, L., </w:t>
      </w:r>
      <w:r>
        <w:rPr>
          <w:rFonts w:ascii="Book Antiqua" w:hAnsi="Book Antiqua"/>
        </w:rPr>
        <w:t xml:space="preserve">Hruby, A., Saunders, J., Holschuh, J., &amp; Ford, J. (2010). </w:t>
      </w:r>
      <w:r>
        <w:rPr>
          <w:rFonts w:ascii="Book Antiqua" w:hAnsi="Book Antiqua"/>
          <w:i/>
        </w:rPr>
        <w:t>Meaningful and significant texts for adolescents in middle and high school: Mediating tensions between students’ needs and gatekeeping texts</w:t>
      </w:r>
      <w:r>
        <w:rPr>
          <w:rFonts w:ascii="Book Antiqua" w:hAnsi="Book Antiqua"/>
        </w:rPr>
        <w:t>. Alternative format session at the National Reading Conference/Literacy Research Association, Fort Worth, TX.</w:t>
      </w:r>
    </w:p>
    <w:p w14:paraId="7054027D" w14:textId="77777777" w:rsidR="000F48D6" w:rsidRPr="000F48D6" w:rsidRDefault="000F48D6" w:rsidP="00F23C05">
      <w:pPr>
        <w:ind w:left="720" w:hanging="720"/>
        <w:rPr>
          <w:rFonts w:ascii="Book Antiqua" w:hAnsi="Book Antiqua"/>
        </w:rPr>
      </w:pPr>
    </w:p>
    <w:p w14:paraId="61F06F2B" w14:textId="77777777" w:rsidR="000F48D6" w:rsidRDefault="000F48D6" w:rsidP="00F23C05">
      <w:pPr>
        <w:ind w:left="720" w:hanging="720"/>
        <w:rPr>
          <w:rFonts w:ascii="Book Antiqua" w:hAnsi="Book Antiqua"/>
        </w:rPr>
      </w:pPr>
      <w:r>
        <w:rPr>
          <w:rFonts w:ascii="Book Antiqua" w:hAnsi="Book Antiqua"/>
          <w:b/>
        </w:rPr>
        <w:t xml:space="preserve">Rush, L., </w:t>
      </w:r>
      <w:r>
        <w:rPr>
          <w:rFonts w:ascii="Book Antiqua" w:hAnsi="Book Antiqua"/>
        </w:rPr>
        <w:t>&amp; Ford, J. (</w:t>
      </w:r>
      <w:proofErr w:type="gramStart"/>
      <w:r>
        <w:rPr>
          <w:rFonts w:ascii="Book Antiqua" w:hAnsi="Book Antiqua"/>
        </w:rPr>
        <w:t>December,</w:t>
      </w:r>
      <w:proofErr w:type="gramEnd"/>
      <w:r>
        <w:rPr>
          <w:rFonts w:ascii="Book Antiqua" w:hAnsi="Book Antiqua"/>
        </w:rPr>
        <w:t xml:space="preserve"> 2010). </w:t>
      </w:r>
      <w:r>
        <w:rPr>
          <w:rFonts w:ascii="Book Antiqua" w:hAnsi="Book Antiqua"/>
          <w:i/>
        </w:rPr>
        <w:t xml:space="preserve">Wyoming’s instructional facilitator program: Roles and responsibilities of secondary-level literacy coaches. </w:t>
      </w:r>
      <w:r>
        <w:rPr>
          <w:rFonts w:ascii="Book Antiqua" w:hAnsi="Book Antiqua"/>
        </w:rPr>
        <w:t xml:space="preserve">Paper presentation at the National Reading Conference/Literacy Research Association, Fort Worth, TX. </w:t>
      </w:r>
    </w:p>
    <w:p w14:paraId="5FE5A4E7" w14:textId="77777777" w:rsidR="000F48D6" w:rsidRPr="000F48D6" w:rsidRDefault="000F48D6" w:rsidP="00F23C05">
      <w:pPr>
        <w:ind w:left="720" w:hanging="720"/>
        <w:rPr>
          <w:rFonts w:ascii="Book Antiqua" w:hAnsi="Book Antiqua"/>
        </w:rPr>
      </w:pPr>
    </w:p>
    <w:p w14:paraId="07F41B6C" w14:textId="77777777" w:rsidR="00D80652" w:rsidRPr="00D80652" w:rsidRDefault="00495E41" w:rsidP="00F23C05">
      <w:pPr>
        <w:ind w:left="720" w:hanging="720"/>
        <w:rPr>
          <w:i/>
        </w:rPr>
      </w:pPr>
      <w:r>
        <w:rPr>
          <w:rFonts w:ascii="Book Antiqua" w:hAnsi="Book Antiqua"/>
          <w:b/>
        </w:rPr>
        <w:t xml:space="preserve">Rush, L., </w:t>
      </w:r>
      <w:r w:rsidR="00D80652">
        <w:rPr>
          <w:rFonts w:ascii="Book Antiqua" w:hAnsi="Book Antiqua"/>
        </w:rPr>
        <w:t xml:space="preserve">&amp; </w:t>
      </w:r>
      <w:proofErr w:type="gramStart"/>
      <w:r w:rsidR="00D80652">
        <w:rPr>
          <w:rFonts w:ascii="Book Antiqua" w:hAnsi="Book Antiqua"/>
        </w:rPr>
        <w:t>Young ,</w:t>
      </w:r>
      <w:proofErr w:type="gramEnd"/>
      <w:r w:rsidR="00D80652">
        <w:rPr>
          <w:rFonts w:ascii="Book Antiqua" w:hAnsi="Book Antiqua"/>
        </w:rPr>
        <w:t xml:space="preserve"> S. </w:t>
      </w:r>
      <w:r>
        <w:rPr>
          <w:rFonts w:ascii="Book Antiqua" w:hAnsi="Book Antiqua"/>
        </w:rPr>
        <w:t xml:space="preserve">(December, 2009). </w:t>
      </w:r>
      <w:r w:rsidR="000F48D6">
        <w:rPr>
          <w:i/>
        </w:rPr>
        <w:t>Wyoming’s instructional facilitator p</w:t>
      </w:r>
      <w:r w:rsidR="00D80652" w:rsidRPr="00D80652">
        <w:rPr>
          <w:i/>
        </w:rPr>
        <w:t xml:space="preserve">rogram: </w:t>
      </w:r>
    </w:p>
    <w:p w14:paraId="3ACCA81F" w14:textId="77777777" w:rsidR="00495E41" w:rsidRPr="00D80652" w:rsidRDefault="000F48D6" w:rsidP="00303089">
      <w:pPr>
        <w:ind w:left="720"/>
        <w:rPr>
          <w:rFonts w:ascii="Book Antiqua" w:hAnsi="Book Antiqua"/>
        </w:rPr>
      </w:pPr>
      <w:r>
        <w:rPr>
          <w:i/>
        </w:rPr>
        <w:t>An in-progress evaluation of instructional coaching and secondary level literacy c</w:t>
      </w:r>
      <w:r w:rsidR="00D80652" w:rsidRPr="00D80652">
        <w:rPr>
          <w:i/>
        </w:rPr>
        <w:t>oaching</w:t>
      </w:r>
      <w:r w:rsidR="00D80652">
        <w:t>. Round table presentation at the National Reading Conference, Albuquerque, NM.</w:t>
      </w:r>
    </w:p>
    <w:p w14:paraId="585A7557" w14:textId="77777777" w:rsidR="000F626C" w:rsidRPr="000F626C" w:rsidRDefault="000F626C" w:rsidP="00F23C05">
      <w:pPr>
        <w:ind w:left="720" w:hanging="720"/>
        <w:rPr>
          <w:rFonts w:ascii="Book Antiqua" w:hAnsi="Book Antiqua"/>
        </w:rPr>
      </w:pPr>
    </w:p>
    <w:p w14:paraId="215480C5" w14:textId="77777777" w:rsidR="00CE4292" w:rsidRDefault="00CE4292" w:rsidP="00F23C05">
      <w:pPr>
        <w:ind w:left="720" w:hanging="720"/>
        <w:rPr>
          <w:rFonts w:ascii="Book Antiqua" w:hAnsi="Book Antiqua"/>
        </w:rPr>
      </w:pPr>
      <w:r w:rsidRPr="00CE4292">
        <w:rPr>
          <w:rFonts w:ascii="Book Antiqua" w:hAnsi="Book Antiqua"/>
        </w:rPr>
        <w:t xml:space="preserve">Young, S., </w:t>
      </w:r>
      <w:r w:rsidRPr="00CE4292">
        <w:rPr>
          <w:rFonts w:ascii="Book Antiqua" w:hAnsi="Book Antiqua"/>
          <w:b/>
        </w:rPr>
        <w:t>Rush, L.</w:t>
      </w:r>
      <w:r w:rsidRPr="00CE4292">
        <w:rPr>
          <w:rFonts w:ascii="Book Antiqua" w:hAnsi="Book Antiqua"/>
        </w:rPr>
        <w:t>, &amp; Bruce, M. (</w:t>
      </w:r>
      <w:proofErr w:type="gramStart"/>
      <w:r w:rsidRPr="00CE4292">
        <w:rPr>
          <w:rFonts w:ascii="Book Antiqua" w:hAnsi="Book Antiqua"/>
        </w:rPr>
        <w:t>April,</w:t>
      </w:r>
      <w:proofErr w:type="gramEnd"/>
      <w:r w:rsidRPr="00CE4292">
        <w:rPr>
          <w:rFonts w:ascii="Book Antiqua" w:hAnsi="Book Antiqua"/>
        </w:rPr>
        <w:t xml:space="preserve"> 2009). </w:t>
      </w:r>
      <w:r>
        <w:rPr>
          <w:rFonts w:ascii="Book Antiqua" w:hAnsi="Book Antiqua"/>
          <w:i/>
        </w:rPr>
        <w:t xml:space="preserve">Effective and sustained professional development in content area literacy through peer coaching. </w:t>
      </w:r>
      <w:r>
        <w:rPr>
          <w:rFonts w:ascii="Book Antiqua" w:hAnsi="Book Antiqua"/>
        </w:rPr>
        <w:t>Individual paper discussion presented at the American Educational Research Association national conference, San Diego, CA.</w:t>
      </w:r>
    </w:p>
    <w:p w14:paraId="41DCCA33" w14:textId="77777777" w:rsidR="00CE4292" w:rsidRDefault="00CE4292" w:rsidP="00F23C05">
      <w:pPr>
        <w:ind w:left="720" w:hanging="720"/>
        <w:rPr>
          <w:rFonts w:ascii="Book Antiqua" w:hAnsi="Book Antiqua"/>
        </w:rPr>
      </w:pPr>
    </w:p>
    <w:p w14:paraId="4E45EF0D" w14:textId="77777777" w:rsidR="00CE4292" w:rsidRDefault="00CE4292" w:rsidP="00F23C05">
      <w:pPr>
        <w:ind w:left="720" w:hanging="720"/>
        <w:rPr>
          <w:rFonts w:ascii="Book Antiqua" w:hAnsi="Book Antiqua"/>
        </w:rPr>
      </w:pPr>
      <w:r>
        <w:rPr>
          <w:rFonts w:ascii="Book Antiqua" w:hAnsi="Book Antiqua"/>
        </w:rPr>
        <w:t xml:space="preserve">Young, S., Bruce, M., &amp; </w:t>
      </w:r>
      <w:r w:rsidRPr="00CE4292">
        <w:rPr>
          <w:rFonts w:ascii="Book Antiqua" w:hAnsi="Book Antiqua"/>
          <w:b/>
        </w:rPr>
        <w:t>Rush, L.</w:t>
      </w:r>
      <w:r>
        <w:rPr>
          <w:rFonts w:ascii="Book Antiqua" w:hAnsi="Book Antiqua"/>
        </w:rPr>
        <w:t xml:space="preserve"> (</w:t>
      </w:r>
      <w:proofErr w:type="gramStart"/>
      <w:r>
        <w:rPr>
          <w:rFonts w:ascii="Book Antiqua" w:hAnsi="Book Antiqua"/>
        </w:rPr>
        <w:t>April,</w:t>
      </w:r>
      <w:proofErr w:type="gramEnd"/>
      <w:r>
        <w:rPr>
          <w:rFonts w:ascii="Book Antiqua" w:hAnsi="Book Antiqua"/>
        </w:rPr>
        <w:t xml:space="preserve"> 2009). </w:t>
      </w:r>
      <w:r>
        <w:rPr>
          <w:rFonts w:ascii="Book Antiqua" w:hAnsi="Book Antiqua"/>
          <w:i/>
        </w:rPr>
        <w:t xml:space="preserve">Classroom community and student engagement in online courses. </w:t>
      </w:r>
      <w:r>
        <w:rPr>
          <w:rFonts w:ascii="Book Antiqua" w:hAnsi="Book Antiqua"/>
        </w:rPr>
        <w:t>Paper presented at the American Educational Research Association national conference, San Diego, CA.</w:t>
      </w:r>
    </w:p>
    <w:p w14:paraId="6BF0AE78" w14:textId="77777777" w:rsidR="00CE4292" w:rsidRPr="00CE4292" w:rsidRDefault="00CE4292" w:rsidP="00F23C05">
      <w:pPr>
        <w:ind w:left="720" w:hanging="720"/>
        <w:rPr>
          <w:rFonts w:ascii="Book Antiqua" w:hAnsi="Book Antiqua"/>
          <w:i/>
        </w:rPr>
      </w:pPr>
    </w:p>
    <w:p w14:paraId="0B622F41" w14:textId="77777777" w:rsidR="003F37C0" w:rsidRPr="003F37C0" w:rsidRDefault="003F37C0" w:rsidP="00F23C05">
      <w:pPr>
        <w:ind w:left="720" w:hanging="720"/>
        <w:rPr>
          <w:rFonts w:ascii="Book Antiqua" w:hAnsi="Book Antiqua"/>
          <w:b/>
          <w:sz w:val="24"/>
          <w:szCs w:val="24"/>
        </w:rPr>
      </w:pPr>
      <w:r w:rsidRPr="003F37C0">
        <w:rPr>
          <w:rFonts w:ascii="Book Antiqua" w:hAnsi="Book Antiqua"/>
          <w:b/>
        </w:rPr>
        <w:t>Rush, L.</w:t>
      </w:r>
      <w:r w:rsidRPr="003F37C0">
        <w:rPr>
          <w:rFonts w:ascii="Book Antiqua" w:hAnsi="Book Antiqua"/>
        </w:rPr>
        <w:t>, &amp; Young, S. (</w:t>
      </w:r>
      <w:proofErr w:type="gramStart"/>
      <w:r w:rsidRPr="003F37C0">
        <w:rPr>
          <w:rFonts w:ascii="Book Antiqua" w:hAnsi="Book Antiqua"/>
        </w:rPr>
        <w:t>December,</w:t>
      </w:r>
      <w:proofErr w:type="gramEnd"/>
      <w:r w:rsidRPr="003F37C0">
        <w:rPr>
          <w:rFonts w:ascii="Book Antiqua" w:hAnsi="Book Antiqua"/>
        </w:rPr>
        <w:t xml:space="preserve"> 2008). </w:t>
      </w:r>
      <w:r w:rsidRPr="003F37C0">
        <w:rPr>
          <w:rFonts w:ascii="Book Antiqua" w:hAnsi="Book Antiqua"/>
          <w:i/>
        </w:rPr>
        <w:t xml:space="preserve">Sustained professional development: </w:t>
      </w:r>
    </w:p>
    <w:p w14:paraId="50BB7541" w14:textId="77777777" w:rsidR="003F37C0" w:rsidRPr="003F37C0" w:rsidRDefault="003F37C0" w:rsidP="00303089">
      <w:pPr>
        <w:ind w:left="720"/>
        <w:rPr>
          <w:rFonts w:ascii="Book Antiqua" w:hAnsi="Book Antiqua"/>
        </w:rPr>
      </w:pPr>
      <w:r w:rsidRPr="003F37C0">
        <w:rPr>
          <w:rFonts w:ascii="Book Antiqua" w:hAnsi="Book Antiqua"/>
          <w:i/>
        </w:rPr>
        <w:t>Content area literacy and peer coaching with secondary school educators.</w:t>
      </w:r>
      <w:r w:rsidRPr="003F37C0">
        <w:rPr>
          <w:rFonts w:ascii="Book Antiqua" w:hAnsi="Book Antiqua"/>
        </w:rPr>
        <w:t xml:space="preserve"> Paper presentation at the National Reading Conference, Orlando, FL. </w:t>
      </w:r>
    </w:p>
    <w:p w14:paraId="428E11A2" w14:textId="77777777" w:rsidR="003F37C0" w:rsidRPr="003F37C0" w:rsidRDefault="003F37C0" w:rsidP="00F23C05">
      <w:pPr>
        <w:ind w:left="720" w:hanging="720"/>
        <w:rPr>
          <w:rFonts w:ascii="Book Antiqua" w:hAnsi="Book Antiqua"/>
        </w:rPr>
      </w:pPr>
    </w:p>
    <w:p w14:paraId="5F475794" w14:textId="77777777" w:rsidR="00212BDF" w:rsidRPr="00212BDF" w:rsidRDefault="00212BDF" w:rsidP="00F23C05">
      <w:pPr>
        <w:ind w:left="720" w:hanging="720"/>
        <w:rPr>
          <w:rFonts w:ascii="Book Antiqua" w:hAnsi="Book Antiqua"/>
        </w:rPr>
      </w:pPr>
      <w:r>
        <w:rPr>
          <w:rFonts w:ascii="Book Antiqua" w:hAnsi="Book Antiqua"/>
          <w:b/>
        </w:rPr>
        <w:t xml:space="preserve">Rush, L., </w:t>
      </w:r>
      <w:proofErr w:type="spellStart"/>
      <w:r>
        <w:rPr>
          <w:rFonts w:ascii="Book Antiqua" w:hAnsi="Book Antiqua"/>
        </w:rPr>
        <w:t>Eakle</w:t>
      </w:r>
      <w:proofErr w:type="spellEnd"/>
      <w:r>
        <w:rPr>
          <w:rFonts w:ascii="Book Antiqua" w:hAnsi="Book Antiqua"/>
        </w:rPr>
        <w:t>, J., &amp; Berger, A. (</w:t>
      </w:r>
      <w:proofErr w:type="gramStart"/>
      <w:r>
        <w:rPr>
          <w:rFonts w:ascii="Book Antiqua" w:hAnsi="Book Antiqua"/>
        </w:rPr>
        <w:t>November,</w:t>
      </w:r>
      <w:proofErr w:type="gramEnd"/>
      <w:r>
        <w:rPr>
          <w:rFonts w:ascii="Book Antiqua" w:hAnsi="Book Antiqua"/>
        </w:rPr>
        <w:t xml:space="preserve"> 2007). </w:t>
      </w:r>
      <w:r>
        <w:rPr>
          <w:rFonts w:ascii="Book Antiqua" w:hAnsi="Book Antiqua"/>
          <w:i/>
        </w:rPr>
        <w:t xml:space="preserve">Secondary school literacy. </w:t>
      </w:r>
      <w:r w:rsidRPr="0020792C">
        <w:rPr>
          <w:rFonts w:ascii="Book Antiqua" w:hAnsi="Book Antiqua"/>
        </w:rPr>
        <w:t>Panel presentation at the National Council of Teachers of English,</w:t>
      </w:r>
      <w:r>
        <w:rPr>
          <w:rFonts w:ascii="Book Antiqua" w:hAnsi="Book Antiqua"/>
        </w:rPr>
        <w:t xml:space="preserve"> New York, NY.</w:t>
      </w:r>
    </w:p>
    <w:p w14:paraId="4EF7BFE7" w14:textId="77777777" w:rsidR="00212BDF" w:rsidRDefault="00212BDF" w:rsidP="00F23C05">
      <w:pPr>
        <w:ind w:left="720" w:hanging="720"/>
        <w:rPr>
          <w:rFonts w:ascii="Book Antiqua" w:hAnsi="Book Antiqua"/>
          <w:i/>
        </w:rPr>
      </w:pPr>
    </w:p>
    <w:p w14:paraId="1189D36B" w14:textId="77777777" w:rsidR="00212BDF" w:rsidRPr="00212BDF" w:rsidRDefault="00212BDF" w:rsidP="00F23C05">
      <w:pPr>
        <w:ind w:left="720" w:hanging="720"/>
        <w:rPr>
          <w:rFonts w:ascii="Book Antiqua" w:hAnsi="Book Antiqua"/>
        </w:rPr>
      </w:pPr>
      <w:r>
        <w:rPr>
          <w:rFonts w:ascii="Book Antiqua" w:hAnsi="Book Antiqua"/>
          <w:b/>
        </w:rPr>
        <w:t xml:space="preserve">Rush, L. </w:t>
      </w:r>
      <w:r>
        <w:rPr>
          <w:rFonts w:ascii="Book Antiqua" w:hAnsi="Book Antiqua"/>
        </w:rPr>
        <w:t>(</w:t>
      </w:r>
      <w:proofErr w:type="gramStart"/>
      <w:r>
        <w:rPr>
          <w:rFonts w:ascii="Book Antiqua" w:hAnsi="Book Antiqua"/>
        </w:rPr>
        <w:t>November,</w:t>
      </w:r>
      <w:proofErr w:type="gramEnd"/>
      <w:r>
        <w:rPr>
          <w:rFonts w:ascii="Book Antiqua" w:hAnsi="Book Antiqua"/>
        </w:rPr>
        <w:t xml:space="preserve"> 2007). </w:t>
      </w:r>
      <w:r w:rsidRPr="0081630B">
        <w:rPr>
          <w:rFonts w:ascii="Book Antiqua" w:hAnsi="Book Antiqua"/>
          <w:i/>
        </w:rPr>
        <w:t>Diversity in rural teacher education: Problems of distance and density.</w:t>
      </w:r>
      <w:r>
        <w:rPr>
          <w:rFonts w:ascii="Book Antiqua" w:hAnsi="Book Antiqua"/>
        </w:rPr>
        <w:t xml:space="preserve"> </w:t>
      </w:r>
      <w:r w:rsidRPr="0020792C">
        <w:rPr>
          <w:rFonts w:ascii="Book Antiqua" w:hAnsi="Book Antiqua"/>
        </w:rPr>
        <w:t>Panel presentation at the National Council of Teachers of English,</w:t>
      </w:r>
      <w:r>
        <w:rPr>
          <w:rFonts w:ascii="Book Antiqua" w:hAnsi="Book Antiqua"/>
        </w:rPr>
        <w:t xml:space="preserve"> New York, NY.</w:t>
      </w:r>
    </w:p>
    <w:p w14:paraId="03755D99" w14:textId="77777777" w:rsidR="00173160" w:rsidRPr="0020792C" w:rsidRDefault="00173160" w:rsidP="00F23C05">
      <w:pPr>
        <w:ind w:left="720" w:hanging="720"/>
        <w:rPr>
          <w:rFonts w:ascii="Book Antiqua" w:hAnsi="Book Antiqua"/>
        </w:rPr>
      </w:pPr>
    </w:p>
    <w:p w14:paraId="0FF5BF39" w14:textId="1184E7C6" w:rsidR="00250928" w:rsidRDefault="00250928" w:rsidP="00F23C05">
      <w:pPr>
        <w:ind w:left="720" w:hanging="720"/>
        <w:rPr>
          <w:rFonts w:ascii="Book Antiqua" w:hAnsi="Book Antiqua"/>
          <w:b/>
          <w:i/>
        </w:rPr>
      </w:pPr>
      <w:r w:rsidRPr="00250928">
        <w:rPr>
          <w:rFonts w:ascii="Book Antiqua" w:hAnsi="Book Antiqua"/>
        </w:rPr>
        <w:t xml:space="preserve">Berger, A., </w:t>
      </w:r>
      <w:r w:rsidRPr="00250928">
        <w:rPr>
          <w:rFonts w:ascii="Book Antiqua" w:hAnsi="Book Antiqua"/>
          <w:b/>
        </w:rPr>
        <w:t>Rush, L</w:t>
      </w:r>
      <w:r w:rsidRPr="00250928">
        <w:rPr>
          <w:rFonts w:ascii="Book Antiqua" w:hAnsi="Book Antiqua"/>
        </w:rPr>
        <w:t xml:space="preserve">., &amp; </w:t>
      </w:r>
      <w:proofErr w:type="spellStart"/>
      <w:r w:rsidRPr="00250928">
        <w:rPr>
          <w:rFonts w:ascii="Book Antiqua" w:hAnsi="Book Antiqua"/>
        </w:rPr>
        <w:t>Eakle</w:t>
      </w:r>
      <w:proofErr w:type="spellEnd"/>
      <w:r w:rsidRPr="00250928">
        <w:rPr>
          <w:rFonts w:ascii="Book Antiqua" w:hAnsi="Book Antiqua"/>
        </w:rPr>
        <w:t>, J. (</w:t>
      </w:r>
      <w:proofErr w:type="gramStart"/>
      <w:r w:rsidRPr="00250928">
        <w:rPr>
          <w:rFonts w:ascii="Book Antiqua" w:hAnsi="Book Antiqua"/>
        </w:rPr>
        <w:t>November,</w:t>
      </w:r>
      <w:proofErr w:type="gramEnd"/>
      <w:r w:rsidRPr="00250928">
        <w:rPr>
          <w:rFonts w:ascii="Book Antiqua" w:hAnsi="Book Antiqua"/>
        </w:rPr>
        <w:t xml:space="preserve"> 2006). </w:t>
      </w:r>
      <w:r w:rsidRPr="00250928">
        <w:rPr>
          <w:rFonts w:ascii="Book Antiqua" w:hAnsi="Book Antiqua"/>
          <w:i/>
        </w:rPr>
        <w:t>Secondary school reading and writing: What research reveals for classroom practices. Panel presentation at the National Council of Teachers of English. Nashville, TN</w:t>
      </w:r>
      <w:r>
        <w:rPr>
          <w:rFonts w:ascii="Book Antiqua" w:hAnsi="Book Antiqua"/>
          <w:b/>
          <w:i/>
        </w:rPr>
        <w:t xml:space="preserve">. </w:t>
      </w:r>
    </w:p>
    <w:p w14:paraId="32BC4C94" w14:textId="77777777" w:rsidR="00250928" w:rsidRPr="00250928" w:rsidRDefault="00250928" w:rsidP="00F23C05">
      <w:pPr>
        <w:ind w:left="720" w:hanging="720"/>
        <w:rPr>
          <w:rFonts w:ascii="Book Antiqua" w:hAnsi="Book Antiqua"/>
          <w:b/>
          <w:i/>
        </w:rPr>
      </w:pPr>
    </w:p>
    <w:p w14:paraId="489462CA" w14:textId="77777777" w:rsidR="00E70C10" w:rsidRPr="0020792C" w:rsidRDefault="00EF57EE" w:rsidP="00F23C05">
      <w:pPr>
        <w:ind w:left="720" w:hanging="720"/>
        <w:rPr>
          <w:rFonts w:ascii="Book Antiqua" w:hAnsi="Book Antiqua"/>
        </w:rPr>
      </w:pPr>
      <w:r w:rsidRPr="0020792C">
        <w:rPr>
          <w:rFonts w:ascii="Book Antiqua" w:hAnsi="Book Antiqua"/>
          <w:b/>
        </w:rPr>
        <w:t>Rush, L.</w:t>
      </w:r>
      <w:r w:rsidR="00E70C10" w:rsidRPr="0020792C">
        <w:rPr>
          <w:rFonts w:ascii="Book Antiqua" w:hAnsi="Book Antiqua"/>
        </w:rPr>
        <w:t xml:space="preserve"> (</w:t>
      </w:r>
      <w:proofErr w:type="gramStart"/>
      <w:r w:rsidR="00E70C10" w:rsidRPr="0020792C">
        <w:rPr>
          <w:rFonts w:ascii="Book Antiqua" w:hAnsi="Book Antiqua"/>
        </w:rPr>
        <w:t>December,</w:t>
      </w:r>
      <w:proofErr w:type="gramEnd"/>
      <w:r w:rsidR="00E70C10" w:rsidRPr="0020792C">
        <w:rPr>
          <w:rFonts w:ascii="Book Antiqua" w:hAnsi="Book Antiqua"/>
        </w:rPr>
        <w:t xml:space="preserve"> 2005). </w:t>
      </w:r>
      <w:r w:rsidR="00E70C10" w:rsidRPr="0020792C">
        <w:rPr>
          <w:rFonts w:ascii="Book Antiqua" w:hAnsi="Book Antiqua"/>
          <w:i/>
        </w:rPr>
        <w:t xml:space="preserve">Making </w:t>
      </w:r>
      <w:proofErr w:type="spellStart"/>
      <w:r w:rsidR="00E70C10" w:rsidRPr="0020792C">
        <w:rPr>
          <w:rFonts w:ascii="Book Antiqua" w:hAnsi="Book Antiqua"/>
          <w:i/>
        </w:rPr>
        <w:t>thirdspace</w:t>
      </w:r>
      <w:proofErr w:type="spellEnd"/>
      <w:r w:rsidR="00E70C10" w:rsidRPr="0020792C">
        <w:rPr>
          <w:rFonts w:ascii="Book Antiqua" w:hAnsi="Book Antiqua"/>
          <w:i/>
        </w:rPr>
        <w:t xml:space="preserve"> connections: Multimodality, design, and other fields</w:t>
      </w:r>
      <w:r w:rsidR="00E70C10" w:rsidRPr="0020792C">
        <w:rPr>
          <w:rFonts w:ascii="Book Antiqua" w:hAnsi="Book Antiqua"/>
        </w:rPr>
        <w:t>. Paper presentation at the National Reading Conference, Miami, FL.</w:t>
      </w:r>
    </w:p>
    <w:p w14:paraId="7F9EBFAA" w14:textId="77777777" w:rsidR="00E70C10" w:rsidRPr="0020792C" w:rsidRDefault="00E70C10" w:rsidP="00F23C05">
      <w:pPr>
        <w:ind w:left="720" w:hanging="720"/>
        <w:rPr>
          <w:rFonts w:ascii="Book Antiqua" w:hAnsi="Book Antiqua"/>
        </w:rPr>
      </w:pPr>
    </w:p>
    <w:p w14:paraId="082BC643" w14:textId="77777777" w:rsidR="00E70C10" w:rsidRPr="0020792C" w:rsidRDefault="00EF57EE" w:rsidP="00F23C05">
      <w:pPr>
        <w:ind w:left="720" w:hanging="720"/>
        <w:rPr>
          <w:rFonts w:ascii="Book Antiqua" w:hAnsi="Book Antiqua"/>
        </w:rPr>
      </w:pPr>
      <w:r w:rsidRPr="0020792C">
        <w:rPr>
          <w:rFonts w:ascii="Book Antiqua" w:hAnsi="Book Antiqua"/>
          <w:b/>
        </w:rPr>
        <w:t>Rush, L.</w:t>
      </w:r>
      <w:r w:rsidR="00E70C10" w:rsidRPr="0020792C">
        <w:rPr>
          <w:rFonts w:ascii="Book Antiqua" w:hAnsi="Book Antiqua"/>
        </w:rPr>
        <w:t xml:space="preserve"> (</w:t>
      </w:r>
      <w:proofErr w:type="gramStart"/>
      <w:r w:rsidR="00E70C10" w:rsidRPr="0020792C">
        <w:rPr>
          <w:rFonts w:ascii="Book Antiqua" w:hAnsi="Book Antiqua"/>
        </w:rPr>
        <w:t>November,</w:t>
      </w:r>
      <w:proofErr w:type="gramEnd"/>
      <w:r w:rsidR="00E70C10" w:rsidRPr="0020792C">
        <w:rPr>
          <w:rFonts w:ascii="Book Antiqua" w:hAnsi="Book Antiqua"/>
        </w:rPr>
        <w:t xml:space="preserve"> 2005). </w:t>
      </w:r>
      <w:r w:rsidR="00E70C10" w:rsidRPr="0020792C">
        <w:rPr>
          <w:rFonts w:ascii="Book Antiqua" w:hAnsi="Book Antiqua"/>
          <w:i/>
        </w:rPr>
        <w:t>A newbie “goes” to Washington</w:t>
      </w:r>
      <w:r w:rsidR="00E70C10" w:rsidRPr="0020792C">
        <w:rPr>
          <w:rFonts w:ascii="Book Antiqua" w:hAnsi="Book Antiqua"/>
        </w:rPr>
        <w:t>. Paper presentation at the National Council of Teachers of English, Pittsburgh, PA.</w:t>
      </w:r>
    </w:p>
    <w:p w14:paraId="1261A23A" w14:textId="77777777" w:rsidR="00E70C10" w:rsidRPr="0020792C" w:rsidRDefault="00E70C10" w:rsidP="00F23C05">
      <w:pPr>
        <w:ind w:left="720" w:hanging="720"/>
        <w:rPr>
          <w:rFonts w:ascii="Book Antiqua" w:hAnsi="Book Antiqua"/>
        </w:rPr>
      </w:pPr>
    </w:p>
    <w:p w14:paraId="46995327" w14:textId="77777777" w:rsidR="004C3418" w:rsidRPr="0020792C" w:rsidRDefault="00EF57EE" w:rsidP="00F23C05">
      <w:pPr>
        <w:ind w:left="720" w:hanging="720"/>
        <w:rPr>
          <w:rFonts w:ascii="Book Antiqua" w:hAnsi="Book Antiqua"/>
        </w:rPr>
      </w:pPr>
      <w:r w:rsidRPr="0020792C">
        <w:rPr>
          <w:rFonts w:ascii="Book Antiqua" w:hAnsi="Book Antiqua"/>
          <w:b/>
        </w:rPr>
        <w:lastRenderedPageBreak/>
        <w:t>Rush, L.</w:t>
      </w:r>
      <w:r w:rsidR="004C3418" w:rsidRPr="0020792C">
        <w:rPr>
          <w:rFonts w:ascii="Book Antiqua" w:hAnsi="Book Antiqua"/>
        </w:rPr>
        <w:t xml:space="preserve"> (</w:t>
      </w:r>
      <w:proofErr w:type="gramStart"/>
      <w:r w:rsidR="004C3418" w:rsidRPr="0020792C">
        <w:rPr>
          <w:rFonts w:ascii="Book Antiqua" w:hAnsi="Book Antiqua"/>
        </w:rPr>
        <w:t>December,</w:t>
      </w:r>
      <w:proofErr w:type="gramEnd"/>
      <w:r w:rsidR="004C3418" w:rsidRPr="0020792C">
        <w:rPr>
          <w:rFonts w:ascii="Book Antiqua" w:hAnsi="Book Antiqua"/>
        </w:rPr>
        <w:t xml:space="preserve"> 2004). </w:t>
      </w:r>
      <w:r w:rsidR="004C3418" w:rsidRPr="0020792C">
        <w:rPr>
          <w:rFonts w:ascii="Book Antiqua" w:hAnsi="Book Antiqua"/>
          <w:i/>
        </w:rPr>
        <w:t xml:space="preserve">Connecting theory and practice through creative writing: </w:t>
      </w:r>
      <w:proofErr w:type="spellStart"/>
      <w:r w:rsidR="004C3418" w:rsidRPr="0020792C">
        <w:rPr>
          <w:rFonts w:ascii="Book Antiqua" w:hAnsi="Book Antiqua"/>
          <w:i/>
        </w:rPr>
        <w:t>Multigenre</w:t>
      </w:r>
      <w:proofErr w:type="spellEnd"/>
      <w:r w:rsidR="004C3418" w:rsidRPr="0020792C">
        <w:rPr>
          <w:rFonts w:ascii="Book Antiqua" w:hAnsi="Book Antiqua"/>
          <w:i/>
        </w:rPr>
        <w:t xml:space="preserve"> writing in the English methods class.</w:t>
      </w:r>
      <w:r w:rsidR="004C3418" w:rsidRPr="0020792C">
        <w:rPr>
          <w:rFonts w:ascii="Book Antiqua" w:hAnsi="Book Antiqua"/>
        </w:rPr>
        <w:t xml:space="preserve"> Paper presentation at the National Reading Conference, San Antonio, TX.</w:t>
      </w:r>
    </w:p>
    <w:p w14:paraId="0317CEF8" w14:textId="77777777" w:rsidR="004C3418" w:rsidRPr="0020792C" w:rsidRDefault="004C3418" w:rsidP="00F23C05">
      <w:pPr>
        <w:ind w:left="720" w:hanging="720"/>
        <w:rPr>
          <w:rFonts w:ascii="Book Antiqua" w:hAnsi="Book Antiqua"/>
        </w:rPr>
      </w:pPr>
    </w:p>
    <w:p w14:paraId="436BC4BA" w14:textId="77777777" w:rsidR="002B0820" w:rsidRPr="0020792C" w:rsidRDefault="00EF57EE" w:rsidP="00F23C05">
      <w:pPr>
        <w:ind w:left="720" w:hanging="720"/>
        <w:rPr>
          <w:rFonts w:ascii="Book Antiqua" w:hAnsi="Book Antiqua"/>
          <w:i/>
        </w:rPr>
      </w:pPr>
      <w:r w:rsidRPr="0020792C">
        <w:rPr>
          <w:rFonts w:ascii="Book Antiqua" w:hAnsi="Book Antiqua"/>
          <w:b/>
        </w:rPr>
        <w:t>Rush, L.</w:t>
      </w:r>
      <w:r w:rsidR="002B0820" w:rsidRPr="0020792C">
        <w:rPr>
          <w:rFonts w:ascii="Book Antiqua" w:hAnsi="Book Antiqua"/>
        </w:rPr>
        <w:t>, Currie, C., Young, S., Bruce, M.A., &amp; Dexter, R. (</w:t>
      </w:r>
      <w:proofErr w:type="gramStart"/>
      <w:r w:rsidR="002B0820" w:rsidRPr="0020792C">
        <w:rPr>
          <w:rFonts w:ascii="Book Antiqua" w:hAnsi="Book Antiqua"/>
        </w:rPr>
        <w:t>November,</w:t>
      </w:r>
      <w:proofErr w:type="gramEnd"/>
      <w:r w:rsidR="002B0820" w:rsidRPr="0020792C">
        <w:rPr>
          <w:rFonts w:ascii="Book Antiqua" w:hAnsi="Book Antiqua"/>
        </w:rPr>
        <w:t xml:space="preserve"> 2004). </w:t>
      </w:r>
      <w:r w:rsidR="002B0820" w:rsidRPr="0020792C">
        <w:rPr>
          <w:rFonts w:ascii="Book Antiqua" w:hAnsi="Book Antiqua"/>
          <w:i/>
        </w:rPr>
        <w:t>An evaluation of the Wyoming Writing Project and its impact on educational professionals as writers.</w:t>
      </w:r>
      <w:r w:rsidR="004C3418" w:rsidRPr="0020792C">
        <w:rPr>
          <w:rFonts w:ascii="Book Antiqua" w:hAnsi="Book Antiqua"/>
          <w:i/>
        </w:rPr>
        <w:t xml:space="preserve"> </w:t>
      </w:r>
      <w:r w:rsidR="004C3418" w:rsidRPr="0020792C">
        <w:rPr>
          <w:rFonts w:ascii="Book Antiqua" w:hAnsi="Book Antiqua"/>
        </w:rPr>
        <w:t>Paper presentation at the National Writing Project Conference, Indianapolis, IN.</w:t>
      </w:r>
      <w:r w:rsidR="002B0820" w:rsidRPr="0020792C">
        <w:rPr>
          <w:rFonts w:ascii="Book Antiqua" w:hAnsi="Book Antiqua"/>
        </w:rPr>
        <w:t xml:space="preserve"> </w:t>
      </w:r>
    </w:p>
    <w:p w14:paraId="1866FC1A" w14:textId="77777777" w:rsidR="002B0820" w:rsidRPr="0020792C" w:rsidRDefault="002B0820" w:rsidP="00F23C05">
      <w:pPr>
        <w:ind w:left="720" w:hanging="720"/>
        <w:rPr>
          <w:rFonts w:ascii="Book Antiqua" w:hAnsi="Book Antiqua"/>
        </w:rPr>
      </w:pPr>
    </w:p>
    <w:p w14:paraId="3E5D143F" w14:textId="77777777" w:rsidR="007D163A" w:rsidRDefault="00EF57EE" w:rsidP="00F23C05">
      <w:pPr>
        <w:ind w:left="720" w:hanging="720"/>
        <w:rPr>
          <w:rFonts w:ascii="Book Antiqua" w:hAnsi="Book Antiqua"/>
        </w:rPr>
      </w:pPr>
      <w:r w:rsidRPr="0020792C">
        <w:rPr>
          <w:rFonts w:ascii="Book Antiqua" w:hAnsi="Book Antiqua"/>
          <w:b/>
          <w:bCs/>
        </w:rPr>
        <w:t>Rush, L.</w:t>
      </w:r>
      <w:r w:rsidR="006F14AE" w:rsidRPr="0020792C">
        <w:rPr>
          <w:rFonts w:ascii="Book Antiqua" w:hAnsi="Book Antiqua"/>
          <w:bCs/>
        </w:rPr>
        <w:t xml:space="preserve"> (</w:t>
      </w:r>
      <w:proofErr w:type="gramStart"/>
      <w:r w:rsidR="006F14AE" w:rsidRPr="0020792C">
        <w:rPr>
          <w:rFonts w:ascii="Book Antiqua" w:hAnsi="Book Antiqua"/>
          <w:bCs/>
        </w:rPr>
        <w:t>November,</w:t>
      </w:r>
      <w:proofErr w:type="gramEnd"/>
      <w:r w:rsidR="006F14AE" w:rsidRPr="0020792C">
        <w:rPr>
          <w:rFonts w:ascii="Book Antiqua" w:hAnsi="Book Antiqua"/>
          <w:bCs/>
        </w:rPr>
        <w:t xml:space="preserve"> 2004). </w:t>
      </w:r>
      <w:r w:rsidR="006F14AE" w:rsidRPr="0020792C">
        <w:rPr>
          <w:rFonts w:ascii="Book Antiqua" w:hAnsi="Book Antiqua"/>
          <w:i/>
        </w:rPr>
        <w:t>Making significant theory/practice connections through</w:t>
      </w:r>
      <w:r w:rsidR="007D163A">
        <w:rPr>
          <w:rFonts w:ascii="Book Antiqua" w:hAnsi="Book Antiqua"/>
          <w:i/>
        </w:rPr>
        <w:t xml:space="preserve"> creative writing: </w:t>
      </w:r>
      <w:proofErr w:type="spellStart"/>
      <w:r w:rsidR="006F14AE" w:rsidRPr="0020792C">
        <w:rPr>
          <w:rFonts w:ascii="Book Antiqua" w:hAnsi="Book Antiqua"/>
          <w:i/>
        </w:rPr>
        <w:t>multigenre</w:t>
      </w:r>
      <w:proofErr w:type="spellEnd"/>
      <w:r w:rsidR="006F14AE" w:rsidRPr="0020792C">
        <w:rPr>
          <w:rFonts w:ascii="Book Antiqua" w:hAnsi="Book Antiqua"/>
          <w:i/>
        </w:rPr>
        <w:t xml:space="preserve"> writing experiences in the English methods class. </w:t>
      </w:r>
      <w:r w:rsidR="007D163A">
        <w:rPr>
          <w:rFonts w:ascii="Book Antiqua" w:hAnsi="Book Antiqua"/>
        </w:rPr>
        <w:t xml:space="preserve">Paper presented at the </w:t>
      </w:r>
      <w:r w:rsidR="006F14AE" w:rsidRPr="0020792C">
        <w:rPr>
          <w:rFonts w:ascii="Book Antiqua" w:hAnsi="Book Antiqua"/>
        </w:rPr>
        <w:t>National</w:t>
      </w:r>
    </w:p>
    <w:p w14:paraId="1B9E042F" w14:textId="69DBF5EF" w:rsidR="006F14AE" w:rsidRPr="0020792C" w:rsidRDefault="006F14AE" w:rsidP="007D163A">
      <w:pPr>
        <w:rPr>
          <w:rFonts w:ascii="Book Antiqua" w:hAnsi="Book Antiqua"/>
        </w:rPr>
      </w:pPr>
      <w:r w:rsidRPr="0020792C">
        <w:rPr>
          <w:rFonts w:ascii="Book Antiqua" w:hAnsi="Book Antiqua"/>
        </w:rPr>
        <w:t xml:space="preserve"> </w:t>
      </w:r>
      <w:r w:rsidR="007D163A">
        <w:rPr>
          <w:rFonts w:ascii="Book Antiqua" w:hAnsi="Book Antiqua"/>
        </w:rPr>
        <w:tab/>
      </w:r>
      <w:r w:rsidRPr="0020792C">
        <w:rPr>
          <w:rFonts w:ascii="Book Antiqua" w:hAnsi="Book Antiqua"/>
        </w:rPr>
        <w:t>Council of Teachers of English, Indianapolis, IN.</w:t>
      </w:r>
    </w:p>
    <w:p w14:paraId="18134AD4" w14:textId="77777777" w:rsidR="006F14AE" w:rsidRPr="0020792C" w:rsidRDefault="006F14AE" w:rsidP="00F23C05">
      <w:pPr>
        <w:ind w:left="720" w:hanging="720"/>
        <w:rPr>
          <w:rFonts w:ascii="Book Antiqua" w:hAnsi="Book Antiqua"/>
          <w:bCs/>
        </w:rPr>
      </w:pPr>
    </w:p>
    <w:p w14:paraId="372A72FE" w14:textId="77777777" w:rsidR="00FB5F68" w:rsidRPr="0020792C" w:rsidRDefault="00EF57EE" w:rsidP="00F23C05">
      <w:pPr>
        <w:ind w:left="720" w:hanging="720"/>
        <w:rPr>
          <w:rFonts w:ascii="Book Antiqua" w:hAnsi="Book Antiqua"/>
          <w:bCs/>
        </w:rPr>
      </w:pPr>
      <w:r w:rsidRPr="0020792C">
        <w:rPr>
          <w:rFonts w:ascii="Book Antiqua" w:hAnsi="Book Antiqua"/>
          <w:b/>
          <w:bCs/>
        </w:rPr>
        <w:t>Rush, L.</w:t>
      </w:r>
      <w:r w:rsidR="00FB5F68" w:rsidRPr="0020792C">
        <w:rPr>
          <w:rFonts w:ascii="Book Antiqua" w:hAnsi="Book Antiqua"/>
          <w:bCs/>
        </w:rPr>
        <w:t xml:space="preserve"> (</w:t>
      </w:r>
      <w:proofErr w:type="gramStart"/>
      <w:r w:rsidR="00FB5F68" w:rsidRPr="0020792C">
        <w:rPr>
          <w:rFonts w:ascii="Book Antiqua" w:hAnsi="Book Antiqua"/>
          <w:bCs/>
        </w:rPr>
        <w:t>December,</w:t>
      </w:r>
      <w:proofErr w:type="gramEnd"/>
      <w:r w:rsidR="00FB5F68" w:rsidRPr="0020792C">
        <w:rPr>
          <w:rFonts w:ascii="Book Antiqua" w:hAnsi="Book Antiqua"/>
          <w:bCs/>
        </w:rPr>
        <w:t xml:space="preserve"> 2003). </w:t>
      </w:r>
      <w:r w:rsidR="00FB5F68" w:rsidRPr="0020792C">
        <w:rPr>
          <w:rFonts w:ascii="Book Antiqua" w:hAnsi="Book Antiqua"/>
          <w:bCs/>
          <w:i/>
        </w:rPr>
        <w:t xml:space="preserve">Reflective </w:t>
      </w:r>
      <w:proofErr w:type="spellStart"/>
      <w:r w:rsidR="00FB5F68" w:rsidRPr="0020792C">
        <w:rPr>
          <w:rFonts w:ascii="Book Antiqua" w:hAnsi="Book Antiqua"/>
          <w:bCs/>
          <w:i/>
        </w:rPr>
        <w:t>multigenre</w:t>
      </w:r>
      <w:proofErr w:type="spellEnd"/>
      <w:r w:rsidR="00FB5F68" w:rsidRPr="0020792C">
        <w:rPr>
          <w:rFonts w:ascii="Book Antiqua" w:hAnsi="Book Antiqua"/>
          <w:bCs/>
          <w:i/>
        </w:rPr>
        <w:t xml:space="preserve"> reading and writing in pre-service teacher education</w:t>
      </w:r>
      <w:r w:rsidR="00FB5F68" w:rsidRPr="0020792C">
        <w:rPr>
          <w:rFonts w:ascii="Book Antiqua" w:hAnsi="Book Antiqua"/>
          <w:bCs/>
        </w:rPr>
        <w:t xml:space="preserve">. </w:t>
      </w:r>
      <w:r w:rsidR="00C21036" w:rsidRPr="0020792C">
        <w:rPr>
          <w:rFonts w:ascii="Book Antiqua" w:hAnsi="Book Antiqua"/>
          <w:bCs/>
        </w:rPr>
        <w:t xml:space="preserve">Paper </w:t>
      </w:r>
      <w:r w:rsidR="002B0820" w:rsidRPr="0020792C">
        <w:rPr>
          <w:rFonts w:ascii="Book Antiqua" w:hAnsi="Book Antiqua"/>
          <w:bCs/>
        </w:rPr>
        <w:t>accepted for presentation</w:t>
      </w:r>
      <w:r w:rsidR="00FB5F68" w:rsidRPr="0020792C">
        <w:rPr>
          <w:rFonts w:ascii="Book Antiqua" w:hAnsi="Book Antiqua"/>
          <w:bCs/>
        </w:rPr>
        <w:t xml:space="preserve"> at the National Reading Conference, Scottsdale, AZ.</w:t>
      </w:r>
    </w:p>
    <w:p w14:paraId="728A5B27" w14:textId="77777777" w:rsidR="00FB5F68" w:rsidRPr="0020792C" w:rsidRDefault="00FB5F68" w:rsidP="00F23C05">
      <w:pPr>
        <w:ind w:left="720" w:hanging="720"/>
        <w:rPr>
          <w:rFonts w:ascii="Book Antiqua" w:hAnsi="Book Antiqua"/>
          <w:bCs/>
        </w:rPr>
      </w:pPr>
    </w:p>
    <w:p w14:paraId="40D7E20D" w14:textId="77777777" w:rsidR="00FB5F68" w:rsidRPr="0020792C" w:rsidRDefault="00EF57EE" w:rsidP="00F23C05">
      <w:pPr>
        <w:ind w:left="720" w:hanging="720"/>
        <w:rPr>
          <w:rFonts w:ascii="Book Antiqua" w:hAnsi="Book Antiqua"/>
          <w:bCs/>
        </w:rPr>
      </w:pPr>
      <w:r w:rsidRPr="0020792C">
        <w:rPr>
          <w:rFonts w:ascii="Book Antiqua" w:hAnsi="Book Antiqua"/>
          <w:b/>
          <w:bCs/>
        </w:rPr>
        <w:t>Rush, L.</w:t>
      </w:r>
      <w:r w:rsidR="00FB5F68" w:rsidRPr="0020792C">
        <w:rPr>
          <w:rFonts w:ascii="Book Antiqua" w:hAnsi="Book Antiqua"/>
          <w:bCs/>
        </w:rPr>
        <w:t xml:space="preserve"> (</w:t>
      </w:r>
      <w:proofErr w:type="gramStart"/>
      <w:r w:rsidR="00FB5F68" w:rsidRPr="0020792C">
        <w:rPr>
          <w:rFonts w:ascii="Book Antiqua" w:hAnsi="Book Antiqua"/>
          <w:bCs/>
        </w:rPr>
        <w:t>November,</w:t>
      </w:r>
      <w:proofErr w:type="gramEnd"/>
      <w:r w:rsidR="00FB5F68" w:rsidRPr="0020792C">
        <w:rPr>
          <w:rFonts w:ascii="Book Antiqua" w:hAnsi="Book Antiqua"/>
          <w:bCs/>
        </w:rPr>
        <w:t xml:space="preserve"> 2003). </w:t>
      </w:r>
      <w:r w:rsidR="00FB5F68" w:rsidRPr="0020792C">
        <w:rPr>
          <w:rFonts w:ascii="Book Antiqua" w:hAnsi="Book Antiqua"/>
          <w:bCs/>
          <w:i/>
        </w:rPr>
        <w:t xml:space="preserve">Preparing secondary English teachers through reflective </w:t>
      </w:r>
      <w:proofErr w:type="spellStart"/>
      <w:r w:rsidR="00FB5F68" w:rsidRPr="0020792C">
        <w:rPr>
          <w:rFonts w:ascii="Book Antiqua" w:hAnsi="Book Antiqua"/>
          <w:bCs/>
          <w:i/>
        </w:rPr>
        <w:t>multigenre</w:t>
      </w:r>
      <w:proofErr w:type="spellEnd"/>
      <w:r w:rsidR="00FB5F68" w:rsidRPr="0020792C">
        <w:rPr>
          <w:rFonts w:ascii="Book Antiqua" w:hAnsi="Book Antiqua"/>
          <w:bCs/>
          <w:i/>
        </w:rPr>
        <w:t xml:space="preserve"> portfolios</w:t>
      </w:r>
      <w:r w:rsidR="00FB5F68" w:rsidRPr="0020792C">
        <w:rPr>
          <w:rFonts w:ascii="Book Antiqua" w:hAnsi="Book Antiqua"/>
          <w:bCs/>
        </w:rPr>
        <w:t xml:space="preserve">. </w:t>
      </w:r>
      <w:r w:rsidR="00C21036" w:rsidRPr="0020792C">
        <w:rPr>
          <w:rFonts w:ascii="Book Antiqua" w:hAnsi="Book Antiqua"/>
          <w:bCs/>
        </w:rPr>
        <w:t>Paper presented</w:t>
      </w:r>
      <w:r w:rsidR="00FB5F68" w:rsidRPr="0020792C">
        <w:rPr>
          <w:rFonts w:ascii="Book Antiqua" w:hAnsi="Book Antiqua"/>
          <w:bCs/>
        </w:rPr>
        <w:t xml:space="preserve"> at the National Conference of Teachers of English, San Francisco, CA.</w:t>
      </w:r>
    </w:p>
    <w:p w14:paraId="3507E25E" w14:textId="77777777" w:rsidR="00FB5F68" w:rsidRPr="0020792C" w:rsidRDefault="00FB5F68" w:rsidP="00F23C05">
      <w:pPr>
        <w:ind w:left="720" w:hanging="720"/>
        <w:rPr>
          <w:rFonts w:ascii="Book Antiqua" w:hAnsi="Book Antiqua"/>
          <w:bCs/>
        </w:rPr>
      </w:pPr>
    </w:p>
    <w:p w14:paraId="0A83FB3B" w14:textId="77777777" w:rsidR="00261CD3" w:rsidRPr="0020792C" w:rsidRDefault="00EF57EE" w:rsidP="00F23C05">
      <w:pPr>
        <w:ind w:left="720" w:hanging="720"/>
        <w:rPr>
          <w:rFonts w:ascii="Book Antiqua" w:hAnsi="Book Antiqua"/>
          <w:bCs/>
        </w:rPr>
      </w:pPr>
      <w:r w:rsidRPr="0020792C">
        <w:rPr>
          <w:rFonts w:ascii="Book Antiqua" w:hAnsi="Book Antiqua"/>
          <w:b/>
          <w:bCs/>
        </w:rPr>
        <w:t>Rush, L.</w:t>
      </w:r>
      <w:r w:rsidR="00261CD3" w:rsidRPr="0020792C">
        <w:rPr>
          <w:rFonts w:ascii="Book Antiqua" w:hAnsi="Book Antiqua"/>
          <w:bCs/>
        </w:rPr>
        <w:t xml:space="preserve"> (</w:t>
      </w:r>
      <w:proofErr w:type="gramStart"/>
      <w:r w:rsidR="00261CD3" w:rsidRPr="0020792C">
        <w:rPr>
          <w:rFonts w:ascii="Book Antiqua" w:hAnsi="Book Antiqua"/>
          <w:bCs/>
        </w:rPr>
        <w:t>January,</w:t>
      </w:r>
      <w:proofErr w:type="gramEnd"/>
      <w:r w:rsidR="00261CD3" w:rsidRPr="0020792C">
        <w:rPr>
          <w:rFonts w:ascii="Book Antiqua" w:hAnsi="Book Antiqua"/>
          <w:bCs/>
        </w:rPr>
        <w:t xml:space="preserve"> 2003). </w:t>
      </w:r>
      <w:r w:rsidR="00261CD3" w:rsidRPr="0020792C">
        <w:rPr>
          <w:rFonts w:ascii="Book Antiqua" w:hAnsi="Book Antiqua"/>
          <w:bCs/>
          <w:i/>
        </w:rPr>
        <w:t>Analyzing multiple forms of literacies: Transforming a theoretical framework into an analytical model</w:t>
      </w:r>
      <w:r w:rsidR="00261CD3" w:rsidRPr="0020792C">
        <w:rPr>
          <w:rFonts w:ascii="Book Antiqua" w:hAnsi="Book Antiqua"/>
          <w:bCs/>
        </w:rPr>
        <w:t xml:space="preserve">. </w:t>
      </w:r>
      <w:r w:rsidR="00C21036" w:rsidRPr="0020792C">
        <w:rPr>
          <w:rFonts w:ascii="Book Antiqua" w:hAnsi="Book Antiqua"/>
          <w:bCs/>
        </w:rPr>
        <w:t xml:space="preserve">Paper presented at the </w:t>
      </w:r>
      <w:r w:rsidR="00261CD3" w:rsidRPr="0020792C">
        <w:rPr>
          <w:rFonts w:ascii="Book Antiqua" w:hAnsi="Book Antiqua"/>
          <w:bCs/>
        </w:rPr>
        <w:t>Conference of Interdisciplinary Qualitative Studies (QUIG), Athens, GA.</w:t>
      </w:r>
    </w:p>
    <w:p w14:paraId="0449BA10" w14:textId="77777777" w:rsidR="00C21036" w:rsidRPr="0020792C" w:rsidRDefault="00C21036" w:rsidP="00F23C05">
      <w:pPr>
        <w:ind w:left="720" w:hanging="720"/>
        <w:rPr>
          <w:rFonts w:ascii="Book Antiqua" w:hAnsi="Book Antiqua"/>
          <w:bCs/>
        </w:rPr>
      </w:pPr>
    </w:p>
    <w:p w14:paraId="1B73B10F" w14:textId="77777777" w:rsidR="00261CD3" w:rsidRPr="0020792C" w:rsidRDefault="00EF57EE" w:rsidP="00F23C05">
      <w:pPr>
        <w:ind w:left="720" w:hanging="720"/>
        <w:rPr>
          <w:rFonts w:ascii="Book Antiqua" w:hAnsi="Book Antiqua"/>
          <w:bCs/>
        </w:rPr>
      </w:pPr>
      <w:r w:rsidRPr="0020792C">
        <w:rPr>
          <w:rFonts w:ascii="Book Antiqua" w:hAnsi="Book Antiqua"/>
          <w:b/>
          <w:bCs/>
        </w:rPr>
        <w:t>Rush, L.</w:t>
      </w:r>
      <w:r w:rsidR="00DD2581" w:rsidRPr="0020792C">
        <w:rPr>
          <w:rFonts w:ascii="Book Antiqua" w:hAnsi="Book Antiqua"/>
          <w:bCs/>
        </w:rPr>
        <w:t xml:space="preserve"> (</w:t>
      </w:r>
      <w:proofErr w:type="gramStart"/>
      <w:r w:rsidR="00DD2581" w:rsidRPr="0020792C">
        <w:rPr>
          <w:rFonts w:ascii="Book Antiqua" w:hAnsi="Book Antiqua"/>
          <w:bCs/>
        </w:rPr>
        <w:t>December,</w:t>
      </w:r>
      <w:proofErr w:type="gramEnd"/>
      <w:r w:rsidR="00DD2581" w:rsidRPr="0020792C">
        <w:rPr>
          <w:rFonts w:ascii="Book Antiqua" w:hAnsi="Book Antiqua"/>
          <w:bCs/>
        </w:rPr>
        <w:t xml:space="preserve"> 2002). </w:t>
      </w:r>
      <w:r w:rsidR="00DD2581" w:rsidRPr="0020792C">
        <w:rPr>
          <w:rFonts w:ascii="Book Antiqua" w:hAnsi="Book Antiqua"/>
          <w:bCs/>
          <w:i/>
        </w:rPr>
        <w:t xml:space="preserve">Body/language/culture: Thru-hikers’ </w:t>
      </w:r>
      <w:r w:rsidR="00ED036A" w:rsidRPr="0020792C">
        <w:rPr>
          <w:rFonts w:ascii="Book Antiqua" w:hAnsi="Book Antiqua"/>
          <w:bCs/>
          <w:i/>
        </w:rPr>
        <w:t>gestural</w:t>
      </w:r>
      <w:r w:rsidR="00DD2581" w:rsidRPr="0020792C">
        <w:rPr>
          <w:rFonts w:ascii="Book Antiqua" w:hAnsi="Book Antiqua"/>
          <w:bCs/>
          <w:i/>
        </w:rPr>
        <w:t xml:space="preserve"> literacies</w:t>
      </w:r>
      <w:r w:rsidR="00DD2581" w:rsidRPr="0020792C">
        <w:rPr>
          <w:rFonts w:ascii="Book Antiqua" w:hAnsi="Book Antiqua"/>
          <w:bCs/>
        </w:rPr>
        <w:t xml:space="preserve">. </w:t>
      </w:r>
      <w:r w:rsidR="00C21036" w:rsidRPr="0020792C">
        <w:rPr>
          <w:rFonts w:ascii="Book Antiqua" w:hAnsi="Book Antiqua"/>
          <w:bCs/>
        </w:rPr>
        <w:t>Paper presented</w:t>
      </w:r>
      <w:r w:rsidR="00DD2581" w:rsidRPr="0020792C">
        <w:rPr>
          <w:rFonts w:ascii="Book Antiqua" w:hAnsi="Book Antiqua"/>
          <w:bCs/>
        </w:rPr>
        <w:t xml:space="preserve"> at the National Reading Conference, Miami, FL.</w:t>
      </w:r>
    </w:p>
    <w:p w14:paraId="405C5D99" w14:textId="77777777" w:rsidR="00DD2581" w:rsidRPr="0020792C" w:rsidRDefault="00DD2581" w:rsidP="00F23C05">
      <w:pPr>
        <w:ind w:left="720" w:hanging="720"/>
        <w:rPr>
          <w:rFonts w:ascii="Book Antiqua" w:hAnsi="Book Antiqua"/>
          <w:bCs/>
        </w:rPr>
      </w:pPr>
    </w:p>
    <w:p w14:paraId="327F858F" w14:textId="77777777" w:rsidR="00261CD3" w:rsidRPr="0020792C" w:rsidRDefault="00EF57EE" w:rsidP="00F23C05">
      <w:pPr>
        <w:ind w:left="720" w:hanging="720"/>
        <w:rPr>
          <w:rFonts w:ascii="Book Antiqua" w:hAnsi="Book Antiqua"/>
          <w:bCs/>
        </w:rPr>
      </w:pPr>
      <w:r w:rsidRPr="0020792C">
        <w:rPr>
          <w:rFonts w:ascii="Book Antiqua" w:hAnsi="Book Antiqua"/>
          <w:b/>
          <w:bCs/>
        </w:rPr>
        <w:t>Rush, L.</w:t>
      </w:r>
      <w:r w:rsidR="00261CD3" w:rsidRPr="0020792C">
        <w:rPr>
          <w:rFonts w:ascii="Book Antiqua" w:hAnsi="Book Antiqua"/>
          <w:bCs/>
        </w:rPr>
        <w:t>, (</w:t>
      </w:r>
      <w:proofErr w:type="gramStart"/>
      <w:r w:rsidR="00261CD3" w:rsidRPr="0020792C">
        <w:rPr>
          <w:rFonts w:ascii="Book Antiqua" w:hAnsi="Book Antiqua"/>
          <w:bCs/>
        </w:rPr>
        <w:t>December,</w:t>
      </w:r>
      <w:proofErr w:type="gramEnd"/>
      <w:r w:rsidR="00261CD3" w:rsidRPr="0020792C">
        <w:rPr>
          <w:rFonts w:ascii="Book Antiqua" w:hAnsi="Book Antiqua"/>
          <w:bCs/>
        </w:rPr>
        <w:t xml:space="preserve"> 2002). </w:t>
      </w:r>
      <w:r w:rsidR="00C21036" w:rsidRPr="0020792C">
        <w:rPr>
          <w:rFonts w:ascii="Book Antiqua" w:hAnsi="Book Antiqua"/>
          <w:bCs/>
          <w:i/>
        </w:rPr>
        <w:t>Full circle: A personal/research story</w:t>
      </w:r>
      <w:r w:rsidR="00261CD3" w:rsidRPr="0020792C">
        <w:rPr>
          <w:rFonts w:ascii="Book Antiqua" w:hAnsi="Book Antiqua"/>
          <w:bCs/>
        </w:rPr>
        <w:t xml:space="preserve">. </w:t>
      </w:r>
      <w:r w:rsidR="00C21036" w:rsidRPr="0020792C">
        <w:rPr>
          <w:rFonts w:ascii="Book Antiqua" w:hAnsi="Book Antiqua"/>
          <w:bCs/>
        </w:rPr>
        <w:t>Paper presented</w:t>
      </w:r>
      <w:r w:rsidR="00261CD3" w:rsidRPr="0020792C">
        <w:rPr>
          <w:rFonts w:ascii="Book Antiqua" w:hAnsi="Book Antiqua"/>
          <w:bCs/>
        </w:rPr>
        <w:t xml:space="preserve"> at the American Reading Forum, Sanibel Island, FL.</w:t>
      </w:r>
    </w:p>
    <w:p w14:paraId="613383A8" w14:textId="77777777" w:rsidR="00261CD3" w:rsidRPr="0020792C" w:rsidRDefault="00261CD3" w:rsidP="00F23C05">
      <w:pPr>
        <w:ind w:left="720" w:hanging="720"/>
        <w:rPr>
          <w:rFonts w:ascii="Book Antiqua" w:hAnsi="Book Antiqua"/>
          <w:b/>
          <w:sz w:val="24"/>
        </w:rPr>
      </w:pPr>
    </w:p>
    <w:p w14:paraId="104EB387" w14:textId="77777777" w:rsidR="00261CD3" w:rsidRPr="0020792C" w:rsidRDefault="00EF57EE" w:rsidP="00F23C05">
      <w:pPr>
        <w:ind w:left="720" w:hanging="720"/>
        <w:rPr>
          <w:rFonts w:ascii="Book Antiqua" w:hAnsi="Book Antiqua"/>
          <w:bCs/>
        </w:rPr>
      </w:pPr>
      <w:r w:rsidRPr="0020792C">
        <w:rPr>
          <w:rFonts w:ascii="Book Antiqua" w:hAnsi="Book Antiqua"/>
          <w:b/>
          <w:bCs/>
        </w:rPr>
        <w:t>Rush, L.</w:t>
      </w:r>
      <w:r w:rsidR="00261CD3" w:rsidRPr="0020792C">
        <w:rPr>
          <w:rFonts w:ascii="Book Antiqua" w:hAnsi="Book Antiqua"/>
          <w:bCs/>
        </w:rPr>
        <w:t xml:space="preserve"> (</w:t>
      </w:r>
      <w:proofErr w:type="gramStart"/>
      <w:r w:rsidR="00261CD3" w:rsidRPr="0020792C">
        <w:rPr>
          <w:rFonts w:ascii="Book Antiqua" w:hAnsi="Book Antiqua"/>
          <w:bCs/>
        </w:rPr>
        <w:t>July,</w:t>
      </w:r>
      <w:proofErr w:type="gramEnd"/>
      <w:r w:rsidR="00261CD3" w:rsidRPr="0020792C">
        <w:rPr>
          <w:rFonts w:ascii="Book Antiqua" w:hAnsi="Book Antiqua"/>
          <w:bCs/>
        </w:rPr>
        <w:t xml:space="preserve"> 2002). </w:t>
      </w:r>
      <w:r w:rsidR="00261CD3" w:rsidRPr="0020792C">
        <w:rPr>
          <w:rFonts w:ascii="Book Antiqua" w:hAnsi="Book Antiqua"/>
          <w:bCs/>
          <w:i/>
        </w:rPr>
        <w:t>Multiliteracies and design: Multimodality in the Appalachian Trail thru-hiking community</w:t>
      </w:r>
      <w:r w:rsidR="00261CD3" w:rsidRPr="0020792C">
        <w:rPr>
          <w:rFonts w:ascii="Book Antiqua" w:hAnsi="Book Antiqua"/>
          <w:bCs/>
        </w:rPr>
        <w:t>. Virtual presentation at the Learning Conference 2002, Beijing, China.</w:t>
      </w:r>
    </w:p>
    <w:p w14:paraId="364A004F" w14:textId="77777777" w:rsidR="00261CD3" w:rsidRPr="0020792C" w:rsidRDefault="00261CD3" w:rsidP="00F23C05">
      <w:pPr>
        <w:ind w:left="720" w:hanging="720"/>
        <w:rPr>
          <w:rFonts w:ascii="Book Antiqua" w:hAnsi="Book Antiqua"/>
          <w:bCs/>
        </w:rPr>
      </w:pPr>
    </w:p>
    <w:p w14:paraId="4FFAAE5D" w14:textId="77777777" w:rsidR="00261CD3" w:rsidRPr="0020792C" w:rsidRDefault="00261CD3" w:rsidP="00F23C05">
      <w:pPr>
        <w:ind w:left="720" w:hanging="720"/>
        <w:rPr>
          <w:rFonts w:ascii="Book Antiqua" w:hAnsi="Book Antiqua"/>
          <w:bCs/>
        </w:rPr>
      </w:pPr>
      <w:r w:rsidRPr="0020792C">
        <w:rPr>
          <w:rFonts w:ascii="Book Antiqua" w:hAnsi="Book Antiqua"/>
          <w:b/>
          <w:bCs/>
        </w:rPr>
        <w:t>Rush, L</w:t>
      </w:r>
      <w:r w:rsidR="00DA46E0" w:rsidRPr="0020792C">
        <w:rPr>
          <w:rFonts w:ascii="Book Antiqua" w:hAnsi="Book Antiqua"/>
          <w:b/>
          <w:bCs/>
        </w:rPr>
        <w:t>.</w:t>
      </w:r>
      <w:r w:rsidR="00DA46E0" w:rsidRPr="0020792C">
        <w:rPr>
          <w:rFonts w:ascii="Book Antiqua" w:hAnsi="Book Antiqua"/>
          <w:bCs/>
        </w:rPr>
        <w:t xml:space="preserve"> </w:t>
      </w:r>
      <w:r w:rsidRPr="0020792C">
        <w:rPr>
          <w:rFonts w:ascii="Book Antiqua" w:hAnsi="Book Antiqua"/>
          <w:bCs/>
        </w:rPr>
        <w:t xml:space="preserve"> &amp; Tomaszewski, L. (</w:t>
      </w:r>
      <w:proofErr w:type="gramStart"/>
      <w:r w:rsidRPr="0020792C">
        <w:rPr>
          <w:rFonts w:ascii="Book Antiqua" w:hAnsi="Book Antiqua"/>
          <w:bCs/>
        </w:rPr>
        <w:t>January,</w:t>
      </w:r>
      <w:proofErr w:type="gramEnd"/>
      <w:r w:rsidRPr="0020792C">
        <w:rPr>
          <w:rFonts w:ascii="Book Antiqua" w:hAnsi="Book Antiqua"/>
          <w:bCs/>
        </w:rPr>
        <w:t xml:space="preserve"> 2002). </w:t>
      </w:r>
      <w:r w:rsidRPr="0020792C">
        <w:rPr>
          <w:rFonts w:ascii="Book Antiqua" w:hAnsi="Book Antiqua"/>
          <w:bCs/>
          <w:i/>
        </w:rPr>
        <w:t>Undertaking participant observation research: Dilemmas, decisions, and directions</w:t>
      </w:r>
      <w:r w:rsidRPr="0020792C">
        <w:rPr>
          <w:rFonts w:ascii="Book Antiqua" w:hAnsi="Book Antiqua"/>
          <w:bCs/>
        </w:rPr>
        <w:t xml:space="preserve">. </w:t>
      </w:r>
      <w:r w:rsidR="00ED036A" w:rsidRPr="0020792C">
        <w:rPr>
          <w:rFonts w:ascii="Book Antiqua" w:hAnsi="Book Antiqua"/>
          <w:bCs/>
        </w:rPr>
        <w:t>P</w:t>
      </w:r>
      <w:r w:rsidRPr="0020792C">
        <w:rPr>
          <w:rFonts w:ascii="Book Antiqua" w:hAnsi="Book Antiqua"/>
          <w:bCs/>
        </w:rPr>
        <w:t>resent</w:t>
      </w:r>
      <w:r w:rsidR="00ED036A" w:rsidRPr="0020792C">
        <w:rPr>
          <w:rFonts w:ascii="Book Antiqua" w:hAnsi="Book Antiqua"/>
          <w:bCs/>
        </w:rPr>
        <w:t>ation</w:t>
      </w:r>
      <w:r w:rsidRPr="0020792C">
        <w:rPr>
          <w:rFonts w:ascii="Book Antiqua" w:hAnsi="Book Antiqua"/>
          <w:bCs/>
        </w:rPr>
        <w:t xml:space="preserve"> at the Conference on Interdisciplinary Qualitative Studies (QUIG), Athens, GA.</w:t>
      </w:r>
    </w:p>
    <w:p w14:paraId="5F00138E" w14:textId="77777777" w:rsidR="00261CD3" w:rsidRPr="0020792C" w:rsidRDefault="00261CD3" w:rsidP="00F23C05">
      <w:pPr>
        <w:ind w:left="720" w:hanging="720"/>
        <w:rPr>
          <w:rFonts w:ascii="Book Antiqua" w:hAnsi="Book Antiqua"/>
          <w:bCs/>
        </w:rPr>
      </w:pPr>
    </w:p>
    <w:p w14:paraId="20FB0C66" w14:textId="77777777" w:rsidR="00261CD3" w:rsidRPr="0020792C" w:rsidRDefault="00EF57EE" w:rsidP="00F23C05">
      <w:pPr>
        <w:ind w:left="720" w:hanging="720"/>
        <w:rPr>
          <w:rFonts w:ascii="Book Antiqua" w:hAnsi="Book Antiqua"/>
          <w:bCs/>
        </w:rPr>
      </w:pPr>
      <w:r w:rsidRPr="0020792C">
        <w:rPr>
          <w:rFonts w:ascii="Book Antiqua" w:hAnsi="Book Antiqua"/>
          <w:b/>
          <w:bCs/>
        </w:rPr>
        <w:t>Rush, L.</w:t>
      </w:r>
      <w:r w:rsidR="00261CD3" w:rsidRPr="0020792C">
        <w:rPr>
          <w:rFonts w:ascii="Book Antiqua" w:hAnsi="Book Antiqua"/>
          <w:bCs/>
        </w:rPr>
        <w:t xml:space="preserve"> (</w:t>
      </w:r>
      <w:proofErr w:type="gramStart"/>
      <w:r w:rsidR="00261CD3" w:rsidRPr="0020792C">
        <w:rPr>
          <w:rFonts w:ascii="Book Antiqua" w:hAnsi="Book Antiqua"/>
          <w:bCs/>
        </w:rPr>
        <w:t>December,</w:t>
      </w:r>
      <w:proofErr w:type="gramEnd"/>
      <w:r w:rsidR="00261CD3" w:rsidRPr="0020792C">
        <w:rPr>
          <w:rFonts w:ascii="Book Antiqua" w:hAnsi="Book Antiqua"/>
          <w:bCs/>
        </w:rPr>
        <w:t xml:space="preserve"> 2001). </w:t>
      </w:r>
      <w:r w:rsidR="00261CD3" w:rsidRPr="0020792C">
        <w:rPr>
          <w:rFonts w:ascii="Book Antiqua" w:hAnsi="Book Antiqua"/>
          <w:bCs/>
          <w:i/>
        </w:rPr>
        <w:t>Ecological literacy: Reading bodies and nature</w:t>
      </w:r>
      <w:r w:rsidR="00261CD3" w:rsidRPr="0020792C">
        <w:rPr>
          <w:rFonts w:ascii="Book Antiqua" w:hAnsi="Book Antiqua"/>
          <w:bCs/>
        </w:rPr>
        <w:t>. Paper presented at the National Reading Conference, San Antonio, TX.</w:t>
      </w:r>
    </w:p>
    <w:p w14:paraId="5A17686A" w14:textId="77777777" w:rsidR="00261CD3" w:rsidRPr="0020792C" w:rsidRDefault="00261CD3" w:rsidP="00F23C05">
      <w:pPr>
        <w:ind w:left="720" w:hanging="720"/>
        <w:rPr>
          <w:rFonts w:ascii="Book Antiqua" w:hAnsi="Book Antiqua"/>
          <w:bCs/>
        </w:rPr>
      </w:pPr>
    </w:p>
    <w:p w14:paraId="4F0D8FA9" w14:textId="77777777" w:rsidR="00261CD3" w:rsidRPr="0020792C" w:rsidRDefault="00EF57EE" w:rsidP="00F23C05">
      <w:pPr>
        <w:ind w:left="720" w:hanging="720"/>
        <w:rPr>
          <w:rFonts w:ascii="Book Antiqua" w:hAnsi="Book Antiqua"/>
          <w:bCs/>
        </w:rPr>
      </w:pPr>
      <w:r w:rsidRPr="0020792C">
        <w:rPr>
          <w:rFonts w:ascii="Book Antiqua" w:hAnsi="Book Antiqua"/>
          <w:b/>
          <w:bCs/>
        </w:rPr>
        <w:t>Rush, L.</w:t>
      </w:r>
      <w:r w:rsidR="00261CD3" w:rsidRPr="0020792C">
        <w:rPr>
          <w:rFonts w:ascii="Book Antiqua" w:hAnsi="Book Antiqua"/>
          <w:bCs/>
        </w:rPr>
        <w:t xml:space="preserve"> (</w:t>
      </w:r>
      <w:proofErr w:type="gramStart"/>
      <w:r w:rsidR="00261CD3" w:rsidRPr="0020792C">
        <w:rPr>
          <w:rFonts w:ascii="Book Antiqua" w:hAnsi="Book Antiqua"/>
          <w:bCs/>
        </w:rPr>
        <w:t>December,</w:t>
      </w:r>
      <w:proofErr w:type="gramEnd"/>
      <w:r w:rsidR="00261CD3" w:rsidRPr="0020792C">
        <w:rPr>
          <w:rFonts w:ascii="Book Antiqua" w:hAnsi="Book Antiqua"/>
          <w:bCs/>
        </w:rPr>
        <w:t xml:space="preserve"> 2001). </w:t>
      </w:r>
      <w:r w:rsidR="00261CD3" w:rsidRPr="0020792C">
        <w:rPr>
          <w:rFonts w:ascii="Book Antiqua" w:hAnsi="Book Antiqua"/>
          <w:bCs/>
          <w:i/>
        </w:rPr>
        <w:t>Postmodern ethnography for literacy researchers: Problems and possibilities.</w:t>
      </w:r>
      <w:r w:rsidR="00261CD3" w:rsidRPr="0020792C">
        <w:rPr>
          <w:rFonts w:ascii="Book Antiqua" w:hAnsi="Book Antiqua"/>
          <w:bCs/>
        </w:rPr>
        <w:t xml:space="preserve"> </w:t>
      </w:r>
      <w:r w:rsidR="00C21036" w:rsidRPr="0020792C">
        <w:rPr>
          <w:rFonts w:ascii="Book Antiqua" w:hAnsi="Book Antiqua"/>
          <w:bCs/>
        </w:rPr>
        <w:t>Paper presented</w:t>
      </w:r>
      <w:r w:rsidR="00261CD3" w:rsidRPr="0020792C">
        <w:rPr>
          <w:rFonts w:ascii="Book Antiqua" w:hAnsi="Book Antiqua"/>
          <w:bCs/>
        </w:rPr>
        <w:t xml:space="preserve"> at the National Reading Conference, San Antonio, TX.</w:t>
      </w:r>
    </w:p>
    <w:p w14:paraId="564D287A" w14:textId="77777777" w:rsidR="00261CD3" w:rsidRPr="0020792C" w:rsidRDefault="00261CD3" w:rsidP="00F23C05">
      <w:pPr>
        <w:ind w:left="720" w:hanging="720"/>
        <w:rPr>
          <w:rFonts w:ascii="Book Antiqua" w:hAnsi="Book Antiqua"/>
          <w:bCs/>
        </w:rPr>
      </w:pPr>
    </w:p>
    <w:p w14:paraId="6916A13E" w14:textId="77777777" w:rsidR="00261CD3" w:rsidRPr="0020792C" w:rsidRDefault="00EF57EE" w:rsidP="00F23C05">
      <w:pPr>
        <w:ind w:left="720" w:hanging="720"/>
        <w:rPr>
          <w:rFonts w:ascii="Book Antiqua" w:hAnsi="Book Antiqua"/>
          <w:bCs/>
        </w:rPr>
      </w:pPr>
      <w:r w:rsidRPr="0020792C">
        <w:rPr>
          <w:rFonts w:ascii="Book Antiqua" w:hAnsi="Book Antiqua"/>
          <w:b/>
          <w:bCs/>
        </w:rPr>
        <w:t>Rush, L.</w:t>
      </w:r>
      <w:r w:rsidR="00261CD3" w:rsidRPr="0020792C">
        <w:rPr>
          <w:rFonts w:ascii="Book Antiqua" w:hAnsi="Book Antiqua"/>
          <w:bCs/>
        </w:rPr>
        <w:t xml:space="preserve"> (</w:t>
      </w:r>
      <w:proofErr w:type="gramStart"/>
      <w:r w:rsidR="00261CD3" w:rsidRPr="0020792C">
        <w:rPr>
          <w:rFonts w:ascii="Book Antiqua" w:hAnsi="Book Antiqua"/>
          <w:bCs/>
        </w:rPr>
        <w:t>March,</w:t>
      </w:r>
      <w:proofErr w:type="gramEnd"/>
      <w:r w:rsidR="00261CD3" w:rsidRPr="0020792C">
        <w:rPr>
          <w:rFonts w:ascii="Book Antiqua" w:hAnsi="Book Antiqua"/>
          <w:bCs/>
        </w:rPr>
        <w:t xml:space="preserve"> 2001). </w:t>
      </w:r>
      <w:r w:rsidR="00261CD3" w:rsidRPr="0020792C">
        <w:rPr>
          <w:rFonts w:ascii="Book Antiqua" w:hAnsi="Book Antiqua"/>
          <w:bCs/>
          <w:i/>
        </w:rPr>
        <w:t>Critical literacy, interest, and comprehension in a tutoring program</w:t>
      </w:r>
      <w:r w:rsidR="00261CD3" w:rsidRPr="0020792C">
        <w:rPr>
          <w:rFonts w:ascii="Book Antiqua" w:hAnsi="Book Antiqua"/>
          <w:bCs/>
        </w:rPr>
        <w:t xml:space="preserve">. </w:t>
      </w:r>
      <w:r w:rsidR="00C21036" w:rsidRPr="0020792C">
        <w:rPr>
          <w:rFonts w:ascii="Book Antiqua" w:hAnsi="Book Antiqua"/>
          <w:bCs/>
        </w:rPr>
        <w:t>Paper presented</w:t>
      </w:r>
      <w:r w:rsidR="00261CD3" w:rsidRPr="0020792C">
        <w:rPr>
          <w:rFonts w:ascii="Book Antiqua" w:hAnsi="Book Antiqua"/>
          <w:bCs/>
        </w:rPr>
        <w:t xml:space="preserve"> at the 22</w:t>
      </w:r>
      <w:r w:rsidR="00261CD3" w:rsidRPr="0020792C">
        <w:rPr>
          <w:rFonts w:ascii="Book Antiqua" w:hAnsi="Book Antiqua"/>
          <w:bCs/>
          <w:vertAlign w:val="superscript"/>
        </w:rPr>
        <w:t>nd</w:t>
      </w:r>
      <w:r w:rsidR="00261CD3" w:rsidRPr="0020792C">
        <w:rPr>
          <w:rFonts w:ascii="Book Antiqua" w:hAnsi="Book Antiqua"/>
          <w:bCs/>
        </w:rPr>
        <w:t xml:space="preserve"> Annual Ethnography in Education Forum, Philadelphia, PA.</w:t>
      </w:r>
    </w:p>
    <w:p w14:paraId="2434A7F5" w14:textId="77777777" w:rsidR="00261CD3" w:rsidRPr="0020792C" w:rsidRDefault="00261CD3" w:rsidP="00F23C05">
      <w:pPr>
        <w:ind w:left="720" w:hanging="720"/>
        <w:rPr>
          <w:rFonts w:ascii="Book Antiqua" w:hAnsi="Book Antiqua"/>
          <w:bCs/>
        </w:rPr>
      </w:pPr>
    </w:p>
    <w:p w14:paraId="131C3314" w14:textId="77777777" w:rsidR="00261CD3" w:rsidRPr="0020792C" w:rsidRDefault="00EF57EE" w:rsidP="00F23C05">
      <w:pPr>
        <w:ind w:left="720" w:hanging="720"/>
        <w:rPr>
          <w:rFonts w:ascii="Book Antiqua" w:hAnsi="Book Antiqua"/>
          <w:bCs/>
        </w:rPr>
      </w:pPr>
      <w:r w:rsidRPr="0020792C">
        <w:rPr>
          <w:rFonts w:ascii="Book Antiqua" w:hAnsi="Book Antiqua"/>
          <w:b/>
          <w:bCs/>
        </w:rPr>
        <w:t>Rush, L.</w:t>
      </w:r>
      <w:r w:rsidR="00261CD3" w:rsidRPr="0020792C">
        <w:rPr>
          <w:rFonts w:ascii="Book Antiqua" w:hAnsi="Book Antiqua"/>
          <w:bCs/>
        </w:rPr>
        <w:t xml:space="preserve"> (</w:t>
      </w:r>
      <w:proofErr w:type="gramStart"/>
      <w:r w:rsidR="00261CD3" w:rsidRPr="0020792C">
        <w:rPr>
          <w:rFonts w:ascii="Book Antiqua" w:hAnsi="Book Antiqua"/>
          <w:bCs/>
        </w:rPr>
        <w:t>January,</w:t>
      </w:r>
      <w:proofErr w:type="gramEnd"/>
      <w:r w:rsidR="00261CD3" w:rsidRPr="0020792C">
        <w:rPr>
          <w:rFonts w:ascii="Book Antiqua" w:hAnsi="Book Antiqua"/>
          <w:bCs/>
        </w:rPr>
        <w:t xml:space="preserve"> 2001). </w:t>
      </w:r>
      <w:r w:rsidR="00261CD3" w:rsidRPr="0020792C">
        <w:rPr>
          <w:rFonts w:ascii="Book Antiqua" w:hAnsi="Book Antiqua"/>
          <w:bCs/>
          <w:i/>
        </w:rPr>
        <w:t>Conversation analysis: Puzzling out what went wrong in a tutoring session</w:t>
      </w:r>
      <w:r w:rsidR="00261CD3" w:rsidRPr="0020792C">
        <w:rPr>
          <w:rFonts w:ascii="Book Antiqua" w:hAnsi="Book Antiqua"/>
          <w:bCs/>
        </w:rPr>
        <w:t xml:space="preserve">. </w:t>
      </w:r>
      <w:r w:rsidR="00ED036A" w:rsidRPr="0020792C">
        <w:rPr>
          <w:rFonts w:ascii="Book Antiqua" w:hAnsi="Book Antiqua"/>
          <w:bCs/>
        </w:rPr>
        <w:t>P</w:t>
      </w:r>
      <w:r w:rsidR="00261CD3" w:rsidRPr="0020792C">
        <w:rPr>
          <w:rFonts w:ascii="Book Antiqua" w:hAnsi="Book Antiqua"/>
          <w:bCs/>
        </w:rPr>
        <w:t>resent</w:t>
      </w:r>
      <w:r w:rsidR="00ED036A" w:rsidRPr="0020792C">
        <w:rPr>
          <w:rFonts w:ascii="Book Antiqua" w:hAnsi="Book Antiqua"/>
          <w:bCs/>
        </w:rPr>
        <w:t>ation</w:t>
      </w:r>
      <w:r w:rsidR="00261CD3" w:rsidRPr="0020792C">
        <w:rPr>
          <w:rFonts w:ascii="Book Antiqua" w:hAnsi="Book Antiqua"/>
          <w:bCs/>
        </w:rPr>
        <w:t xml:space="preserve"> at the Conference on Interdisciplinary Qualitative Studies (QUIG), Athens, GA.</w:t>
      </w:r>
    </w:p>
    <w:p w14:paraId="3BE04E46" w14:textId="77777777" w:rsidR="00261CD3" w:rsidRPr="0020792C" w:rsidRDefault="00261CD3" w:rsidP="00F23C05">
      <w:pPr>
        <w:ind w:left="720" w:hanging="720"/>
        <w:rPr>
          <w:rFonts w:ascii="Book Antiqua" w:hAnsi="Book Antiqua"/>
          <w:bCs/>
        </w:rPr>
      </w:pPr>
    </w:p>
    <w:p w14:paraId="27279C43" w14:textId="77777777" w:rsidR="00261CD3" w:rsidRPr="0020792C" w:rsidRDefault="00EF57EE" w:rsidP="00F23C05">
      <w:pPr>
        <w:ind w:left="720" w:hanging="720"/>
        <w:rPr>
          <w:rFonts w:ascii="Book Antiqua" w:hAnsi="Book Antiqua"/>
          <w:bCs/>
        </w:rPr>
      </w:pPr>
      <w:r w:rsidRPr="0020792C">
        <w:rPr>
          <w:rFonts w:ascii="Book Antiqua" w:hAnsi="Book Antiqua"/>
          <w:b/>
          <w:bCs/>
        </w:rPr>
        <w:t>Rush, L.</w:t>
      </w:r>
      <w:r w:rsidR="00261CD3" w:rsidRPr="0020792C">
        <w:rPr>
          <w:rFonts w:ascii="Book Antiqua" w:hAnsi="Book Antiqua"/>
          <w:bCs/>
        </w:rPr>
        <w:t xml:space="preserve"> (</w:t>
      </w:r>
      <w:proofErr w:type="gramStart"/>
      <w:r w:rsidR="00261CD3" w:rsidRPr="0020792C">
        <w:rPr>
          <w:rFonts w:ascii="Book Antiqua" w:hAnsi="Book Antiqua"/>
          <w:bCs/>
        </w:rPr>
        <w:t>January,</w:t>
      </w:r>
      <w:proofErr w:type="gramEnd"/>
      <w:r w:rsidR="00261CD3" w:rsidRPr="0020792C">
        <w:rPr>
          <w:rFonts w:ascii="Book Antiqua" w:hAnsi="Book Antiqua"/>
          <w:bCs/>
        </w:rPr>
        <w:t xml:space="preserve"> 2001). </w:t>
      </w:r>
      <w:r w:rsidR="00261CD3" w:rsidRPr="0020792C">
        <w:rPr>
          <w:rFonts w:ascii="Book Antiqua" w:hAnsi="Book Antiqua"/>
          <w:bCs/>
          <w:i/>
        </w:rPr>
        <w:t>Experimental ethnography: The postmodern literary turn</w:t>
      </w:r>
      <w:r w:rsidR="00261CD3" w:rsidRPr="0020792C">
        <w:rPr>
          <w:rFonts w:ascii="Book Antiqua" w:hAnsi="Book Antiqua"/>
          <w:bCs/>
        </w:rPr>
        <w:t xml:space="preserve">. </w:t>
      </w:r>
      <w:r w:rsidR="00ED036A" w:rsidRPr="0020792C">
        <w:rPr>
          <w:rFonts w:ascii="Book Antiqua" w:hAnsi="Book Antiqua"/>
          <w:bCs/>
        </w:rPr>
        <w:t>P</w:t>
      </w:r>
      <w:r w:rsidR="00261CD3" w:rsidRPr="0020792C">
        <w:rPr>
          <w:rFonts w:ascii="Book Antiqua" w:hAnsi="Book Antiqua"/>
          <w:bCs/>
        </w:rPr>
        <w:t>resent</w:t>
      </w:r>
      <w:r w:rsidR="00ED036A" w:rsidRPr="0020792C">
        <w:rPr>
          <w:rFonts w:ascii="Book Antiqua" w:hAnsi="Book Antiqua"/>
          <w:bCs/>
        </w:rPr>
        <w:t>ation</w:t>
      </w:r>
      <w:r w:rsidR="00261CD3" w:rsidRPr="0020792C">
        <w:rPr>
          <w:rFonts w:ascii="Book Antiqua" w:hAnsi="Book Antiqua"/>
          <w:bCs/>
        </w:rPr>
        <w:t xml:space="preserve"> at the Conference on Interdisciplinary Qualitative Studies (QUIG), Athens, GA.</w:t>
      </w:r>
    </w:p>
    <w:p w14:paraId="35A27F19" w14:textId="77777777" w:rsidR="00261CD3" w:rsidRPr="0020792C" w:rsidRDefault="00261CD3" w:rsidP="00F23C05">
      <w:pPr>
        <w:ind w:left="720" w:hanging="720"/>
        <w:rPr>
          <w:rFonts w:ascii="Book Antiqua" w:hAnsi="Book Antiqua"/>
          <w:bCs/>
        </w:rPr>
      </w:pPr>
      <w:r w:rsidRPr="0020792C">
        <w:rPr>
          <w:rFonts w:ascii="Book Antiqua" w:hAnsi="Book Antiqua"/>
          <w:bCs/>
        </w:rPr>
        <w:tab/>
      </w:r>
    </w:p>
    <w:p w14:paraId="35F2A3DF" w14:textId="77777777" w:rsidR="00261CD3" w:rsidRPr="0020792C" w:rsidRDefault="00261CD3" w:rsidP="00F23C05">
      <w:pPr>
        <w:ind w:left="720" w:hanging="720"/>
        <w:rPr>
          <w:rFonts w:ascii="Book Antiqua" w:hAnsi="Book Antiqua"/>
          <w:bCs/>
        </w:rPr>
      </w:pPr>
      <w:r w:rsidRPr="0020792C">
        <w:rPr>
          <w:rFonts w:ascii="Book Antiqua" w:hAnsi="Book Antiqua"/>
          <w:bCs/>
        </w:rPr>
        <w:lastRenderedPageBreak/>
        <w:t xml:space="preserve">Bowles, S., Payne, C., </w:t>
      </w:r>
      <w:proofErr w:type="spellStart"/>
      <w:r w:rsidRPr="0020792C">
        <w:rPr>
          <w:rFonts w:ascii="Book Antiqua" w:hAnsi="Book Antiqua"/>
          <w:bCs/>
        </w:rPr>
        <w:t>Commeyras</w:t>
      </w:r>
      <w:proofErr w:type="spellEnd"/>
      <w:r w:rsidRPr="0020792C">
        <w:rPr>
          <w:rFonts w:ascii="Book Antiqua" w:hAnsi="Book Antiqua"/>
          <w:bCs/>
        </w:rPr>
        <w:t xml:space="preserve">, M., </w:t>
      </w:r>
      <w:r w:rsidR="00EF57EE" w:rsidRPr="0020792C">
        <w:rPr>
          <w:rFonts w:ascii="Book Antiqua" w:hAnsi="Book Antiqua"/>
          <w:b/>
          <w:bCs/>
        </w:rPr>
        <w:t>Rush, L.</w:t>
      </w:r>
      <w:r w:rsidRPr="0020792C">
        <w:rPr>
          <w:rFonts w:ascii="Book Antiqua" w:hAnsi="Book Antiqua"/>
          <w:bCs/>
        </w:rPr>
        <w:t>, Sandlin, J., &amp; Moller, K. (</w:t>
      </w:r>
      <w:proofErr w:type="gramStart"/>
      <w:r w:rsidRPr="0020792C">
        <w:rPr>
          <w:rFonts w:ascii="Book Antiqua" w:hAnsi="Book Antiqua"/>
          <w:bCs/>
        </w:rPr>
        <w:t>January,</w:t>
      </w:r>
      <w:proofErr w:type="gramEnd"/>
      <w:r w:rsidRPr="0020792C">
        <w:rPr>
          <w:rFonts w:ascii="Book Antiqua" w:hAnsi="Book Antiqua"/>
          <w:bCs/>
        </w:rPr>
        <w:t xml:space="preserve"> 2001). </w:t>
      </w:r>
      <w:r w:rsidRPr="0020792C">
        <w:rPr>
          <w:rFonts w:ascii="Book Antiqua" w:hAnsi="Book Antiqua"/>
          <w:bCs/>
          <w:i/>
        </w:rPr>
        <w:t>Identifying ideologies through reflective portraits</w:t>
      </w:r>
      <w:r w:rsidRPr="0020792C">
        <w:rPr>
          <w:rFonts w:ascii="Book Antiqua" w:hAnsi="Book Antiqua"/>
          <w:bCs/>
        </w:rPr>
        <w:t xml:space="preserve">. </w:t>
      </w:r>
      <w:r w:rsidR="00C21036" w:rsidRPr="0020792C">
        <w:rPr>
          <w:rFonts w:ascii="Book Antiqua" w:hAnsi="Book Antiqua"/>
          <w:bCs/>
        </w:rPr>
        <w:t>Paper</w:t>
      </w:r>
      <w:r w:rsidRPr="0020792C">
        <w:rPr>
          <w:rFonts w:ascii="Book Antiqua" w:hAnsi="Book Antiqua"/>
          <w:bCs/>
        </w:rPr>
        <w:t xml:space="preserve"> presentation at the Conference on Interdisciplinary Qualitative Studies (QUIG), Athens, GA.</w:t>
      </w:r>
    </w:p>
    <w:p w14:paraId="388567EC" w14:textId="77777777" w:rsidR="00261CD3" w:rsidRPr="0020792C" w:rsidRDefault="00261CD3" w:rsidP="00F23C05">
      <w:pPr>
        <w:ind w:left="720" w:hanging="720"/>
        <w:rPr>
          <w:rFonts w:ascii="Book Antiqua" w:hAnsi="Book Antiqua"/>
          <w:bCs/>
        </w:rPr>
      </w:pPr>
    </w:p>
    <w:p w14:paraId="70F08E44" w14:textId="77777777" w:rsidR="00261CD3" w:rsidRPr="0020792C" w:rsidRDefault="00261CD3" w:rsidP="00F23C05">
      <w:pPr>
        <w:ind w:left="720" w:hanging="720"/>
        <w:rPr>
          <w:rFonts w:ascii="Book Antiqua" w:hAnsi="Book Antiqua"/>
          <w:bCs/>
        </w:rPr>
      </w:pPr>
      <w:proofErr w:type="spellStart"/>
      <w:r w:rsidRPr="0020792C">
        <w:rPr>
          <w:rFonts w:ascii="Book Antiqua" w:hAnsi="Book Antiqua"/>
          <w:bCs/>
        </w:rPr>
        <w:t>Fecho</w:t>
      </w:r>
      <w:proofErr w:type="spellEnd"/>
      <w:r w:rsidRPr="0020792C">
        <w:rPr>
          <w:rFonts w:ascii="Book Antiqua" w:hAnsi="Book Antiqua"/>
          <w:bCs/>
        </w:rPr>
        <w:t xml:space="preserve">, B., &amp; </w:t>
      </w:r>
      <w:r w:rsidR="00EF57EE" w:rsidRPr="0020792C">
        <w:rPr>
          <w:rFonts w:ascii="Book Antiqua" w:hAnsi="Book Antiqua"/>
          <w:b/>
          <w:bCs/>
        </w:rPr>
        <w:t>Rush, L.</w:t>
      </w:r>
      <w:r w:rsidRPr="0020792C">
        <w:rPr>
          <w:rFonts w:ascii="Book Antiqua" w:hAnsi="Book Antiqua"/>
          <w:bCs/>
        </w:rPr>
        <w:t xml:space="preserve"> (</w:t>
      </w:r>
      <w:proofErr w:type="gramStart"/>
      <w:r w:rsidRPr="0020792C">
        <w:rPr>
          <w:rFonts w:ascii="Book Antiqua" w:hAnsi="Book Antiqua"/>
          <w:bCs/>
        </w:rPr>
        <w:t>December,</w:t>
      </w:r>
      <w:proofErr w:type="gramEnd"/>
      <w:r w:rsidRPr="0020792C">
        <w:rPr>
          <w:rFonts w:ascii="Book Antiqua" w:hAnsi="Book Antiqua"/>
          <w:bCs/>
        </w:rPr>
        <w:t xml:space="preserve"> 2000). </w:t>
      </w:r>
      <w:r w:rsidRPr="0020792C">
        <w:rPr>
          <w:rFonts w:ascii="Book Antiqua" w:hAnsi="Book Antiqua"/>
          <w:bCs/>
          <w:i/>
        </w:rPr>
        <w:t>Getting beyond the “Grr, grr, grr, grr stage”: Working through threat in a critical inquiry classroom</w:t>
      </w:r>
      <w:r w:rsidRPr="0020792C">
        <w:rPr>
          <w:rFonts w:ascii="Book Antiqua" w:hAnsi="Book Antiqua"/>
          <w:bCs/>
        </w:rPr>
        <w:t xml:space="preserve">. </w:t>
      </w:r>
      <w:r w:rsidR="00C21036" w:rsidRPr="0020792C">
        <w:rPr>
          <w:rFonts w:ascii="Book Antiqua" w:hAnsi="Book Antiqua"/>
          <w:bCs/>
        </w:rPr>
        <w:t>Paper presented</w:t>
      </w:r>
      <w:r w:rsidRPr="0020792C">
        <w:rPr>
          <w:rFonts w:ascii="Book Antiqua" w:hAnsi="Book Antiqua"/>
          <w:bCs/>
        </w:rPr>
        <w:t xml:space="preserve"> at the National Reading Conference, Scottsdale, AZ.</w:t>
      </w:r>
    </w:p>
    <w:p w14:paraId="578EB61F" w14:textId="77777777" w:rsidR="00261CD3" w:rsidRPr="0020792C" w:rsidRDefault="00261CD3" w:rsidP="00F23C05">
      <w:pPr>
        <w:ind w:left="720" w:hanging="720"/>
        <w:rPr>
          <w:rFonts w:ascii="Book Antiqua" w:hAnsi="Book Antiqua"/>
          <w:bCs/>
        </w:rPr>
      </w:pPr>
    </w:p>
    <w:p w14:paraId="18EDA100" w14:textId="77777777" w:rsidR="00261CD3" w:rsidRPr="0020792C" w:rsidRDefault="00261CD3" w:rsidP="00F23C05">
      <w:pPr>
        <w:ind w:left="720" w:hanging="720"/>
        <w:rPr>
          <w:rFonts w:ascii="Book Antiqua" w:hAnsi="Book Antiqua"/>
          <w:bCs/>
        </w:rPr>
      </w:pPr>
      <w:proofErr w:type="spellStart"/>
      <w:r w:rsidRPr="0020792C">
        <w:rPr>
          <w:rFonts w:ascii="Book Antiqua" w:hAnsi="Book Antiqua"/>
          <w:bCs/>
        </w:rPr>
        <w:t>Hynd</w:t>
      </w:r>
      <w:proofErr w:type="spellEnd"/>
      <w:r w:rsidRPr="0020792C">
        <w:rPr>
          <w:rFonts w:ascii="Book Antiqua" w:hAnsi="Book Antiqua"/>
          <w:bCs/>
        </w:rPr>
        <w:t xml:space="preserve">, C., Hubbard, B., </w:t>
      </w:r>
      <w:r w:rsidR="00EF57EE" w:rsidRPr="0020792C">
        <w:rPr>
          <w:rFonts w:ascii="Book Antiqua" w:hAnsi="Book Antiqua"/>
          <w:b/>
          <w:bCs/>
        </w:rPr>
        <w:t>Rush, L.</w:t>
      </w:r>
      <w:r w:rsidRPr="0020792C">
        <w:rPr>
          <w:rFonts w:ascii="Book Antiqua" w:hAnsi="Book Antiqua"/>
          <w:bCs/>
        </w:rPr>
        <w:t>, &amp; Francis, M. (</w:t>
      </w:r>
      <w:proofErr w:type="gramStart"/>
      <w:r w:rsidRPr="0020792C">
        <w:rPr>
          <w:rFonts w:ascii="Book Antiqua" w:hAnsi="Book Antiqua"/>
          <w:bCs/>
        </w:rPr>
        <w:t>December,</w:t>
      </w:r>
      <w:proofErr w:type="gramEnd"/>
      <w:r w:rsidRPr="0020792C">
        <w:rPr>
          <w:rFonts w:ascii="Book Antiqua" w:hAnsi="Book Antiqua"/>
          <w:bCs/>
        </w:rPr>
        <w:t xml:space="preserve"> 2000). </w:t>
      </w:r>
      <w:r w:rsidRPr="0020792C">
        <w:rPr>
          <w:rFonts w:ascii="Book Antiqua" w:hAnsi="Book Antiqua"/>
          <w:bCs/>
          <w:i/>
        </w:rPr>
        <w:t>Student and professor perceptions of learning in large lecture classes</w:t>
      </w:r>
      <w:r w:rsidRPr="0020792C">
        <w:rPr>
          <w:rFonts w:ascii="Book Antiqua" w:hAnsi="Book Antiqua"/>
          <w:bCs/>
        </w:rPr>
        <w:t xml:space="preserve">. </w:t>
      </w:r>
      <w:r w:rsidR="00ED036A" w:rsidRPr="0020792C">
        <w:rPr>
          <w:rFonts w:ascii="Book Antiqua" w:hAnsi="Book Antiqua"/>
          <w:bCs/>
        </w:rPr>
        <w:t>P</w:t>
      </w:r>
      <w:r w:rsidRPr="0020792C">
        <w:rPr>
          <w:rFonts w:ascii="Book Antiqua" w:hAnsi="Book Antiqua"/>
          <w:bCs/>
        </w:rPr>
        <w:t>resent</w:t>
      </w:r>
      <w:r w:rsidR="00ED036A" w:rsidRPr="0020792C">
        <w:rPr>
          <w:rFonts w:ascii="Book Antiqua" w:hAnsi="Book Antiqua"/>
          <w:bCs/>
        </w:rPr>
        <w:t>ation</w:t>
      </w:r>
      <w:r w:rsidRPr="0020792C">
        <w:rPr>
          <w:rFonts w:ascii="Book Antiqua" w:hAnsi="Book Antiqua"/>
          <w:bCs/>
        </w:rPr>
        <w:t xml:space="preserve"> at the National Reading Conference, Scottsdale, AZ. </w:t>
      </w:r>
    </w:p>
    <w:p w14:paraId="6F463964" w14:textId="77777777" w:rsidR="00633B6C" w:rsidRDefault="00633B6C" w:rsidP="00F23C05">
      <w:pPr>
        <w:ind w:left="720" w:hanging="720"/>
        <w:rPr>
          <w:rFonts w:ascii="Book Antiqua" w:hAnsi="Book Antiqua"/>
          <w:b/>
          <w:bCs/>
        </w:rPr>
      </w:pPr>
    </w:p>
    <w:p w14:paraId="74149A99" w14:textId="77777777" w:rsidR="00261CD3" w:rsidRPr="0020792C" w:rsidRDefault="00EF57EE" w:rsidP="00F23C05">
      <w:pPr>
        <w:ind w:left="720" w:hanging="720"/>
        <w:rPr>
          <w:rFonts w:ascii="Book Antiqua" w:hAnsi="Book Antiqua"/>
          <w:bCs/>
        </w:rPr>
      </w:pPr>
      <w:r w:rsidRPr="0020792C">
        <w:rPr>
          <w:rFonts w:ascii="Book Antiqua" w:hAnsi="Book Antiqua"/>
          <w:b/>
          <w:bCs/>
        </w:rPr>
        <w:t>Rush, L.</w:t>
      </w:r>
      <w:r w:rsidR="00261CD3" w:rsidRPr="0020792C">
        <w:rPr>
          <w:rFonts w:ascii="Book Antiqua" w:hAnsi="Book Antiqua"/>
          <w:bCs/>
        </w:rPr>
        <w:t>, Moller, K., Norwood, R., &amp; Heron, A. (</w:t>
      </w:r>
      <w:proofErr w:type="gramStart"/>
      <w:r w:rsidR="00261CD3" w:rsidRPr="0020792C">
        <w:rPr>
          <w:rFonts w:ascii="Book Antiqua" w:hAnsi="Book Antiqua"/>
          <w:bCs/>
        </w:rPr>
        <w:t>December,</w:t>
      </w:r>
      <w:proofErr w:type="gramEnd"/>
      <w:r w:rsidR="00261CD3" w:rsidRPr="0020792C">
        <w:rPr>
          <w:rFonts w:ascii="Book Antiqua" w:hAnsi="Book Antiqua"/>
          <w:bCs/>
        </w:rPr>
        <w:t xml:space="preserve"> 2000). </w:t>
      </w:r>
      <w:r w:rsidR="00261CD3" w:rsidRPr="0020792C">
        <w:rPr>
          <w:rFonts w:ascii="Book Antiqua" w:hAnsi="Book Antiqua"/>
          <w:bCs/>
          <w:i/>
        </w:rPr>
        <w:t>Wading into the academic stream: Graduate students talk about collaborative research and writing with professors</w:t>
      </w:r>
      <w:r w:rsidR="00ED036A" w:rsidRPr="0020792C">
        <w:rPr>
          <w:rFonts w:ascii="Book Antiqua" w:hAnsi="Book Antiqua"/>
          <w:bCs/>
        </w:rPr>
        <w:t>. Symposium presentation</w:t>
      </w:r>
      <w:r w:rsidR="00261CD3" w:rsidRPr="0020792C">
        <w:rPr>
          <w:rFonts w:ascii="Book Antiqua" w:hAnsi="Book Antiqua"/>
          <w:bCs/>
        </w:rPr>
        <w:t xml:space="preserve"> at the National Reading Conference, Scottsdale, AZ.</w:t>
      </w:r>
    </w:p>
    <w:p w14:paraId="557BE7BA" w14:textId="77777777" w:rsidR="00261CD3" w:rsidRPr="0020792C" w:rsidRDefault="00261CD3" w:rsidP="00F23C05">
      <w:pPr>
        <w:ind w:left="720" w:hanging="720"/>
        <w:rPr>
          <w:rFonts w:ascii="Book Antiqua" w:hAnsi="Book Antiqua"/>
          <w:bCs/>
        </w:rPr>
      </w:pPr>
    </w:p>
    <w:p w14:paraId="0D75A610" w14:textId="77777777" w:rsidR="00261CD3" w:rsidRPr="0020792C" w:rsidRDefault="00EF57EE" w:rsidP="00F23C05">
      <w:pPr>
        <w:ind w:left="720" w:hanging="720"/>
        <w:rPr>
          <w:rFonts w:ascii="Book Antiqua" w:hAnsi="Book Antiqua"/>
          <w:bCs/>
        </w:rPr>
      </w:pPr>
      <w:r w:rsidRPr="0020792C">
        <w:rPr>
          <w:rFonts w:ascii="Book Antiqua" w:hAnsi="Book Antiqua"/>
          <w:b/>
          <w:bCs/>
        </w:rPr>
        <w:t>Rush, L.</w:t>
      </w:r>
      <w:r w:rsidR="00261CD3" w:rsidRPr="0020792C">
        <w:rPr>
          <w:rFonts w:ascii="Book Antiqua" w:hAnsi="Book Antiqua"/>
          <w:bCs/>
        </w:rPr>
        <w:t xml:space="preserve"> (</w:t>
      </w:r>
      <w:proofErr w:type="gramStart"/>
      <w:r w:rsidR="00261CD3" w:rsidRPr="0020792C">
        <w:rPr>
          <w:rFonts w:ascii="Book Antiqua" w:hAnsi="Book Antiqua"/>
          <w:bCs/>
        </w:rPr>
        <w:t>December,</w:t>
      </w:r>
      <w:proofErr w:type="gramEnd"/>
      <w:r w:rsidR="00261CD3" w:rsidRPr="0020792C">
        <w:rPr>
          <w:rFonts w:ascii="Book Antiqua" w:hAnsi="Book Antiqua"/>
          <w:bCs/>
        </w:rPr>
        <w:t xml:space="preserve"> 2000). </w:t>
      </w:r>
      <w:r w:rsidR="00261CD3" w:rsidRPr="0020792C">
        <w:rPr>
          <w:rFonts w:ascii="Book Antiqua" w:hAnsi="Book Antiqua"/>
          <w:bCs/>
          <w:i/>
        </w:rPr>
        <w:t>Teaching, research, and writing in tandem: Where do I stand in all of this?</w:t>
      </w:r>
      <w:r w:rsidR="00261CD3" w:rsidRPr="0020792C">
        <w:rPr>
          <w:rFonts w:ascii="Book Antiqua" w:hAnsi="Book Antiqua"/>
          <w:bCs/>
        </w:rPr>
        <w:t xml:space="preserve"> </w:t>
      </w:r>
      <w:r w:rsidR="00C21036" w:rsidRPr="0020792C">
        <w:rPr>
          <w:rFonts w:ascii="Book Antiqua" w:hAnsi="Book Antiqua"/>
          <w:bCs/>
        </w:rPr>
        <w:t>Paper presented</w:t>
      </w:r>
      <w:r w:rsidR="00261CD3" w:rsidRPr="0020792C">
        <w:rPr>
          <w:rFonts w:ascii="Book Antiqua" w:hAnsi="Book Antiqua"/>
          <w:bCs/>
        </w:rPr>
        <w:t xml:space="preserve"> at the National Reading Conference, Scottsdale, AZ.</w:t>
      </w:r>
    </w:p>
    <w:p w14:paraId="75705EF8" w14:textId="77777777" w:rsidR="00261CD3" w:rsidRPr="0020792C" w:rsidRDefault="00261CD3" w:rsidP="00F23C05">
      <w:pPr>
        <w:ind w:left="720" w:hanging="720"/>
        <w:rPr>
          <w:rFonts w:ascii="Book Antiqua" w:hAnsi="Book Antiqua"/>
          <w:bCs/>
        </w:rPr>
      </w:pPr>
    </w:p>
    <w:p w14:paraId="72F841E8" w14:textId="77777777" w:rsidR="00261CD3" w:rsidRPr="0020792C" w:rsidRDefault="00EF57EE" w:rsidP="00F23C05">
      <w:pPr>
        <w:ind w:left="720" w:hanging="720"/>
        <w:rPr>
          <w:rFonts w:ascii="Book Antiqua" w:hAnsi="Book Antiqua"/>
          <w:bCs/>
        </w:rPr>
      </w:pPr>
      <w:r w:rsidRPr="0020792C">
        <w:rPr>
          <w:rFonts w:ascii="Book Antiqua" w:hAnsi="Book Antiqua"/>
          <w:b/>
          <w:bCs/>
        </w:rPr>
        <w:t>Rush, L.</w:t>
      </w:r>
      <w:r w:rsidR="00261CD3" w:rsidRPr="0020792C">
        <w:rPr>
          <w:rFonts w:ascii="Book Antiqua" w:hAnsi="Book Antiqua"/>
          <w:bCs/>
        </w:rPr>
        <w:t xml:space="preserve"> (</w:t>
      </w:r>
      <w:proofErr w:type="gramStart"/>
      <w:r w:rsidR="00261CD3" w:rsidRPr="0020792C">
        <w:rPr>
          <w:rFonts w:ascii="Book Antiqua" w:hAnsi="Book Antiqua"/>
          <w:bCs/>
        </w:rPr>
        <w:t>December,</w:t>
      </w:r>
      <w:proofErr w:type="gramEnd"/>
      <w:r w:rsidR="00261CD3" w:rsidRPr="0020792C">
        <w:rPr>
          <w:rFonts w:ascii="Book Antiqua" w:hAnsi="Book Antiqua"/>
          <w:bCs/>
        </w:rPr>
        <w:t xml:space="preserve"> 2000). </w:t>
      </w:r>
      <w:r w:rsidR="00261CD3" w:rsidRPr="0020792C">
        <w:rPr>
          <w:rFonts w:ascii="Book Antiqua" w:hAnsi="Book Antiqua"/>
          <w:bCs/>
          <w:i/>
        </w:rPr>
        <w:t>Reading between the lines: Critical literacy in a tutoring session</w:t>
      </w:r>
      <w:r w:rsidR="00261CD3" w:rsidRPr="0020792C">
        <w:rPr>
          <w:rFonts w:ascii="Book Antiqua" w:hAnsi="Book Antiqua"/>
          <w:bCs/>
        </w:rPr>
        <w:t xml:space="preserve">. </w:t>
      </w:r>
      <w:r w:rsidR="00ED036A" w:rsidRPr="0020792C">
        <w:rPr>
          <w:rFonts w:ascii="Book Antiqua" w:hAnsi="Book Antiqua"/>
          <w:bCs/>
        </w:rPr>
        <w:t>P</w:t>
      </w:r>
      <w:r w:rsidR="00261CD3" w:rsidRPr="0020792C">
        <w:rPr>
          <w:rFonts w:ascii="Book Antiqua" w:hAnsi="Book Antiqua"/>
          <w:bCs/>
        </w:rPr>
        <w:t>resent</w:t>
      </w:r>
      <w:r w:rsidR="00ED036A" w:rsidRPr="0020792C">
        <w:rPr>
          <w:rFonts w:ascii="Book Antiqua" w:hAnsi="Book Antiqua"/>
          <w:bCs/>
        </w:rPr>
        <w:t>ation</w:t>
      </w:r>
      <w:r w:rsidR="00261CD3" w:rsidRPr="0020792C">
        <w:rPr>
          <w:rFonts w:ascii="Book Antiqua" w:hAnsi="Book Antiqua"/>
          <w:bCs/>
        </w:rPr>
        <w:t xml:space="preserve"> at the National Reading Conference, Scottsdale, AZ.</w:t>
      </w:r>
    </w:p>
    <w:p w14:paraId="39055E30" w14:textId="77777777" w:rsidR="00261CD3" w:rsidRPr="0020792C" w:rsidRDefault="00261CD3" w:rsidP="00F23C05">
      <w:pPr>
        <w:ind w:left="720" w:hanging="720"/>
        <w:rPr>
          <w:rFonts w:ascii="Book Antiqua" w:hAnsi="Book Antiqua"/>
          <w:bCs/>
        </w:rPr>
      </w:pPr>
      <w:r w:rsidRPr="0020792C">
        <w:rPr>
          <w:rFonts w:ascii="Book Antiqua" w:hAnsi="Book Antiqua"/>
          <w:bCs/>
        </w:rPr>
        <w:tab/>
      </w:r>
    </w:p>
    <w:p w14:paraId="1DFB297D" w14:textId="77777777" w:rsidR="00261CD3" w:rsidRPr="0020792C" w:rsidRDefault="00EF57EE" w:rsidP="00F23C05">
      <w:pPr>
        <w:ind w:left="720" w:hanging="720"/>
        <w:rPr>
          <w:rFonts w:ascii="Book Antiqua" w:hAnsi="Book Antiqua"/>
        </w:rPr>
      </w:pPr>
      <w:r w:rsidRPr="00BA507F">
        <w:rPr>
          <w:rFonts w:ascii="Book Antiqua" w:hAnsi="Book Antiqua"/>
          <w:b/>
        </w:rPr>
        <w:t>Rush, L.</w:t>
      </w:r>
      <w:r w:rsidR="00261CD3" w:rsidRPr="00BA507F">
        <w:rPr>
          <w:rFonts w:ascii="Book Antiqua" w:hAnsi="Book Antiqua"/>
        </w:rPr>
        <w:t xml:space="preserve">, &amp; </w:t>
      </w:r>
      <w:proofErr w:type="spellStart"/>
      <w:r w:rsidR="00261CD3" w:rsidRPr="00BA507F">
        <w:rPr>
          <w:rFonts w:ascii="Book Antiqua" w:hAnsi="Book Antiqua"/>
        </w:rPr>
        <w:t>Alvermann</w:t>
      </w:r>
      <w:proofErr w:type="spellEnd"/>
      <w:r w:rsidR="00261CD3" w:rsidRPr="00BA507F">
        <w:rPr>
          <w:rFonts w:ascii="Book Antiqua" w:hAnsi="Book Antiqua"/>
        </w:rPr>
        <w:t>, D.E. (</w:t>
      </w:r>
      <w:proofErr w:type="gramStart"/>
      <w:r w:rsidR="00261CD3" w:rsidRPr="00BA507F">
        <w:rPr>
          <w:rFonts w:ascii="Book Antiqua" w:hAnsi="Book Antiqua"/>
        </w:rPr>
        <w:t>November,</w:t>
      </w:r>
      <w:proofErr w:type="gramEnd"/>
      <w:r w:rsidR="00261CD3" w:rsidRPr="00BA507F">
        <w:rPr>
          <w:rFonts w:ascii="Book Antiqua" w:hAnsi="Book Antiqua"/>
        </w:rPr>
        <w:t xml:space="preserve"> 2000). </w:t>
      </w:r>
      <w:r w:rsidR="00261CD3" w:rsidRPr="0020792C">
        <w:rPr>
          <w:rFonts w:ascii="Book Antiqua" w:hAnsi="Book Antiqua"/>
          <w:i/>
        </w:rPr>
        <w:t>Strategies for struggling readers: Implications for teacher educators</w:t>
      </w:r>
      <w:r w:rsidR="00261CD3" w:rsidRPr="0020792C">
        <w:rPr>
          <w:rFonts w:ascii="Book Antiqua" w:hAnsi="Book Antiqua"/>
        </w:rPr>
        <w:t xml:space="preserve">. </w:t>
      </w:r>
      <w:r w:rsidR="00ED036A" w:rsidRPr="0020792C">
        <w:rPr>
          <w:rFonts w:ascii="Book Antiqua" w:hAnsi="Book Antiqua"/>
        </w:rPr>
        <w:t>P</w:t>
      </w:r>
      <w:r w:rsidR="00261CD3" w:rsidRPr="0020792C">
        <w:rPr>
          <w:rFonts w:ascii="Book Antiqua" w:hAnsi="Book Antiqua"/>
        </w:rPr>
        <w:t>resent</w:t>
      </w:r>
      <w:r w:rsidR="00ED036A" w:rsidRPr="0020792C">
        <w:rPr>
          <w:rFonts w:ascii="Book Antiqua" w:hAnsi="Book Antiqua"/>
        </w:rPr>
        <w:t>ation</w:t>
      </w:r>
      <w:r w:rsidR="00261CD3" w:rsidRPr="0020792C">
        <w:rPr>
          <w:rFonts w:ascii="Book Antiqua" w:hAnsi="Book Antiqua"/>
        </w:rPr>
        <w:t xml:space="preserve"> at the College Reading Association, St. Pete Beach, FL.</w:t>
      </w:r>
    </w:p>
    <w:p w14:paraId="47734FEA" w14:textId="77777777" w:rsidR="00261CD3" w:rsidRPr="0020792C" w:rsidRDefault="00261CD3" w:rsidP="00F23C05">
      <w:pPr>
        <w:ind w:left="720" w:hanging="720"/>
        <w:rPr>
          <w:rFonts w:ascii="Book Antiqua" w:hAnsi="Book Antiqua"/>
        </w:rPr>
      </w:pPr>
    </w:p>
    <w:p w14:paraId="2DCDA3FE" w14:textId="77777777" w:rsidR="00261CD3" w:rsidRPr="0020792C" w:rsidRDefault="00261CD3" w:rsidP="00F23C05">
      <w:pPr>
        <w:ind w:left="720" w:hanging="720"/>
        <w:rPr>
          <w:rFonts w:ascii="Book Antiqua" w:hAnsi="Book Antiqua"/>
        </w:rPr>
      </w:pPr>
      <w:r w:rsidRPr="003242BE">
        <w:rPr>
          <w:rFonts w:ascii="Book Antiqua" w:hAnsi="Book Antiqua"/>
          <w:lang w:val="de-DE"/>
        </w:rPr>
        <w:t xml:space="preserve">Alvermann, D.E., &amp; </w:t>
      </w:r>
      <w:r w:rsidR="00EF57EE" w:rsidRPr="003242BE">
        <w:rPr>
          <w:rFonts w:ascii="Book Antiqua" w:hAnsi="Book Antiqua"/>
          <w:b/>
          <w:lang w:val="de-DE"/>
        </w:rPr>
        <w:t>Rush, L.</w:t>
      </w:r>
      <w:r w:rsidRPr="003242BE">
        <w:rPr>
          <w:rFonts w:ascii="Book Antiqua" w:hAnsi="Book Antiqua"/>
          <w:lang w:val="de-DE"/>
        </w:rPr>
        <w:t xml:space="preserve"> (May, 2000). </w:t>
      </w:r>
      <w:r w:rsidRPr="0020792C">
        <w:rPr>
          <w:rFonts w:ascii="Book Antiqua" w:hAnsi="Book Antiqua"/>
          <w:i/>
        </w:rPr>
        <w:t>Breaking through barriers to adolescent literacy</w:t>
      </w:r>
      <w:r w:rsidRPr="0020792C">
        <w:rPr>
          <w:rFonts w:ascii="Book Antiqua" w:hAnsi="Book Antiqua"/>
        </w:rPr>
        <w:t xml:space="preserve">. </w:t>
      </w:r>
      <w:r w:rsidR="00C21036" w:rsidRPr="0020792C">
        <w:rPr>
          <w:rFonts w:ascii="Book Antiqua" w:hAnsi="Book Antiqua"/>
        </w:rPr>
        <w:t>Paper presented</w:t>
      </w:r>
      <w:r w:rsidRPr="0020792C">
        <w:rPr>
          <w:rFonts w:ascii="Book Antiqua" w:hAnsi="Book Antiqua"/>
        </w:rPr>
        <w:t xml:space="preserve"> at the International Reading Conference, Indianapolis, Indiana.</w:t>
      </w:r>
    </w:p>
    <w:p w14:paraId="451914E6" w14:textId="77777777" w:rsidR="00261CD3" w:rsidRPr="0020792C" w:rsidRDefault="00261CD3" w:rsidP="00F23C05">
      <w:pPr>
        <w:ind w:left="720" w:hanging="720"/>
        <w:rPr>
          <w:rFonts w:ascii="Book Antiqua" w:hAnsi="Book Antiqua"/>
        </w:rPr>
      </w:pPr>
    </w:p>
    <w:p w14:paraId="6E439C49" w14:textId="77777777" w:rsidR="00261CD3" w:rsidRPr="0020792C" w:rsidRDefault="00261CD3" w:rsidP="00F23C05">
      <w:pPr>
        <w:ind w:left="720" w:hanging="720"/>
        <w:rPr>
          <w:rFonts w:ascii="Book Antiqua" w:hAnsi="Book Antiqua"/>
        </w:rPr>
      </w:pPr>
      <w:proofErr w:type="spellStart"/>
      <w:r w:rsidRPr="0020792C">
        <w:rPr>
          <w:rFonts w:ascii="Book Antiqua" w:hAnsi="Book Antiqua"/>
        </w:rPr>
        <w:t>Fecho</w:t>
      </w:r>
      <w:proofErr w:type="spellEnd"/>
      <w:r w:rsidRPr="0020792C">
        <w:rPr>
          <w:rFonts w:ascii="Book Antiqua" w:hAnsi="Book Antiqua"/>
        </w:rPr>
        <w:t xml:space="preserve">, R. &amp; </w:t>
      </w:r>
      <w:r w:rsidR="00EF57EE" w:rsidRPr="0020792C">
        <w:rPr>
          <w:rFonts w:ascii="Book Antiqua" w:hAnsi="Book Antiqua"/>
          <w:b/>
        </w:rPr>
        <w:t>Rush, L.</w:t>
      </w:r>
      <w:r w:rsidRPr="0020792C">
        <w:rPr>
          <w:rFonts w:ascii="Book Antiqua" w:hAnsi="Book Antiqua"/>
        </w:rPr>
        <w:t xml:space="preserve"> (</w:t>
      </w:r>
      <w:proofErr w:type="gramStart"/>
      <w:r w:rsidRPr="0020792C">
        <w:rPr>
          <w:rFonts w:ascii="Book Antiqua" w:hAnsi="Book Antiqua"/>
        </w:rPr>
        <w:t>December,</w:t>
      </w:r>
      <w:proofErr w:type="gramEnd"/>
      <w:r w:rsidRPr="0020792C">
        <w:rPr>
          <w:rFonts w:ascii="Book Antiqua" w:hAnsi="Book Antiqua"/>
        </w:rPr>
        <w:t xml:space="preserve"> 1999). </w:t>
      </w:r>
      <w:r w:rsidRPr="0020792C">
        <w:rPr>
          <w:rFonts w:ascii="Book Antiqua" w:hAnsi="Book Antiqua"/>
          <w:i/>
        </w:rPr>
        <w:t>Getting beyond the “grr, grr, grr, grr, grr” stage: Working through threat in a critical inquiry classroom</w:t>
      </w:r>
      <w:r w:rsidRPr="0020792C">
        <w:rPr>
          <w:rFonts w:ascii="Book Antiqua" w:hAnsi="Book Antiqua"/>
        </w:rPr>
        <w:t xml:space="preserve">. </w:t>
      </w:r>
      <w:r w:rsidR="00ED036A" w:rsidRPr="0020792C">
        <w:rPr>
          <w:rFonts w:ascii="Book Antiqua" w:hAnsi="Book Antiqua"/>
        </w:rPr>
        <w:t>P</w:t>
      </w:r>
      <w:r w:rsidRPr="0020792C">
        <w:rPr>
          <w:rFonts w:ascii="Book Antiqua" w:hAnsi="Book Antiqua"/>
        </w:rPr>
        <w:t>resent</w:t>
      </w:r>
      <w:r w:rsidR="00ED036A" w:rsidRPr="0020792C">
        <w:rPr>
          <w:rFonts w:ascii="Book Antiqua" w:hAnsi="Book Antiqua"/>
        </w:rPr>
        <w:t>ation</w:t>
      </w:r>
      <w:r w:rsidRPr="0020792C">
        <w:rPr>
          <w:rFonts w:ascii="Book Antiqua" w:hAnsi="Book Antiqua"/>
        </w:rPr>
        <w:t xml:space="preserve"> at the National Reading Conference, Orlando, FL. </w:t>
      </w:r>
    </w:p>
    <w:p w14:paraId="32CF8977" w14:textId="77777777" w:rsidR="00261CD3" w:rsidRPr="0020792C" w:rsidRDefault="00261CD3" w:rsidP="00F23C05">
      <w:pPr>
        <w:pStyle w:val="BodyText"/>
        <w:ind w:left="720" w:hanging="720"/>
        <w:rPr>
          <w:rFonts w:ascii="Book Antiqua" w:hAnsi="Book Antiqua"/>
        </w:rPr>
      </w:pPr>
      <w:r w:rsidRPr="0020792C">
        <w:rPr>
          <w:rFonts w:ascii="Book Antiqua" w:hAnsi="Book Antiqua"/>
        </w:rPr>
        <w:tab/>
      </w:r>
    </w:p>
    <w:p w14:paraId="5ED97844" w14:textId="77777777" w:rsidR="00261CD3" w:rsidRPr="0020792C" w:rsidRDefault="00261CD3" w:rsidP="00F23C05">
      <w:pPr>
        <w:pStyle w:val="BodyText"/>
        <w:ind w:left="720" w:hanging="720"/>
        <w:jc w:val="left"/>
        <w:rPr>
          <w:rFonts w:ascii="Book Antiqua" w:hAnsi="Book Antiqua"/>
        </w:rPr>
      </w:pPr>
      <w:r w:rsidRPr="0020792C">
        <w:rPr>
          <w:rFonts w:ascii="Book Antiqua" w:hAnsi="Book Antiqua"/>
        </w:rPr>
        <w:t xml:space="preserve">Sandlin, J., Moller, K., &amp; </w:t>
      </w:r>
      <w:r w:rsidR="00EF57EE" w:rsidRPr="0020792C">
        <w:rPr>
          <w:rFonts w:ascii="Book Antiqua" w:hAnsi="Book Antiqua"/>
          <w:b/>
        </w:rPr>
        <w:t>Rush, L.</w:t>
      </w:r>
      <w:r w:rsidRPr="0020792C">
        <w:rPr>
          <w:rFonts w:ascii="Book Antiqua" w:hAnsi="Book Antiqua"/>
        </w:rPr>
        <w:t xml:space="preserve"> (</w:t>
      </w:r>
      <w:proofErr w:type="gramStart"/>
      <w:r w:rsidRPr="0020792C">
        <w:rPr>
          <w:rFonts w:ascii="Book Antiqua" w:hAnsi="Book Antiqua"/>
        </w:rPr>
        <w:t>December,</w:t>
      </w:r>
      <w:proofErr w:type="gramEnd"/>
      <w:r w:rsidRPr="0020792C">
        <w:rPr>
          <w:rFonts w:ascii="Book Antiqua" w:hAnsi="Book Antiqua"/>
        </w:rPr>
        <w:t xml:space="preserve"> 1999). </w:t>
      </w:r>
      <w:r w:rsidRPr="0020792C">
        <w:rPr>
          <w:rFonts w:ascii="Book Antiqua" w:hAnsi="Book Antiqua"/>
          <w:i/>
        </w:rPr>
        <w:t>Reclaiming the “critical” in critical literacy</w:t>
      </w:r>
      <w:r w:rsidR="00ED036A" w:rsidRPr="0020792C">
        <w:rPr>
          <w:rFonts w:ascii="Book Antiqua" w:hAnsi="Book Antiqua"/>
        </w:rPr>
        <w:t>. Presentation</w:t>
      </w:r>
      <w:r w:rsidRPr="0020792C">
        <w:rPr>
          <w:rFonts w:ascii="Book Antiqua" w:hAnsi="Book Antiqua"/>
        </w:rPr>
        <w:t xml:space="preserve"> at the National Reading Conference, Orlando, FL.</w:t>
      </w:r>
    </w:p>
    <w:p w14:paraId="57E7A0F8" w14:textId="77777777" w:rsidR="00261CD3" w:rsidRPr="0020792C" w:rsidRDefault="00261CD3" w:rsidP="00F23C05">
      <w:pPr>
        <w:ind w:left="720" w:hanging="720"/>
        <w:jc w:val="both"/>
        <w:rPr>
          <w:rFonts w:ascii="Book Antiqua" w:hAnsi="Book Antiqua"/>
        </w:rPr>
      </w:pPr>
    </w:p>
    <w:p w14:paraId="6C1722E2" w14:textId="77777777" w:rsidR="00261CD3" w:rsidRPr="0020792C" w:rsidRDefault="00261CD3" w:rsidP="00F23C05">
      <w:pPr>
        <w:ind w:left="720" w:hanging="720"/>
        <w:rPr>
          <w:rFonts w:ascii="Book Antiqua" w:hAnsi="Book Antiqua"/>
        </w:rPr>
      </w:pPr>
      <w:r w:rsidRPr="0020792C">
        <w:rPr>
          <w:rFonts w:ascii="Book Antiqua" w:hAnsi="Book Antiqua"/>
        </w:rPr>
        <w:t xml:space="preserve">Heron, A. &amp; </w:t>
      </w:r>
      <w:r w:rsidR="00EF57EE" w:rsidRPr="0020792C">
        <w:rPr>
          <w:rFonts w:ascii="Book Antiqua" w:hAnsi="Book Antiqua"/>
          <w:b/>
        </w:rPr>
        <w:t>Rush, L.</w:t>
      </w:r>
      <w:r w:rsidRPr="0020792C">
        <w:rPr>
          <w:rFonts w:ascii="Book Antiqua" w:hAnsi="Book Antiqua"/>
        </w:rPr>
        <w:t xml:space="preserve"> (</w:t>
      </w:r>
      <w:proofErr w:type="gramStart"/>
      <w:r w:rsidRPr="0020792C">
        <w:rPr>
          <w:rFonts w:ascii="Book Antiqua" w:hAnsi="Book Antiqua"/>
        </w:rPr>
        <w:t>November,</w:t>
      </w:r>
      <w:proofErr w:type="gramEnd"/>
      <w:r w:rsidRPr="0020792C">
        <w:rPr>
          <w:rFonts w:ascii="Book Antiqua" w:hAnsi="Book Antiqua"/>
        </w:rPr>
        <w:t xml:space="preserve"> 1999). </w:t>
      </w:r>
      <w:r w:rsidRPr="0020792C">
        <w:rPr>
          <w:rFonts w:ascii="Book Antiqua" w:hAnsi="Book Antiqua"/>
          <w:i/>
        </w:rPr>
        <w:t>How can we help high school students to become avid readers</w:t>
      </w:r>
      <w:r w:rsidRPr="0020792C">
        <w:rPr>
          <w:rFonts w:ascii="Book Antiqua" w:hAnsi="Book Antiqua"/>
        </w:rPr>
        <w:t>? Panel presentation at the national conference of the National Council of Teachers of English, Denver, CO.</w:t>
      </w:r>
      <w:r w:rsidRPr="0020792C">
        <w:rPr>
          <w:rFonts w:ascii="Book Antiqua" w:hAnsi="Book Antiqua"/>
        </w:rPr>
        <w:tab/>
      </w:r>
    </w:p>
    <w:p w14:paraId="4EA21B4E" w14:textId="77777777" w:rsidR="00261CD3" w:rsidRPr="0020792C" w:rsidRDefault="00261CD3" w:rsidP="00F23C05">
      <w:pPr>
        <w:ind w:left="720" w:hanging="720"/>
        <w:jc w:val="both"/>
        <w:rPr>
          <w:rFonts w:ascii="Book Antiqua" w:hAnsi="Book Antiqua"/>
        </w:rPr>
      </w:pPr>
    </w:p>
    <w:p w14:paraId="3BFE6C0F" w14:textId="77777777" w:rsidR="00261CD3" w:rsidRPr="0020792C" w:rsidRDefault="00EF57EE" w:rsidP="00F23C05">
      <w:pPr>
        <w:ind w:left="720" w:hanging="720"/>
        <w:rPr>
          <w:rFonts w:ascii="Book Antiqua" w:hAnsi="Book Antiqua"/>
        </w:rPr>
      </w:pPr>
      <w:r w:rsidRPr="0020792C">
        <w:rPr>
          <w:rFonts w:ascii="Book Antiqua" w:hAnsi="Book Antiqua"/>
          <w:b/>
        </w:rPr>
        <w:t>Rush, L.</w:t>
      </w:r>
      <w:r w:rsidR="00261CD3" w:rsidRPr="0020792C">
        <w:rPr>
          <w:rFonts w:ascii="Book Antiqua" w:hAnsi="Book Antiqua"/>
        </w:rPr>
        <w:t xml:space="preserve"> (</w:t>
      </w:r>
      <w:proofErr w:type="gramStart"/>
      <w:r w:rsidR="00261CD3" w:rsidRPr="0020792C">
        <w:rPr>
          <w:rFonts w:ascii="Book Antiqua" w:hAnsi="Book Antiqua"/>
        </w:rPr>
        <w:t>November,</w:t>
      </w:r>
      <w:proofErr w:type="gramEnd"/>
      <w:r w:rsidR="00261CD3" w:rsidRPr="0020792C">
        <w:rPr>
          <w:rFonts w:ascii="Book Antiqua" w:hAnsi="Book Antiqua"/>
        </w:rPr>
        <w:t xml:space="preserve"> 1999). </w:t>
      </w:r>
      <w:r w:rsidR="00261CD3" w:rsidRPr="0020792C">
        <w:rPr>
          <w:rFonts w:ascii="Book Antiqua" w:hAnsi="Book Antiqua"/>
          <w:i/>
        </w:rPr>
        <w:t>To read or not to read: The literacy choices of adolescents</w:t>
      </w:r>
      <w:r w:rsidR="00261CD3" w:rsidRPr="0020792C">
        <w:rPr>
          <w:rFonts w:ascii="Book Antiqua" w:hAnsi="Book Antiqua"/>
        </w:rPr>
        <w:t xml:space="preserve">. </w:t>
      </w:r>
      <w:r w:rsidR="00C21036" w:rsidRPr="0020792C">
        <w:rPr>
          <w:rFonts w:ascii="Book Antiqua" w:hAnsi="Book Antiqua"/>
        </w:rPr>
        <w:t>Paper presented</w:t>
      </w:r>
      <w:r w:rsidR="00261CD3" w:rsidRPr="0020792C">
        <w:rPr>
          <w:rFonts w:ascii="Book Antiqua" w:hAnsi="Book Antiqua"/>
        </w:rPr>
        <w:t xml:space="preserve"> at the national conference of the National Council of Teachers of English, Denver, CO. </w:t>
      </w:r>
    </w:p>
    <w:p w14:paraId="2A84446E" w14:textId="77777777" w:rsidR="00BF27AD" w:rsidRDefault="00BF27AD" w:rsidP="0082465E">
      <w:pPr>
        <w:rPr>
          <w:rFonts w:ascii="Book Antiqua" w:hAnsi="Book Antiqua"/>
          <w:b/>
          <w:bCs/>
          <w:sz w:val="24"/>
          <w:szCs w:val="24"/>
        </w:rPr>
      </w:pPr>
    </w:p>
    <w:p w14:paraId="2F4206A8" w14:textId="77777777" w:rsidR="00AA4311" w:rsidRDefault="00BF27AD" w:rsidP="00F23C05">
      <w:pPr>
        <w:ind w:left="720" w:hanging="720"/>
        <w:rPr>
          <w:rFonts w:ascii="Book Antiqua" w:hAnsi="Book Antiqua"/>
          <w:b/>
          <w:bCs/>
          <w:sz w:val="24"/>
          <w:szCs w:val="24"/>
        </w:rPr>
      </w:pPr>
      <w:r w:rsidRPr="00BF27AD">
        <w:rPr>
          <w:rFonts w:ascii="Book Antiqua" w:hAnsi="Book Antiqua"/>
          <w:b/>
          <w:bCs/>
          <w:sz w:val="24"/>
          <w:szCs w:val="24"/>
        </w:rPr>
        <w:t>State/</w:t>
      </w:r>
      <w:r w:rsidR="006B2461">
        <w:rPr>
          <w:rFonts w:ascii="Book Antiqua" w:hAnsi="Book Antiqua"/>
          <w:b/>
          <w:bCs/>
          <w:sz w:val="24"/>
          <w:szCs w:val="24"/>
        </w:rPr>
        <w:t>Regional</w:t>
      </w:r>
      <w:r w:rsidRPr="00BF27AD">
        <w:rPr>
          <w:rFonts w:ascii="Book Antiqua" w:hAnsi="Book Antiqua"/>
          <w:b/>
          <w:bCs/>
          <w:sz w:val="24"/>
          <w:szCs w:val="24"/>
        </w:rPr>
        <w:t xml:space="preserve"> Presentations and Papers</w:t>
      </w:r>
      <w:r w:rsidR="00B13968">
        <w:rPr>
          <w:rFonts w:ascii="Book Antiqua" w:hAnsi="Book Antiqua"/>
          <w:b/>
          <w:bCs/>
          <w:sz w:val="24"/>
          <w:szCs w:val="24"/>
        </w:rPr>
        <w:t xml:space="preserve"> (Refereed)</w:t>
      </w:r>
    </w:p>
    <w:p w14:paraId="13061494" w14:textId="77777777" w:rsidR="00BF27AD" w:rsidRDefault="00BF27AD" w:rsidP="00F23C05">
      <w:pPr>
        <w:ind w:left="720" w:hanging="720"/>
        <w:rPr>
          <w:rFonts w:ascii="Book Antiqua" w:hAnsi="Book Antiqua"/>
          <w:bCs/>
        </w:rPr>
      </w:pPr>
    </w:p>
    <w:p w14:paraId="78C5C39A" w14:textId="4288C014" w:rsidR="00891E71" w:rsidRPr="00891E71" w:rsidRDefault="00891E71" w:rsidP="00891E71">
      <w:pPr>
        <w:ind w:left="720" w:hanging="720"/>
        <w:rPr>
          <w:rFonts w:ascii="Book Antiqua" w:hAnsi="Book Antiqua"/>
          <w:bCs/>
        </w:rPr>
      </w:pPr>
      <w:r>
        <w:rPr>
          <w:rFonts w:ascii="Book Antiqua" w:hAnsi="Book Antiqua"/>
          <w:bCs/>
        </w:rPr>
        <w:t xml:space="preserve">Dreon, O., Gull, C., Mercier, A. &amp; </w:t>
      </w:r>
      <w:r>
        <w:rPr>
          <w:rFonts w:ascii="Book Antiqua" w:hAnsi="Book Antiqua"/>
          <w:b/>
        </w:rPr>
        <w:t xml:space="preserve">Rush, L. </w:t>
      </w:r>
      <w:r>
        <w:rPr>
          <w:rFonts w:ascii="Book Antiqua" w:hAnsi="Book Antiqua"/>
          <w:bCs/>
        </w:rPr>
        <w:t xml:space="preserve">(2021). Infusing ethics into UW preservice teacher education: An intentional curricular approach. Virtual presentation at Wyoming Education Summit. </w:t>
      </w:r>
    </w:p>
    <w:p w14:paraId="2251CEC4" w14:textId="77777777" w:rsidR="00891E71" w:rsidRDefault="00891E71" w:rsidP="00F23C05">
      <w:pPr>
        <w:tabs>
          <w:tab w:val="left" w:pos="720"/>
          <w:tab w:val="left" w:pos="2250"/>
          <w:tab w:val="left" w:pos="2340"/>
        </w:tabs>
        <w:ind w:left="720" w:hanging="720"/>
        <w:rPr>
          <w:rFonts w:ascii="Book Antiqua" w:hAnsi="Book Antiqua"/>
          <w:b/>
        </w:rPr>
      </w:pPr>
    </w:p>
    <w:p w14:paraId="1650B78E" w14:textId="55EDE407" w:rsidR="008F5C27" w:rsidRDefault="008F5C27" w:rsidP="00F23C05">
      <w:pPr>
        <w:tabs>
          <w:tab w:val="left" w:pos="720"/>
          <w:tab w:val="left" w:pos="2250"/>
          <w:tab w:val="left" w:pos="2340"/>
        </w:tabs>
        <w:ind w:left="720" w:hanging="720"/>
        <w:rPr>
          <w:rFonts w:ascii="Book Antiqua" w:hAnsi="Book Antiqua"/>
          <w:bCs/>
        </w:rPr>
      </w:pPr>
      <w:r>
        <w:rPr>
          <w:rFonts w:ascii="Book Antiqua" w:hAnsi="Book Antiqua"/>
          <w:b/>
        </w:rPr>
        <w:t xml:space="preserve">Rush, L. </w:t>
      </w:r>
      <w:r>
        <w:rPr>
          <w:rFonts w:ascii="Book Antiqua" w:hAnsi="Book Antiqua"/>
          <w:bCs/>
        </w:rPr>
        <w:t>&amp; Reynolds, T. (</w:t>
      </w:r>
      <w:proofErr w:type="gramStart"/>
      <w:r>
        <w:rPr>
          <w:rFonts w:ascii="Book Antiqua" w:hAnsi="Book Antiqua"/>
          <w:bCs/>
        </w:rPr>
        <w:t>March,</w:t>
      </w:r>
      <w:proofErr w:type="gramEnd"/>
      <w:r>
        <w:rPr>
          <w:rFonts w:ascii="Book Antiqua" w:hAnsi="Book Antiqua"/>
          <w:bCs/>
        </w:rPr>
        <w:t xml:space="preserve"> 2019). </w:t>
      </w:r>
      <w:r>
        <w:rPr>
          <w:rFonts w:ascii="Book Antiqua" w:hAnsi="Book Antiqua"/>
          <w:bCs/>
          <w:i/>
          <w:iCs/>
        </w:rPr>
        <w:t xml:space="preserve">Low stakes – high impact: English disciplinary literacy for emerging bilingual learners. </w:t>
      </w:r>
      <w:r>
        <w:rPr>
          <w:rFonts w:ascii="Book Antiqua" w:hAnsi="Book Antiqua"/>
          <w:bCs/>
        </w:rPr>
        <w:t xml:space="preserve">Featured Presentation at ESL Conference, Casper, WY. </w:t>
      </w:r>
    </w:p>
    <w:p w14:paraId="535A44BF" w14:textId="77777777" w:rsidR="008F5C27" w:rsidRPr="008F5C27" w:rsidRDefault="008F5C27" w:rsidP="00F23C05">
      <w:pPr>
        <w:tabs>
          <w:tab w:val="left" w:pos="720"/>
          <w:tab w:val="left" w:pos="2250"/>
          <w:tab w:val="left" w:pos="2340"/>
        </w:tabs>
        <w:ind w:left="720" w:hanging="720"/>
        <w:rPr>
          <w:rFonts w:ascii="Book Antiqua" w:hAnsi="Book Antiqua"/>
          <w:bCs/>
        </w:rPr>
      </w:pPr>
    </w:p>
    <w:p w14:paraId="3C63098A" w14:textId="335D1DE5" w:rsidR="00723F2C" w:rsidRDefault="00723F2C" w:rsidP="00F23C05">
      <w:pPr>
        <w:tabs>
          <w:tab w:val="left" w:pos="720"/>
          <w:tab w:val="left" w:pos="2250"/>
          <w:tab w:val="left" w:pos="2340"/>
        </w:tabs>
        <w:ind w:left="720" w:hanging="720"/>
        <w:rPr>
          <w:rFonts w:ascii="Book Antiqua" w:hAnsi="Book Antiqua"/>
        </w:rPr>
      </w:pPr>
      <w:r>
        <w:rPr>
          <w:rFonts w:ascii="Book Antiqua" w:hAnsi="Book Antiqua"/>
          <w:b/>
        </w:rPr>
        <w:t xml:space="preserve">Rush, L., </w:t>
      </w:r>
      <w:r>
        <w:rPr>
          <w:rFonts w:ascii="Book Antiqua" w:hAnsi="Book Antiqua"/>
        </w:rPr>
        <w:t>&amp; Reynolds, T. (</w:t>
      </w:r>
      <w:proofErr w:type="gramStart"/>
      <w:r>
        <w:rPr>
          <w:rFonts w:ascii="Book Antiqua" w:hAnsi="Book Antiqua"/>
        </w:rPr>
        <w:t>April,</w:t>
      </w:r>
      <w:proofErr w:type="gramEnd"/>
      <w:r>
        <w:rPr>
          <w:rFonts w:ascii="Book Antiqua" w:hAnsi="Book Antiqua"/>
        </w:rPr>
        <w:t xml:space="preserve"> 2013). </w:t>
      </w:r>
      <w:r>
        <w:rPr>
          <w:rFonts w:ascii="Book Antiqua" w:hAnsi="Book Antiqua"/>
          <w:i/>
        </w:rPr>
        <w:t>Moving past comprehension to synthesis/evaluation.</w:t>
      </w:r>
      <w:r>
        <w:rPr>
          <w:rFonts w:ascii="Book Antiqua" w:hAnsi="Book Antiqua"/>
        </w:rPr>
        <w:t xml:space="preserve"> Workshop presentation at Teaching Writing in Wyoming Conference, Casper, WY. </w:t>
      </w:r>
    </w:p>
    <w:p w14:paraId="47E88FCD" w14:textId="77777777" w:rsidR="00723F2C" w:rsidRPr="00723F2C" w:rsidRDefault="00723F2C" w:rsidP="00F23C05">
      <w:pPr>
        <w:tabs>
          <w:tab w:val="left" w:pos="720"/>
          <w:tab w:val="left" w:pos="2250"/>
          <w:tab w:val="left" w:pos="2340"/>
        </w:tabs>
        <w:ind w:left="720" w:hanging="720"/>
        <w:rPr>
          <w:rFonts w:ascii="Book Antiqua" w:hAnsi="Book Antiqua"/>
        </w:rPr>
      </w:pPr>
    </w:p>
    <w:p w14:paraId="6B50386C" w14:textId="77777777" w:rsidR="00892516" w:rsidRPr="00892516" w:rsidRDefault="00892516" w:rsidP="00F23C05">
      <w:pPr>
        <w:tabs>
          <w:tab w:val="left" w:pos="720"/>
          <w:tab w:val="left" w:pos="2250"/>
          <w:tab w:val="left" w:pos="2340"/>
        </w:tabs>
        <w:ind w:left="720" w:hanging="720"/>
        <w:rPr>
          <w:rFonts w:ascii="Book Antiqua" w:hAnsi="Book Antiqua"/>
        </w:rPr>
      </w:pPr>
      <w:r>
        <w:rPr>
          <w:rFonts w:ascii="Book Antiqua" w:hAnsi="Book Antiqua"/>
          <w:b/>
        </w:rPr>
        <w:t xml:space="preserve">Rush, L., </w:t>
      </w:r>
      <w:r>
        <w:rPr>
          <w:rFonts w:ascii="Book Antiqua" w:hAnsi="Book Antiqua"/>
        </w:rPr>
        <w:t xml:space="preserve">Hall, D., </w:t>
      </w:r>
      <w:proofErr w:type="spellStart"/>
      <w:r>
        <w:rPr>
          <w:rFonts w:ascii="Book Antiqua" w:hAnsi="Book Antiqua"/>
        </w:rPr>
        <w:t>Breining</w:t>
      </w:r>
      <w:proofErr w:type="spellEnd"/>
      <w:r>
        <w:rPr>
          <w:rFonts w:ascii="Book Antiqua" w:hAnsi="Book Antiqua"/>
        </w:rPr>
        <w:t xml:space="preserve">, B., </w:t>
      </w:r>
      <w:proofErr w:type="spellStart"/>
      <w:r>
        <w:rPr>
          <w:rFonts w:ascii="Book Antiqua" w:hAnsi="Book Antiqua"/>
        </w:rPr>
        <w:t>Rochin</w:t>
      </w:r>
      <w:proofErr w:type="spellEnd"/>
      <w:r>
        <w:rPr>
          <w:rFonts w:ascii="Book Antiqua" w:hAnsi="Book Antiqua"/>
        </w:rPr>
        <w:t>, L., Ford, J. (</w:t>
      </w:r>
      <w:proofErr w:type="gramStart"/>
      <w:r>
        <w:rPr>
          <w:rFonts w:ascii="Book Antiqua" w:hAnsi="Book Antiqua"/>
        </w:rPr>
        <w:t>April,</w:t>
      </w:r>
      <w:proofErr w:type="gramEnd"/>
      <w:r>
        <w:rPr>
          <w:rFonts w:ascii="Book Antiqua" w:hAnsi="Book Antiqua"/>
        </w:rPr>
        <w:t xml:space="preserve"> 2010). </w:t>
      </w:r>
      <w:r>
        <w:rPr>
          <w:rFonts w:ascii="Book Antiqua" w:hAnsi="Book Antiqua"/>
          <w:i/>
        </w:rPr>
        <w:t>Teaching grammar in the context of writing: Voices of new teachers</w:t>
      </w:r>
      <w:r>
        <w:rPr>
          <w:rFonts w:ascii="Book Antiqua" w:hAnsi="Book Antiqua"/>
        </w:rPr>
        <w:t>. Paper session presented at the Colorado Language Arts Society Regional Conference, Denver, CO.</w:t>
      </w:r>
    </w:p>
    <w:p w14:paraId="7F916C16" w14:textId="77777777" w:rsidR="00892516" w:rsidRDefault="00892516" w:rsidP="00F23C05">
      <w:pPr>
        <w:tabs>
          <w:tab w:val="left" w:pos="720"/>
          <w:tab w:val="left" w:pos="2250"/>
          <w:tab w:val="left" w:pos="2340"/>
        </w:tabs>
        <w:ind w:left="720" w:hanging="720"/>
        <w:rPr>
          <w:rFonts w:ascii="Book Antiqua" w:hAnsi="Book Antiqua"/>
          <w:b/>
        </w:rPr>
      </w:pPr>
    </w:p>
    <w:p w14:paraId="08EC74B8" w14:textId="77777777" w:rsidR="00892516" w:rsidRDefault="00892516" w:rsidP="00F23C05">
      <w:pPr>
        <w:ind w:left="720" w:hanging="720"/>
        <w:rPr>
          <w:rFonts w:ascii="Book Antiqua" w:hAnsi="Book Antiqua"/>
        </w:rPr>
      </w:pPr>
      <w:r>
        <w:rPr>
          <w:rFonts w:ascii="Book Antiqua" w:hAnsi="Book Antiqua"/>
          <w:b/>
        </w:rPr>
        <w:t xml:space="preserve">Rush, L., </w:t>
      </w:r>
      <w:r>
        <w:rPr>
          <w:rFonts w:ascii="Book Antiqua" w:hAnsi="Book Antiqua"/>
        </w:rPr>
        <w:t>Duncan, H., &amp; Young, S. (</w:t>
      </w:r>
      <w:proofErr w:type="gramStart"/>
      <w:r>
        <w:rPr>
          <w:rFonts w:ascii="Book Antiqua" w:hAnsi="Book Antiqua"/>
        </w:rPr>
        <w:t>November,</w:t>
      </w:r>
      <w:proofErr w:type="gramEnd"/>
      <w:r>
        <w:rPr>
          <w:rFonts w:ascii="Book Antiqua" w:hAnsi="Book Antiqua"/>
        </w:rPr>
        <w:t xml:space="preserve"> 2010). </w:t>
      </w:r>
      <w:r>
        <w:rPr>
          <w:rFonts w:ascii="Book Antiqua" w:hAnsi="Book Antiqua"/>
          <w:i/>
        </w:rPr>
        <w:t xml:space="preserve">Wyoming’s instructional facilitators: What are their roles and professional development needs? </w:t>
      </w:r>
      <w:r>
        <w:rPr>
          <w:rFonts w:ascii="Book Antiqua" w:hAnsi="Book Antiqua"/>
        </w:rPr>
        <w:t>Paper session presented at the Northern Rocky Mountains Educational Research Association, Big Sky, MT.</w:t>
      </w:r>
    </w:p>
    <w:p w14:paraId="72465988" w14:textId="77777777" w:rsidR="00892516" w:rsidRDefault="00892516" w:rsidP="00F23C05">
      <w:pPr>
        <w:tabs>
          <w:tab w:val="left" w:pos="720"/>
          <w:tab w:val="left" w:pos="2250"/>
          <w:tab w:val="left" w:pos="2340"/>
        </w:tabs>
        <w:ind w:left="720" w:hanging="720"/>
        <w:rPr>
          <w:rFonts w:ascii="Book Antiqua" w:hAnsi="Book Antiqua"/>
          <w:b/>
        </w:rPr>
      </w:pPr>
    </w:p>
    <w:p w14:paraId="0FE5BA6F" w14:textId="77777777" w:rsidR="003151BF" w:rsidRDefault="003151BF" w:rsidP="00F23C05">
      <w:pPr>
        <w:tabs>
          <w:tab w:val="left" w:pos="720"/>
          <w:tab w:val="left" w:pos="2250"/>
          <w:tab w:val="left" w:pos="2340"/>
        </w:tabs>
        <w:ind w:left="720" w:hanging="720"/>
        <w:rPr>
          <w:rFonts w:ascii="Book Antiqua" w:hAnsi="Book Antiqua"/>
        </w:rPr>
      </w:pPr>
      <w:r>
        <w:rPr>
          <w:rFonts w:ascii="Book Antiqua" w:hAnsi="Book Antiqua"/>
          <w:b/>
        </w:rPr>
        <w:t xml:space="preserve">Rush, L., </w:t>
      </w:r>
      <w:proofErr w:type="spellStart"/>
      <w:r>
        <w:rPr>
          <w:rFonts w:ascii="Book Antiqua" w:hAnsi="Book Antiqua"/>
        </w:rPr>
        <w:t>Honstein</w:t>
      </w:r>
      <w:proofErr w:type="spellEnd"/>
      <w:r>
        <w:rPr>
          <w:rFonts w:ascii="Book Antiqua" w:hAnsi="Book Antiqua"/>
        </w:rPr>
        <w:t xml:space="preserve">, S., Long, J., </w:t>
      </w:r>
      <w:proofErr w:type="spellStart"/>
      <w:r>
        <w:rPr>
          <w:rFonts w:ascii="Book Antiqua" w:hAnsi="Book Antiqua"/>
        </w:rPr>
        <w:t>Sween</w:t>
      </w:r>
      <w:proofErr w:type="spellEnd"/>
      <w:r>
        <w:rPr>
          <w:rFonts w:ascii="Book Antiqua" w:hAnsi="Book Antiqua"/>
        </w:rPr>
        <w:t>, A., &amp; Walker, A. (</w:t>
      </w:r>
      <w:proofErr w:type="gramStart"/>
      <w:r>
        <w:rPr>
          <w:rFonts w:ascii="Book Antiqua" w:hAnsi="Book Antiqua"/>
        </w:rPr>
        <w:t>March,</w:t>
      </w:r>
      <w:proofErr w:type="gramEnd"/>
      <w:r>
        <w:rPr>
          <w:rFonts w:ascii="Book Antiqua" w:hAnsi="Book Antiqua"/>
        </w:rPr>
        <w:t xml:space="preserve"> 2009). </w:t>
      </w:r>
      <w:r>
        <w:rPr>
          <w:rFonts w:ascii="Book Antiqua" w:hAnsi="Book Antiqua"/>
          <w:i/>
        </w:rPr>
        <w:t>The tech savvy teacher: Technology applications in English/language arts classrooms.</w:t>
      </w:r>
      <w:r>
        <w:rPr>
          <w:rFonts w:ascii="Book Antiqua" w:hAnsi="Book Antiqua"/>
        </w:rPr>
        <w:t xml:space="preserve"> Paper presentation at the Colorado Language Arts Society Regional Conference, Denver, </w:t>
      </w:r>
      <w:r w:rsidR="00892516">
        <w:rPr>
          <w:rFonts w:ascii="Book Antiqua" w:hAnsi="Book Antiqua"/>
        </w:rPr>
        <w:t>CO</w:t>
      </w:r>
      <w:r>
        <w:rPr>
          <w:rFonts w:ascii="Book Antiqua" w:hAnsi="Book Antiqua"/>
        </w:rPr>
        <w:t xml:space="preserve">. </w:t>
      </w:r>
    </w:p>
    <w:p w14:paraId="7B2DE9E5" w14:textId="77777777" w:rsidR="003151BF" w:rsidRDefault="003151BF" w:rsidP="00F23C05">
      <w:pPr>
        <w:tabs>
          <w:tab w:val="left" w:pos="720"/>
          <w:tab w:val="left" w:pos="2250"/>
          <w:tab w:val="left" w:pos="2340"/>
        </w:tabs>
        <w:ind w:left="720" w:hanging="720"/>
        <w:rPr>
          <w:rFonts w:ascii="Book Antiqua" w:hAnsi="Book Antiqua"/>
          <w:b/>
        </w:rPr>
      </w:pPr>
    </w:p>
    <w:p w14:paraId="2B72F186" w14:textId="77777777" w:rsidR="006B2461" w:rsidRPr="006B2461" w:rsidRDefault="006B2461" w:rsidP="00F23C05">
      <w:pPr>
        <w:tabs>
          <w:tab w:val="left" w:pos="720"/>
          <w:tab w:val="left" w:pos="2250"/>
          <w:tab w:val="left" w:pos="2340"/>
        </w:tabs>
        <w:ind w:left="720" w:hanging="720"/>
        <w:rPr>
          <w:color w:val="FF0000"/>
        </w:rPr>
      </w:pPr>
      <w:r w:rsidRPr="006B2461">
        <w:rPr>
          <w:rFonts w:ascii="Book Antiqua" w:hAnsi="Book Antiqua"/>
          <w:b/>
        </w:rPr>
        <w:t>Rush, L.</w:t>
      </w:r>
      <w:r>
        <w:rPr>
          <w:rFonts w:ascii="Book Antiqua" w:hAnsi="Book Antiqua"/>
        </w:rPr>
        <w:t xml:space="preserve"> &amp; Young, S. (</w:t>
      </w:r>
      <w:proofErr w:type="gramStart"/>
      <w:r>
        <w:rPr>
          <w:rFonts w:ascii="Book Antiqua" w:hAnsi="Book Antiqua"/>
        </w:rPr>
        <w:t>October,</w:t>
      </w:r>
      <w:proofErr w:type="gramEnd"/>
      <w:r>
        <w:rPr>
          <w:rFonts w:ascii="Book Antiqua" w:hAnsi="Book Antiqua"/>
        </w:rPr>
        <w:t xml:space="preserve"> 2007). </w:t>
      </w:r>
      <w:r w:rsidRPr="006B2461">
        <w:rPr>
          <w:i/>
        </w:rPr>
        <w:t>Effects of sustained professional development on grades 5-12 teachers’ beliefs about reading and writing strategies</w:t>
      </w:r>
      <w:r>
        <w:t xml:space="preserve">. </w:t>
      </w:r>
      <w:r w:rsidRPr="00892516">
        <w:rPr>
          <w:rFonts w:ascii="Book Antiqua" w:hAnsi="Book Antiqua"/>
        </w:rPr>
        <w:t xml:space="preserve">Paper presentation at the Northern Rocky Mountains Educational Research Association, Jackson, </w:t>
      </w:r>
      <w:r w:rsidR="00892516">
        <w:rPr>
          <w:rFonts w:ascii="Book Antiqua" w:hAnsi="Book Antiqua"/>
        </w:rPr>
        <w:t>WY</w:t>
      </w:r>
      <w:r w:rsidRPr="00892516">
        <w:rPr>
          <w:rFonts w:ascii="Book Antiqua" w:hAnsi="Book Antiqua"/>
        </w:rPr>
        <w:t>.</w:t>
      </w:r>
      <w:r>
        <w:t xml:space="preserve"> </w:t>
      </w:r>
    </w:p>
    <w:p w14:paraId="73A87AEB" w14:textId="77777777" w:rsidR="006B2461" w:rsidRDefault="006B2461" w:rsidP="00F23C05">
      <w:pPr>
        <w:ind w:left="720" w:hanging="720"/>
        <w:rPr>
          <w:rFonts w:ascii="Book Antiqua" w:hAnsi="Book Antiqua"/>
          <w:bCs/>
        </w:rPr>
      </w:pPr>
    </w:p>
    <w:p w14:paraId="21807006" w14:textId="77777777" w:rsidR="00BF27AD" w:rsidRDefault="00BF27AD" w:rsidP="00F23C05">
      <w:pPr>
        <w:ind w:left="720" w:hanging="720"/>
        <w:rPr>
          <w:rFonts w:ascii="Book Antiqua" w:hAnsi="Book Antiqua"/>
          <w:bCs/>
        </w:rPr>
      </w:pPr>
      <w:r>
        <w:rPr>
          <w:rFonts w:ascii="Book Antiqua" w:hAnsi="Book Antiqua"/>
          <w:b/>
          <w:bCs/>
        </w:rPr>
        <w:t>Rush, L.</w:t>
      </w:r>
      <w:r>
        <w:rPr>
          <w:rFonts w:ascii="Book Antiqua" w:hAnsi="Book Antiqua"/>
          <w:bCs/>
        </w:rPr>
        <w:t>, Young, S., Dexter, R., &amp; Bruce, M. (</w:t>
      </w:r>
      <w:proofErr w:type="gramStart"/>
      <w:r>
        <w:rPr>
          <w:rFonts w:ascii="Book Antiqua" w:hAnsi="Book Antiqua"/>
          <w:bCs/>
        </w:rPr>
        <w:t>October,</w:t>
      </w:r>
      <w:proofErr w:type="gramEnd"/>
      <w:r>
        <w:rPr>
          <w:rFonts w:ascii="Book Antiqua" w:hAnsi="Book Antiqua"/>
          <w:bCs/>
        </w:rPr>
        <w:t xml:space="preserve"> 2004). </w:t>
      </w:r>
      <w:r>
        <w:rPr>
          <w:rFonts w:ascii="Book Antiqua" w:hAnsi="Book Antiqua"/>
          <w:bCs/>
          <w:i/>
        </w:rPr>
        <w:t>An evaluation of the Wyoming Writing Project and its impact on educational professionals as writers.</w:t>
      </w:r>
      <w:r>
        <w:rPr>
          <w:rFonts w:ascii="Book Antiqua" w:hAnsi="Book Antiqua"/>
          <w:bCs/>
        </w:rPr>
        <w:t xml:space="preserve"> Paper presentation at the Northern Rocky Mountains Educational Research Association, Custer State Park, </w:t>
      </w:r>
      <w:r w:rsidR="00892516">
        <w:rPr>
          <w:rFonts w:ascii="Book Antiqua" w:hAnsi="Book Antiqua"/>
          <w:bCs/>
        </w:rPr>
        <w:t>SD</w:t>
      </w:r>
      <w:r>
        <w:rPr>
          <w:rFonts w:ascii="Book Antiqua" w:hAnsi="Book Antiqua"/>
          <w:bCs/>
        </w:rPr>
        <w:t>.</w:t>
      </w:r>
    </w:p>
    <w:p w14:paraId="57566A53" w14:textId="77777777" w:rsidR="00BF27AD" w:rsidRDefault="00BF27AD" w:rsidP="00F23C05">
      <w:pPr>
        <w:ind w:left="720" w:hanging="720"/>
        <w:rPr>
          <w:rFonts w:ascii="Book Antiqua" w:hAnsi="Book Antiqua"/>
          <w:bCs/>
        </w:rPr>
      </w:pPr>
    </w:p>
    <w:p w14:paraId="2939CB52" w14:textId="77777777" w:rsidR="00BF27AD" w:rsidRDefault="00BF27AD" w:rsidP="00F23C05">
      <w:pPr>
        <w:ind w:left="720" w:hanging="720"/>
        <w:rPr>
          <w:rFonts w:ascii="Book Antiqua" w:hAnsi="Book Antiqua"/>
          <w:bCs/>
        </w:rPr>
      </w:pPr>
      <w:r>
        <w:rPr>
          <w:rFonts w:ascii="Book Antiqua" w:hAnsi="Book Antiqua"/>
          <w:b/>
          <w:bCs/>
        </w:rPr>
        <w:t>Rush, L.</w:t>
      </w:r>
      <w:r>
        <w:rPr>
          <w:rFonts w:ascii="Book Antiqua" w:hAnsi="Book Antiqua"/>
          <w:bCs/>
        </w:rPr>
        <w:t xml:space="preserve">, Christenson, M., </w:t>
      </w:r>
      <w:proofErr w:type="spellStart"/>
      <w:r>
        <w:rPr>
          <w:rFonts w:ascii="Book Antiqua" w:hAnsi="Book Antiqua"/>
          <w:bCs/>
        </w:rPr>
        <w:t>Rothaupt</w:t>
      </w:r>
      <w:proofErr w:type="spellEnd"/>
      <w:r>
        <w:rPr>
          <w:rFonts w:ascii="Book Antiqua" w:hAnsi="Book Antiqua"/>
          <w:bCs/>
        </w:rPr>
        <w:t>, J., &amp; Krupp, M. (</w:t>
      </w:r>
      <w:proofErr w:type="gramStart"/>
      <w:r>
        <w:rPr>
          <w:rFonts w:ascii="Book Antiqua" w:hAnsi="Book Antiqua"/>
          <w:bCs/>
        </w:rPr>
        <w:t>October,</w:t>
      </w:r>
      <w:proofErr w:type="gramEnd"/>
      <w:r>
        <w:rPr>
          <w:rFonts w:ascii="Book Antiqua" w:hAnsi="Book Antiqua"/>
          <w:bCs/>
        </w:rPr>
        <w:t xml:space="preserve"> 2004). </w:t>
      </w:r>
      <w:r>
        <w:rPr>
          <w:rFonts w:ascii="Book Antiqua" w:hAnsi="Book Antiqua"/>
          <w:bCs/>
          <w:i/>
        </w:rPr>
        <w:t>Understanding theoretical frameworks and their connections to qualitative research design</w:t>
      </w:r>
      <w:r>
        <w:rPr>
          <w:rFonts w:ascii="Book Antiqua" w:hAnsi="Book Antiqua"/>
          <w:bCs/>
        </w:rPr>
        <w:t xml:space="preserve">. </w:t>
      </w:r>
      <w:proofErr w:type="spellStart"/>
      <w:r>
        <w:rPr>
          <w:rFonts w:ascii="Book Antiqua" w:hAnsi="Book Antiqua"/>
          <w:bCs/>
        </w:rPr>
        <w:t>Syposium</w:t>
      </w:r>
      <w:proofErr w:type="spellEnd"/>
      <w:r>
        <w:rPr>
          <w:rFonts w:ascii="Book Antiqua" w:hAnsi="Book Antiqua"/>
          <w:bCs/>
        </w:rPr>
        <w:t xml:space="preserve"> presentation at the Northern Rocky Mountains Educational Research Association, Custer State Park, </w:t>
      </w:r>
      <w:r w:rsidR="00892516">
        <w:rPr>
          <w:rFonts w:ascii="Book Antiqua" w:hAnsi="Book Antiqua"/>
          <w:bCs/>
        </w:rPr>
        <w:t>SD.</w:t>
      </w:r>
    </w:p>
    <w:p w14:paraId="2939C21C" w14:textId="77777777" w:rsidR="00BF27AD" w:rsidRDefault="00BF27AD" w:rsidP="00F23C05">
      <w:pPr>
        <w:ind w:left="720" w:hanging="720"/>
        <w:rPr>
          <w:rFonts w:ascii="Book Antiqua" w:hAnsi="Book Antiqua"/>
          <w:b/>
          <w:bCs/>
        </w:rPr>
      </w:pPr>
    </w:p>
    <w:p w14:paraId="27D8844A" w14:textId="77777777" w:rsidR="00BF27AD" w:rsidRDefault="00BF27AD" w:rsidP="00F23C05">
      <w:pPr>
        <w:ind w:left="720" w:hanging="720"/>
        <w:rPr>
          <w:rFonts w:ascii="Book Antiqua" w:hAnsi="Book Antiqua"/>
          <w:bCs/>
        </w:rPr>
      </w:pPr>
      <w:r>
        <w:rPr>
          <w:rFonts w:ascii="Book Antiqua" w:hAnsi="Book Antiqua"/>
          <w:b/>
          <w:bCs/>
        </w:rPr>
        <w:t>Rush, L.</w:t>
      </w:r>
      <w:r>
        <w:rPr>
          <w:rFonts w:ascii="Book Antiqua" w:hAnsi="Book Antiqua"/>
          <w:bCs/>
        </w:rPr>
        <w:t xml:space="preserve"> (</w:t>
      </w:r>
      <w:proofErr w:type="gramStart"/>
      <w:r>
        <w:rPr>
          <w:rFonts w:ascii="Book Antiqua" w:hAnsi="Book Antiqua"/>
          <w:bCs/>
        </w:rPr>
        <w:t>October,</w:t>
      </w:r>
      <w:proofErr w:type="gramEnd"/>
      <w:r>
        <w:rPr>
          <w:rFonts w:ascii="Book Antiqua" w:hAnsi="Book Antiqua"/>
          <w:bCs/>
        </w:rPr>
        <w:t xml:space="preserve"> 2003). </w:t>
      </w:r>
      <w:r>
        <w:rPr>
          <w:rFonts w:ascii="Book Antiqua" w:hAnsi="Book Antiqua"/>
          <w:bCs/>
          <w:i/>
        </w:rPr>
        <w:t>Literacy as a social practice: A study of community writing among long-distance backpackers</w:t>
      </w:r>
      <w:r>
        <w:rPr>
          <w:rFonts w:ascii="Book Antiqua" w:hAnsi="Book Antiqua"/>
          <w:bCs/>
        </w:rPr>
        <w:t>. Presentation at the Northern Rocky Mountain Educational Research Association 21</w:t>
      </w:r>
      <w:r>
        <w:rPr>
          <w:rFonts w:ascii="Book Antiqua" w:hAnsi="Book Antiqua"/>
          <w:bCs/>
          <w:vertAlign w:val="superscript"/>
        </w:rPr>
        <w:t>st</w:t>
      </w:r>
      <w:r>
        <w:rPr>
          <w:rFonts w:ascii="Book Antiqua" w:hAnsi="Book Antiqua"/>
          <w:bCs/>
        </w:rPr>
        <w:t xml:space="preserve"> Conference. Jackson, WY.</w:t>
      </w:r>
    </w:p>
    <w:p w14:paraId="3857D5BD" w14:textId="77777777" w:rsidR="00BF27AD" w:rsidRDefault="00BF27AD" w:rsidP="00F23C05">
      <w:pPr>
        <w:ind w:left="720" w:hanging="720"/>
        <w:rPr>
          <w:rFonts w:ascii="Book Antiqua" w:hAnsi="Book Antiqua"/>
          <w:bCs/>
        </w:rPr>
      </w:pPr>
      <w:r w:rsidRPr="0020792C">
        <w:rPr>
          <w:rFonts w:ascii="Book Antiqua" w:hAnsi="Book Antiqua"/>
          <w:bCs/>
        </w:rPr>
        <w:tab/>
      </w:r>
    </w:p>
    <w:p w14:paraId="1CAF78BF" w14:textId="77777777" w:rsidR="00BF27AD" w:rsidRDefault="00BF27AD" w:rsidP="00F23C05">
      <w:pPr>
        <w:ind w:left="720" w:hanging="720"/>
        <w:rPr>
          <w:rFonts w:ascii="Book Antiqua" w:hAnsi="Book Antiqua"/>
        </w:rPr>
      </w:pPr>
      <w:r w:rsidRPr="001E7D74">
        <w:rPr>
          <w:rFonts w:ascii="Book Antiqua" w:hAnsi="Book Antiqua"/>
          <w:lang w:val="de-DE"/>
        </w:rPr>
        <w:t xml:space="preserve">Alvermann, D. E., &amp; </w:t>
      </w:r>
      <w:r w:rsidRPr="001E7D74">
        <w:rPr>
          <w:rFonts w:ascii="Book Antiqua" w:hAnsi="Book Antiqua"/>
          <w:b/>
          <w:lang w:val="de-DE"/>
        </w:rPr>
        <w:t>Rush, L.</w:t>
      </w:r>
      <w:r w:rsidRPr="001E7D74">
        <w:rPr>
          <w:rFonts w:ascii="Book Antiqua" w:hAnsi="Book Antiqua"/>
          <w:lang w:val="de-DE"/>
        </w:rPr>
        <w:t xml:space="preserve">  </w:t>
      </w:r>
      <w:r>
        <w:rPr>
          <w:rFonts w:ascii="Book Antiqua" w:hAnsi="Book Antiqua"/>
        </w:rPr>
        <w:t>(</w:t>
      </w:r>
      <w:proofErr w:type="gramStart"/>
      <w:r>
        <w:rPr>
          <w:rFonts w:ascii="Book Antiqua" w:hAnsi="Book Antiqua"/>
        </w:rPr>
        <w:t>February,</w:t>
      </w:r>
      <w:proofErr w:type="gramEnd"/>
      <w:r>
        <w:rPr>
          <w:rFonts w:ascii="Book Antiqua" w:hAnsi="Book Antiqua"/>
        </w:rPr>
        <w:t xml:space="preserve"> 2000).  </w:t>
      </w:r>
      <w:r>
        <w:rPr>
          <w:rFonts w:ascii="Book Antiqua" w:hAnsi="Book Antiqua"/>
          <w:i/>
        </w:rPr>
        <w:t>Breaking through barriers to adolescent literacy</w:t>
      </w:r>
      <w:r>
        <w:rPr>
          <w:rFonts w:ascii="Book Antiqua" w:hAnsi="Book Antiqua"/>
        </w:rPr>
        <w:t xml:space="preserve">.  Paper presented by D.E. </w:t>
      </w:r>
      <w:proofErr w:type="spellStart"/>
      <w:r>
        <w:rPr>
          <w:rFonts w:ascii="Book Antiqua" w:hAnsi="Book Antiqua"/>
        </w:rPr>
        <w:t>Alvermann</w:t>
      </w:r>
      <w:proofErr w:type="spellEnd"/>
      <w:r>
        <w:rPr>
          <w:rFonts w:ascii="Book Antiqua" w:hAnsi="Book Antiqua"/>
        </w:rPr>
        <w:t xml:space="preserve"> at the Utah Reading Conference, Salt Lake City, UT.  </w:t>
      </w:r>
    </w:p>
    <w:p w14:paraId="12B7FD00" w14:textId="77777777" w:rsidR="00BF27AD" w:rsidRDefault="00BF27AD" w:rsidP="00F23C05">
      <w:pPr>
        <w:ind w:left="720" w:hanging="720"/>
        <w:rPr>
          <w:rFonts w:ascii="Book Antiqua" w:hAnsi="Book Antiqua"/>
        </w:rPr>
      </w:pPr>
      <w:r w:rsidRPr="0020792C">
        <w:rPr>
          <w:rFonts w:ascii="Book Antiqua" w:hAnsi="Book Antiqua"/>
        </w:rPr>
        <w:tab/>
      </w:r>
    </w:p>
    <w:p w14:paraId="377192A9" w14:textId="77777777" w:rsidR="00AA4311" w:rsidRPr="0020792C" w:rsidRDefault="00AA4311" w:rsidP="00F23C05">
      <w:pPr>
        <w:ind w:left="720" w:hanging="720"/>
        <w:rPr>
          <w:rFonts w:ascii="Book Antiqua" w:hAnsi="Book Antiqua"/>
        </w:rPr>
      </w:pPr>
    </w:p>
    <w:p w14:paraId="1B1436F0" w14:textId="77777777" w:rsidR="00B13968" w:rsidRDefault="00B13968" w:rsidP="00F23C05">
      <w:pPr>
        <w:ind w:left="720" w:hanging="720"/>
        <w:rPr>
          <w:rFonts w:ascii="Book Antiqua" w:hAnsi="Book Antiqua"/>
          <w:b/>
          <w:sz w:val="24"/>
          <w:szCs w:val="24"/>
        </w:rPr>
      </w:pPr>
      <w:r>
        <w:rPr>
          <w:rFonts w:ascii="Book Antiqua" w:hAnsi="Book Antiqua"/>
          <w:b/>
          <w:sz w:val="24"/>
          <w:szCs w:val="24"/>
        </w:rPr>
        <w:t>State/</w:t>
      </w:r>
      <w:r w:rsidR="006B2461">
        <w:rPr>
          <w:rFonts w:ascii="Book Antiqua" w:hAnsi="Book Antiqua"/>
          <w:b/>
          <w:sz w:val="24"/>
          <w:szCs w:val="24"/>
        </w:rPr>
        <w:t>Regional</w:t>
      </w:r>
      <w:r>
        <w:rPr>
          <w:rFonts w:ascii="Book Antiqua" w:hAnsi="Book Antiqua"/>
          <w:b/>
          <w:sz w:val="24"/>
          <w:szCs w:val="24"/>
        </w:rPr>
        <w:t xml:space="preserve"> Presentations and Papers (Invited/Non-Refereed)</w:t>
      </w:r>
    </w:p>
    <w:p w14:paraId="718C4AFC" w14:textId="77777777" w:rsidR="00B13968" w:rsidRDefault="00B13968" w:rsidP="00F23C05">
      <w:pPr>
        <w:ind w:left="720" w:hanging="720"/>
        <w:rPr>
          <w:rFonts w:ascii="Book Antiqua" w:hAnsi="Book Antiqua"/>
          <w:bCs/>
        </w:rPr>
      </w:pPr>
      <w:r>
        <w:rPr>
          <w:rFonts w:ascii="Book Antiqua" w:hAnsi="Book Antiqua"/>
          <w:bCs/>
        </w:rPr>
        <w:tab/>
      </w:r>
    </w:p>
    <w:p w14:paraId="56535A50" w14:textId="18FCE5B6" w:rsidR="00A143A3" w:rsidRDefault="00A143A3" w:rsidP="00A143A3">
      <w:pPr>
        <w:ind w:left="720" w:hanging="720"/>
        <w:rPr>
          <w:rFonts w:ascii="Book Antiqua" w:hAnsi="Book Antiqua"/>
        </w:rPr>
      </w:pPr>
      <w:r w:rsidRPr="00A143A3">
        <w:rPr>
          <w:rFonts w:ascii="Book Antiqua" w:hAnsi="Book Antiqua"/>
          <w:b/>
        </w:rPr>
        <w:t>Rush, L.</w:t>
      </w:r>
      <w:r w:rsidRPr="00A143A3">
        <w:rPr>
          <w:rFonts w:ascii="Book Antiqua" w:hAnsi="Book Antiqua"/>
        </w:rPr>
        <w:t xml:space="preserve">, Holschuh, J. P., &amp; Shanahan, C. (2013, July). </w:t>
      </w:r>
      <w:r w:rsidRPr="00A143A3">
        <w:rPr>
          <w:rFonts w:ascii="Book Antiqua" w:hAnsi="Book Antiqua"/>
          <w:i/>
        </w:rPr>
        <w:t>Disciplinary literacy, Part I</w:t>
      </w:r>
      <w:r w:rsidRPr="00A143A3">
        <w:rPr>
          <w:rFonts w:ascii="Book Antiqua" w:hAnsi="Book Antiqua"/>
        </w:rPr>
        <w:t>. Paper presented at the annual meeting of the High Schools that Work Staff Development Conference, Charlotte, NC.</w:t>
      </w:r>
    </w:p>
    <w:p w14:paraId="4A8DB5AA" w14:textId="77777777" w:rsidR="00A143A3" w:rsidRPr="00A143A3" w:rsidRDefault="00A143A3" w:rsidP="00A143A3">
      <w:pPr>
        <w:ind w:left="720" w:hanging="720"/>
        <w:rPr>
          <w:rFonts w:ascii="Book Antiqua" w:hAnsi="Book Antiqua"/>
        </w:rPr>
      </w:pPr>
    </w:p>
    <w:p w14:paraId="56BC88D3" w14:textId="392E1FFA" w:rsidR="00A143A3" w:rsidRDefault="00A143A3" w:rsidP="00A143A3">
      <w:pPr>
        <w:ind w:left="720" w:hanging="720"/>
        <w:rPr>
          <w:rFonts w:ascii="Book Antiqua" w:hAnsi="Book Antiqua"/>
        </w:rPr>
      </w:pPr>
      <w:r w:rsidRPr="00A143A3">
        <w:rPr>
          <w:rFonts w:ascii="Book Antiqua" w:hAnsi="Book Antiqua"/>
          <w:b/>
        </w:rPr>
        <w:t>Rush, L.,</w:t>
      </w:r>
      <w:r w:rsidRPr="00A143A3">
        <w:rPr>
          <w:rFonts w:ascii="Book Antiqua" w:hAnsi="Book Antiqua"/>
        </w:rPr>
        <w:t xml:space="preserve"> Holschuh, J. P., &amp; Shanahan, C. (2013, July). </w:t>
      </w:r>
      <w:r w:rsidRPr="00A143A3">
        <w:rPr>
          <w:rFonts w:ascii="Book Antiqua" w:hAnsi="Book Antiqua"/>
          <w:i/>
        </w:rPr>
        <w:t>Disciplinary literacy, Part II.</w:t>
      </w:r>
      <w:r w:rsidRPr="00A143A3">
        <w:rPr>
          <w:rFonts w:ascii="Book Antiqua" w:hAnsi="Book Antiqua"/>
        </w:rPr>
        <w:t xml:space="preserve"> Paper presented at the annual meeting of the High Schools that Work Staff Development Conference, Charlotte, NC.</w:t>
      </w:r>
    </w:p>
    <w:p w14:paraId="397F078F" w14:textId="77777777" w:rsidR="00A143A3" w:rsidRPr="00A143A3" w:rsidRDefault="00A143A3" w:rsidP="00A143A3">
      <w:pPr>
        <w:ind w:left="720" w:hanging="720"/>
        <w:rPr>
          <w:rFonts w:ascii="Book Antiqua" w:hAnsi="Book Antiqua"/>
        </w:rPr>
      </w:pPr>
    </w:p>
    <w:p w14:paraId="19D9F7B9" w14:textId="550D33B0" w:rsidR="00A143A3" w:rsidRDefault="00A143A3" w:rsidP="00A143A3">
      <w:pPr>
        <w:ind w:left="720" w:hanging="720"/>
        <w:rPr>
          <w:rFonts w:ascii="Book Antiqua" w:hAnsi="Book Antiqua"/>
        </w:rPr>
      </w:pPr>
      <w:r w:rsidRPr="00A143A3">
        <w:rPr>
          <w:rFonts w:ascii="Book Antiqua" w:hAnsi="Book Antiqua"/>
          <w:b/>
        </w:rPr>
        <w:t>Rush, L</w:t>
      </w:r>
      <w:r w:rsidRPr="00A143A3">
        <w:rPr>
          <w:rFonts w:ascii="Book Antiqua" w:hAnsi="Book Antiqua"/>
        </w:rPr>
        <w:t xml:space="preserve">., Holschuh, J. P., &amp; Shanahan, C. (2013, July). </w:t>
      </w:r>
      <w:r w:rsidRPr="00A143A3">
        <w:rPr>
          <w:rFonts w:ascii="Book Antiqua" w:hAnsi="Book Antiqua"/>
          <w:i/>
        </w:rPr>
        <w:t>Disciplinary literacy, Part III.</w:t>
      </w:r>
      <w:r w:rsidRPr="00A143A3">
        <w:rPr>
          <w:rFonts w:ascii="Book Antiqua" w:hAnsi="Book Antiqua"/>
        </w:rPr>
        <w:t xml:space="preserve"> Paper presented at the annual meeting of the High Schools that Work Staff Development Conference, Charlotte, NC.</w:t>
      </w:r>
    </w:p>
    <w:p w14:paraId="5951D9C1" w14:textId="77777777" w:rsidR="00A143A3" w:rsidRPr="00A143A3" w:rsidRDefault="00A143A3" w:rsidP="00A143A3">
      <w:pPr>
        <w:ind w:left="720" w:hanging="720"/>
        <w:rPr>
          <w:rFonts w:ascii="Book Antiqua" w:hAnsi="Book Antiqua"/>
        </w:rPr>
      </w:pPr>
    </w:p>
    <w:p w14:paraId="5A012B5A" w14:textId="59460212" w:rsidR="00A143A3" w:rsidRDefault="00A143A3" w:rsidP="00A143A3">
      <w:pPr>
        <w:ind w:left="720" w:hanging="720"/>
        <w:rPr>
          <w:rFonts w:ascii="Book Antiqua" w:hAnsi="Book Antiqua"/>
        </w:rPr>
      </w:pPr>
      <w:r w:rsidRPr="00A143A3">
        <w:rPr>
          <w:rFonts w:ascii="Book Antiqua" w:hAnsi="Book Antiqua"/>
          <w:b/>
        </w:rPr>
        <w:t>Rush, L.</w:t>
      </w:r>
      <w:r w:rsidRPr="00A143A3">
        <w:rPr>
          <w:rFonts w:ascii="Book Antiqua" w:hAnsi="Book Antiqua"/>
        </w:rPr>
        <w:t xml:space="preserve">, Holschuh, J. </w:t>
      </w:r>
      <w:proofErr w:type="gramStart"/>
      <w:r w:rsidRPr="00A143A3">
        <w:rPr>
          <w:rFonts w:ascii="Book Antiqua" w:hAnsi="Book Antiqua"/>
        </w:rPr>
        <w:t>P.,&amp;</w:t>
      </w:r>
      <w:proofErr w:type="gramEnd"/>
      <w:r w:rsidRPr="00A143A3">
        <w:rPr>
          <w:rFonts w:ascii="Book Antiqua" w:hAnsi="Book Antiqua"/>
        </w:rPr>
        <w:t xml:space="preserve"> Shanahan, C. (2013, July). </w:t>
      </w:r>
      <w:r w:rsidRPr="00A143A3">
        <w:rPr>
          <w:rFonts w:ascii="Book Antiqua" w:hAnsi="Book Antiqua"/>
          <w:i/>
        </w:rPr>
        <w:t>Disciplinary literacy, Part I.</w:t>
      </w:r>
      <w:r w:rsidRPr="00A143A3">
        <w:rPr>
          <w:rFonts w:ascii="Book Antiqua" w:hAnsi="Book Antiqua"/>
        </w:rPr>
        <w:t xml:space="preserve"> Paper presented at the first annual meeting of the Common Core State Standards Networking Conference, Charlotte, NC.</w:t>
      </w:r>
    </w:p>
    <w:p w14:paraId="341BB507" w14:textId="77777777" w:rsidR="00A143A3" w:rsidRPr="00A143A3" w:rsidRDefault="00A143A3" w:rsidP="00A143A3">
      <w:pPr>
        <w:ind w:left="720" w:hanging="720"/>
        <w:rPr>
          <w:rFonts w:ascii="Book Antiqua" w:hAnsi="Book Antiqua"/>
        </w:rPr>
      </w:pPr>
    </w:p>
    <w:p w14:paraId="79E90FE8" w14:textId="67392C56" w:rsidR="00A143A3" w:rsidRDefault="00A143A3" w:rsidP="00A143A3">
      <w:pPr>
        <w:ind w:left="720" w:hanging="720"/>
        <w:rPr>
          <w:rFonts w:ascii="Book Antiqua" w:hAnsi="Book Antiqua"/>
        </w:rPr>
      </w:pPr>
      <w:r w:rsidRPr="00A143A3">
        <w:rPr>
          <w:rFonts w:ascii="Book Antiqua" w:hAnsi="Book Antiqua"/>
          <w:b/>
        </w:rPr>
        <w:lastRenderedPageBreak/>
        <w:t>Rush, L.</w:t>
      </w:r>
      <w:r w:rsidRPr="00A143A3">
        <w:rPr>
          <w:rFonts w:ascii="Book Antiqua" w:hAnsi="Book Antiqua"/>
        </w:rPr>
        <w:t xml:space="preserve">, Holschuh, J. P., &amp; Shanahan, C. (2013, July). </w:t>
      </w:r>
      <w:r w:rsidRPr="00A143A3">
        <w:rPr>
          <w:rFonts w:ascii="Book Antiqua" w:hAnsi="Book Antiqua"/>
          <w:i/>
        </w:rPr>
        <w:t>Disciplinary literacy, Part II.</w:t>
      </w:r>
      <w:r w:rsidRPr="00A143A3">
        <w:rPr>
          <w:rFonts w:ascii="Book Antiqua" w:hAnsi="Book Antiqua"/>
        </w:rPr>
        <w:t xml:space="preserve"> Paper presented at the first annual meeting of the Common Core State Standards Networking Conference, Charlotte, NC.</w:t>
      </w:r>
    </w:p>
    <w:p w14:paraId="25FCA74F" w14:textId="77777777" w:rsidR="00A143A3" w:rsidRPr="00A143A3" w:rsidRDefault="00A143A3" w:rsidP="00A143A3">
      <w:pPr>
        <w:ind w:left="720" w:hanging="720"/>
        <w:rPr>
          <w:rFonts w:ascii="Book Antiqua" w:hAnsi="Book Antiqua"/>
        </w:rPr>
      </w:pPr>
    </w:p>
    <w:p w14:paraId="0F88DAE2" w14:textId="6CD4D57E" w:rsidR="00A143A3" w:rsidRDefault="00A143A3" w:rsidP="00A143A3">
      <w:pPr>
        <w:ind w:left="720" w:hanging="720"/>
        <w:rPr>
          <w:rFonts w:ascii="Book Antiqua" w:hAnsi="Book Antiqua"/>
        </w:rPr>
      </w:pPr>
      <w:r w:rsidRPr="00A143A3">
        <w:rPr>
          <w:rFonts w:ascii="Book Antiqua" w:hAnsi="Book Antiqua"/>
          <w:b/>
        </w:rPr>
        <w:t>Rush, L.,</w:t>
      </w:r>
      <w:r w:rsidRPr="00A143A3">
        <w:rPr>
          <w:rFonts w:ascii="Book Antiqua" w:hAnsi="Book Antiqua"/>
        </w:rPr>
        <w:t xml:space="preserve"> Holschuh, J. P.,</w:t>
      </w:r>
      <w:r w:rsidR="007C7830">
        <w:rPr>
          <w:rFonts w:ascii="Book Antiqua" w:hAnsi="Book Antiqua"/>
        </w:rPr>
        <w:t xml:space="preserve"> </w:t>
      </w:r>
      <w:r w:rsidRPr="00A143A3">
        <w:rPr>
          <w:rFonts w:ascii="Book Antiqua" w:hAnsi="Book Antiqua"/>
        </w:rPr>
        <w:t xml:space="preserve">&amp; Shanahan, C. (2013, July). </w:t>
      </w:r>
      <w:r w:rsidRPr="00A143A3">
        <w:rPr>
          <w:rFonts w:ascii="Book Antiqua" w:hAnsi="Book Antiqua"/>
          <w:i/>
        </w:rPr>
        <w:t>Disciplinary literacy, Part III.</w:t>
      </w:r>
      <w:r w:rsidRPr="00A143A3">
        <w:rPr>
          <w:rFonts w:ascii="Book Antiqua" w:hAnsi="Book Antiqua"/>
        </w:rPr>
        <w:t xml:space="preserve"> Paper presented at the first annual meeting of the Common Core State Standards Networking Conference, Charlotte, NC.</w:t>
      </w:r>
    </w:p>
    <w:p w14:paraId="68AB4C67" w14:textId="77777777" w:rsidR="00A143A3" w:rsidRPr="00A143A3" w:rsidRDefault="00A143A3" w:rsidP="00A143A3">
      <w:pPr>
        <w:ind w:left="720" w:hanging="720"/>
        <w:rPr>
          <w:rFonts w:ascii="Book Antiqua" w:hAnsi="Book Antiqua"/>
        </w:rPr>
      </w:pPr>
    </w:p>
    <w:p w14:paraId="2E258F6C" w14:textId="77777777" w:rsidR="00BF0B34" w:rsidRDefault="00BF0B34" w:rsidP="00F23C05">
      <w:pPr>
        <w:ind w:left="720" w:hanging="720"/>
        <w:rPr>
          <w:rFonts w:ascii="Book Antiqua" w:hAnsi="Book Antiqua"/>
          <w:bCs/>
        </w:rPr>
      </w:pPr>
      <w:proofErr w:type="spellStart"/>
      <w:r>
        <w:rPr>
          <w:rFonts w:ascii="Book Antiqua" w:hAnsi="Book Antiqua"/>
          <w:bCs/>
        </w:rPr>
        <w:t>Kleinsasser</w:t>
      </w:r>
      <w:proofErr w:type="spellEnd"/>
      <w:r>
        <w:rPr>
          <w:rFonts w:ascii="Book Antiqua" w:hAnsi="Book Antiqua"/>
          <w:bCs/>
        </w:rPr>
        <w:t xml:space="preserve">, A., </w:t>
      </w:r>
      <w:r>
        <w:rPr>
          <w:rFonts w:ascii="Book Antiqua" w:hAnsi="Book Antiqua"/>
          <w:b/>
          <w:bCs/>
        </w:rPr>
        <w:t>Rush, L.</w:t>
      </w:r>
      <w:r>
        <w:rPr>
          <w:rFonts w:ascii="Book Antiqua" w:hAnsi="Book Antiqua"/>
          <w:bCs/>
        </w:rPr>
        <w:t>, Sheridan-</w:t>
      </w:r>
      <w:proofErr w:type="spellStart"/>
      <w:r>
        <w:rPr>
          <w:rFonts w:ascii="Book Antiqua" w:hAnsi="Book Antiqua"/>
          <w:bCs/>
        </w:rPr>
        <w:t>Rabideau</w:t>
      </w:r>
      <w:proofErr w:type="spellEnd"/>
      <w:r>
        <w:rPr>
          <w:rFonts w:ascii="Book Antiqua" w:hAnsi="Book Antiqua"/>
          <w:bCs/>
        </w:rPr>
        <w:t>, M., Heaney, A., (</w:t>
      </w:r>
      <w:proofErr w:type="gramStart"/>
      <w:r>
        <w:rPr>
          <w:rFonts w:ascii="Book Antiqua" w:hAnsi="Book Antiqua"/>
          <w:bCs/>
        </w:rPr>
        <w:t>March,</w:t>
      </w:r>
      <w:proofErr w:type="gramEnd"/>
      <w:r>
        <w:rPr>
          <w:rFonts w:ascii="Book Antiqua" w:hAnsi="Book Antiqua"/>
          <w:bCs/>
        </w:rPr>
        <w:t xml:space="preserve"> 2009). </w:t>
      </w:r>
      <w:r>
        <w:rPr>
          <w:rFonts w:ascii="Book Antiqua" w:hAnsi="Book Antiqua"/>
          <w:bCs/>
          <w:i/>
        </w:rPr>
        <w:t>Redressing the reading readiness gap at the University of Wyoming</w:t>
      </w:r>
      <w:r>
        <w:rPr>
          <w:rFonts w:ascii="Book Antiqua" w:hAnsi="Book Antiqua"/>
          <w:bCs/>
        </w:rPr>
        <w:t>. Wyoming School Improvement Conference. Casper, WY.</w:t>
      </w:r>
    </w:p>
    <w:p w14:paraId="71FBEF08" w14:textId="77777777" w:rsidR="00BF0B34" w:rsidRPr="00BF0B34" w:rsidRDefault="00BF0B34" w:rsidP="00F23C05">
      <w:pPr>
        <w:ind w:left="720" w:hanging="720"/>
        <w:rPr>
          <w:rFonts w:ascii="Book Antiqua" w:hAnsi="Book Antiqua"/>
          <w:bCs/>
        </w:rPr>
      </w:pPr>
    </w:p>
    <w:p w14:paraId="690E0D13" w14:textId="77777777" w:rsidR="00B13968" w:rsidRDefault="00B13968" w:rsidP="00F23C05">
      <w:pPr>
        <w:ind w:left="720" w:hanging="720"/>
        <w:rPr>
          <w:rFonts w:ascii="Book Antiqua" w:hAnsi="Book Antiqua"/>
          <w:bCs/>
        </w:rPr>
      </w:pPr>
      <w:r>
        <w:rPr>
          <w:rFonts w:ascii="Book Antiqua" w:hAnsi="Book Antiqua"/>
          <w:b/>
          <w:bCs/>
        </w:rPr>
        <w:t>Rush, L.</w:t>
      </w:r>
      <w:r>
        <w:rPr>
          <w:rFonts w:ascii="Book Antiqua" w:hAnsi="Book Antiqua"/>
          <w:bCs/>
        </w:rPr>
        <w:t xml:space="preserve"> (</w:t>
      </w:r>
      <w:proofErr w:type="gramStart"/>
      <w:r>
        <w:rPr>
          <w:rFonts w:ascii="Book Antiqua" w:hAnsi="Book Antiqua"/>
          <w:bCs/>
        </w:rPr>
        <w:t>November,</w:t>
      </w:r>
      <w:proofErr w:type="gramEnd"/>
      <w:r>
        <w:rPr>
          <w:rFonts w:ascii="Book Antiqua" w:hAnsi="Book Antiqua"/>
          <w:bCs/>
        </w:rPr>
        <w:t xml:space="preserve"> 2002). </w:t>
      </w:r>
      <w:r>
        <w:rPr>
          <w:rFonts w:ascii="Book Antiqua" w:hAnsi="Book Antiqua"/>
          <w:bCs/>
          <w:i/>
        </w:rPr>
        <w:t>It’s the place that counts: Teaching English in public, private, and overseas schools</w:t>
      </w:r>
      <w:r>
        <w:rPr>
          <w:rFonts w:ascii="Book Antiqua" w:hAnsi="Book Antiqua"/>
          <w:bCs/>
        </w:rPr>
        <w:t>. Wyoming Future Teachers Second Statewide Conference. Laramie, WY.</w:t>
      </w:r>
    </w:p>
    <w:p w14:paraId="5B1885D1" w14:textId="77777777" w:rsidR="00B13968" w:rsidRDefault="00B13968" w:rsidP="00F23C05">
      <w:pPr>
        <w:ind w:left="720" w:hanging="720"/>
        <w:rPr>
          <w:rFonts w:ascii="Book Antiqua" w:hAnsi="Book Antiqua"/>
        </w:rPr>
      </w:pPr>
      <w:r>
        <w:rPr>
          <w:rFonts w:ascii="Book Antiqua" w:hAnsi="Book Antiqua"/>
        </w:rPr>
        <w:tab/>
      </w:r>
    </w:p>
    <w:p w14:paraId="56D27CB0" w14:textId="77777777" w:rsidR="00B13968" w:rsidRDefault="00B13968" w:rsidP="00F23C05">
      <w:pPr>
        <w:ind w:left="720" w:hanging="720"/>
        <w:rPr>
          <w:rFonts w:ascii="Book Antiqua" w:hAnsi="Book Antiqua"/>
        </w:rPr>
      </w:pPr>
      <w:r w:rsidRPr="001E7D74">
        <w:rPr>
          <w:rFonts w:ascii="Book Antiqua" w:hAnsi="Book Antiqua"/>
          <w:lang w:val="de-DE"/>
        </w:rPr>
        <w:t xml:space="preserve">Alvermann, D. E., &amp; </w:t>
      </w:r>
      <w:r w:rsidRPr="001E7D74">
        <w:rPr>
          <w:rFonts w:ascii="Book Antiqua" w:hAnsi="Book Antiqua"/>
          <w:b/>
          <w:lang w:val="de-DE"/>
        </w:rPr>
        <w:t>Rush, L.</w:t>
      </w:r>
      <w:r w:rsidRPr="001E7D74">
        <w:rPr>
          <w:rFonts w:ascii="Book Antiqua" w:hAnsi="Book Antiqua"/>
          <w:lang w:val="de-DE"/>
        </w:rPr>
        <w:t xml:space="preserve">  </w:t>
      </w:r>
      <w:proofErr w:type="gramStart"/>
      <w:r>
        <w:rPr>
          <w:rFonts w:ascii="Book Antiqua" w:hAnsi="Book Antiqua"/>
        </w:rPr>
        <w:t>( March</w:t>
      </w:r>
      <w:proofErr w:type="gramEnd"/>
      <w:r>
        <w:rPr>
          <w:rFonts w:ascii="Book Antiqua" w:hAnsi="Book Antiqua"/>
        </w:rPr>
        <w:t xml:space="preserve">, 2000).  </w:t>
      </w:r>
      <w:r>
        <w:rPr>
          <w:rFonts w:ascii="Book Antiqua" w:hAnsi="Book Antiqua"/>
          <w:i/>
        </w:rPr>
        <w:t>Breaking through barriers to adolescent literacy</w:t>
      </w:r>
      <w:r>
        <w:rPr>
          <w:rFonts w:ascii="Book Antiqua" w:hAnsi="Book Antiqua"/>
        </w:rPr>
        <w:t xml:space="preserve">.  Paper presented by D.E. </w:t>
      </w:r>
      <w:proofErr w:type="spellStart"/>
      <w:r>
        <w:rPr>
          <w:rFonts w:ascii="Book Antiqua" w:hAnsi="Book Antiqua"/>
        </w:rPr>
        <w:t>Alvermann</w:t>
      </w:r>
      <w:proofErr w:type="spellEnd"/>
      <w:r>
        <w:rPr>
          <w:rFonts w:ascii="Book Antiqua" w:hAnsi="Book Antiqua"/>
        </w:rPr>
        <w:t xml:space="preserve"> at the High School Reading Symposium sponsored by the National Center on Education and the Economy, Reston, VA.</w:t>
      </w:r>
    </w:p>
    <w:p w14:paraId="64065D01" w14:textId="77777777" w:rsidR="00B13968" w:rsidRDefault="00B13968" w:rsidP="00F23C05">
      <w:pPr>
        <w:ind w:left="720" w:hanging="720"/>
        <w:rPr>
          <w:rFonts w:ascii="Book Antiqua" w:hAnsi="Book Antiqua"/>
          <w:bCs/>
        </w:rPr>
      </w:pPr>
    </w:p>
    <w:p w14:paraId="632ACCDF" w14:textId="77777777" w:rsidR="0054703A" w:rsidRPr="00B00420" w:rsidRDefault="00B13968" w:rsidP="00F23C05">
      <w:pPr>
        <w:ind w:left="720" w:hanging="720"/>
        <w:rPr>
          <w:rFonts w:ascii="Book Antiqua" w:hAnsi="Book Antiqua"/>
          <w:bCs/>
        </w:rPr>
      </w:pPr>
      <w:proofErr w:type="spellStart"/>
      <w:r>
        <w:rPr>
          <w:rFonts w:ascii="Book Antiqua" w:hAnsi="Book Antiqua"/>
          <w:bCs/>
        </w:rPr>
        <w:t>Labbo</w:t>
      </w:r>
      <w:proofErr w:type="spellEnd"/>
      <w:r>
        <w:rPr>
          <w:rFonts w:ascii="Book Antiqua" w:hAnsi="Book Antiqua"/>
          <w:bCs/>
        </w:rPr>
        <w:t xml:space="preserve">, L., </w:t>
      </w:r>
      <w:proofErr w:type="spellStart"/>
      <w:r>
        <w:rPr>
          <w:rFonts w:ascii="Book Antiqua" w:hAnsi="Book Antiqua"/>
          <w:bCs/>
        </w:rPr>
        <w:t>Eakle</w:t>
      </w:r>
      <w:proofErr w:type="spellEnd"/>
      <w:r>
        <w:rPr>
          <w:rFonts w:ascii="Book Antiqua" w:hAnsi="Book Antiqua"/>
          <w:bCs/>
        </w:rPr>
        <w:t xml:space="preserve">, J., &amp; </w:t>
      </w:r>
      <w:r>
        <w:rPr>
          <w:rFonts w:ascii="Book Antiqua" w:hAnsi="Book Antiqua"/>
          <w:b/>
          <w:bCs/>
        </w:rPr>
        <w:t>Rush, L.</w:t>
      </w:r>
      <w:r>
        <w:rPr>
          <w:rFonts w:ascii="Book Antiqua" w:hAnsi="Book Antiqua"/>
          <w:bCs/>
        </w:rPr>
        <w:t xml:space="preserve"> (</w:t>
      </w:r>
      <w:proofErr w:type="gramStart"/>
      <w:r>
        <w:rPr>
          <w:rFonts w:ascii="Book Antiqua" w:hAnsi="Book Antiqua"/>
          <w:bCs/>
        </w:rPr>
        <w:t>November,</w:t>
      </w:r>
      <w:proofErr w:type="gramEnd"/>
      <w:r>
        <w:rPr>
          <w:rFonts w:ascii="Book Antiqua" w:hAnsi="Book Antiqua"/>
          <w:bCs/>
        </w:rPr>
        <w:t xml:space="preserve"> 2000). </w:t>
      </w:r>
      <w:r>
        <w:rPr>
          <w:rFonts w:ascii="Book Antiqua" w:hAnsi="Book Antiqua"/>
          <w:bCs/>
          <w:i/>
        </w:rPr>
        <w:t>Enhancing beginning reading instruction with technology: An overview of the IERI sponsored grant</w:t>
      </w:r>
      <w:r>
        <w:rPr>
          <w:rFonts w:ascii="Book Antiqua" w:hAnsi="Book Antiqua"/>
          <w:bCs/>
        </w:rPr>
        <w:t>. First Monday Seminar Series, Department of Reading Education, The University of Georgia, Athens, GA.</w:t>
      </w:r>
    </w:p>
    <w:p w14:paraId="7C027B39" w14:textId="77777777" w:rsidR="00B00420" w:rsidRDefault="00B00420" w:rsidP="00FE7AEC">
      <w:pPr>
        <w:jc w:val="center"/>
        <w:rPr>
          <w:rFonts w:ascii="Book Antiqua" w:hAnsi="Book Antiqua"/>
          <w:b/>
          <w:sz w:val="24"/>
          <w:szCs w:val="24"/>
        </w:rPr>
      </w:pPr>
    </w:p>
    <w:p w14:paraId="063E2F59" w14:textId="77777777" w:rsidR="00FB41C0" w:rsidRDefault="0054703A" w:rsidP="00FE7AEC">
      <w:pPr>
        <w:jc w:val="center"/>
        <w:rPr>
          <w:rFonts w:ascii="Book Antiqua" w:hAnsi="Book Antiqua"/>
          <w:b/>
          <w:sz w:val="24"/>
          <w:szCs w:val="24"/>
        </w:rPr>
      </w:pPr>
      <w:r>
        <w:rPr>
          <w:rFonts w:ascii="Book Antiqua" w:hAnsi="Book Antiqua"/>
          <w:b/>
          <w:sz w:val="24"/>
          <w:szCs w:val="24"/>
        </w:rPr>
        <w:t>GRANTS</w:t>
      </w:r>
    </w:p>
    <w:p w14:paraId="1AAB23B4" w14:textId="77777777" w:rsidR="0054703A" w:rsidRDefault="0054703A" w:rsidP="00FE7AEC">
      <w:pPr>
        <w:jc w:val="center"/>
        <w:rPr>
          <w:rFonts w:ascii="Book Antiqua" w:hAnsi="Book Antiqua"/>
          <w:b/>
          <w:sz w:val="24"/>
          <w:szCs w:val="24"/>
        </w:rPr>
      </w:pPr>
    </w:p>
    <w:p w14:paraId="7169D1AA" w14:textId="304E421B" w:rsidR="001E7D74" w:rsidRPr="001E7D74" w:rsidRDefault="001E7D74" w:rsidP="008F0BA9">
      <w:pPr>
        <w:widowControl w:val="0"/>
        <w:autoSpaceDE w:val="0"/>
        <w:autoSpaceDN w:val="0"/>
        <w:adjustRightInd w:val="0"/>
        <w:spacing w:after="240"/>
        <w:rPr>
          <w:rFonts w:ascii="Book Antiqua" w:hAnsi="Book Antiqua"/>
          <w:bCs/>
          <w:iCs/>
        </w:rPr>
      </w:pPr>
      <w:r>
        <w:rPr>
          <w:rFonts w:ascii="Book Antiqua" w:hAnsi="Book Antiqua"/>
          <w:bCs/>
        </w:rPr>
        <w:t xml:space="preserve">July 2023. </w:t>
      </w:r>
      <w:r w:rsidRPr="00282B1A">
        <w:rPr>
          <w:rFonts w:ascii="Times" w:hAnsi="Times"/>
          <w:i/>
        </w:rPr>
        <w:t>Examining Global Competencies in Education</w:t>
      </w:r>
      <w:r>
        <w:rPr>
          <w:rFonts w:ascii="Times" w:hAnsi="Times"/>
          <w:i/>
        </w:rPr>
        <w:t xml:space="preserve">. </w:t>
      </w:r>
      <w:r>
        <w:rPr>
          <w:rFonts w:ascii="Times" w:hAnsi="Times"/>
          <w:iCs/>
        </w:rPr>
        <w:t xml:space="preserve">University of Wyoming Global Engagement Office/Center for Global Studies. $10,000. (Co-PI). Funded. </w:t>
      </w:r>
    </w:p>
    <w:p w14:paraId="5AB59C8E" w14:textId="248730DA" w:rsidR="00FB62E1" w:rsidRPr="00FB62E1" w:rsidRDefault="00FB62E1" w:rsidP="008F0BA9">
      <w:pPr>
        <w:widowControl w:val="0"/>
        <w:autoSpaceDE w:val="0"/>
        <w:autoSpaceDN w:val="0"/>
        <w:adjustRightInd w:val="0"/>
        <w:spacing w:after="240"/>
        <w:rPr>
          <w:rFonts w:ascii="Book Antiqua" w:hAnsi="Book Antiqua"/>
          <w:bCs/>
          <w:i/>
          <w:iCs/>
        </w:rPr>
      </w:pPr>
      <w:r>
        <w:rPr>
          <w:rFonts w:ascii="Book Antiqua" w:hAnsi="Book Antiqua"/>
          <w:bCs/>
        </w:rPr>
        <w:t xml:space="preserve">January 2022. </w:t>
      </w:r>
      <w:r w:rsidRPr="00FB62E1">
        <w:rPr>
          <w:rFonts w:ascii="Book Antiqua" w:hAnsi="Book Antiqua"/>
          <w:bCs/>
          <w:i/>
          <w:iCs/>
        </w:rPr>
        <w:t>Wyoming transition programs: An impact study and development of materials for Wyoming educators</w:t>
      </w:r>
      <w:r>
        <w:rPr>
          <w:rFonts w:ascii="Book Antiqua" w:hAnsi="Book Antiqua"/>
          <w:bCs/>
        </w:rPr>
        <w:t xml:space="preserve">. John P. “Jack” </w:t>
      </w:r>
      <w:proofErr w:type="spellStart"/>
      <w:r>
        <w:rPr>
          <w:rFonts w:ascii="Book Antiqua" w:hAnsi="Book Antiqua"/>
          <w:bCs/>
        </w:rPr>
        <w:t>Ellbogen</w:t>
      </w:r>
      <w:proofErr w:type="spellEnd"/>
      <w:r>
        <w:rPr>
          <w:rFonts w:ascii="Book Antiqua" w:hAnsi="Book Antiqua"/>
          <w:bCs/>
        </w:rPr>
        <w:t xml:space="preserve"> Foundation. $63,000 (Co-PI) Funded. </w:t>
      </w:r>
    </w:p>
    <w:p w14:paraId="7E6BE8C5" w14:textId="38C78E94" w:rsidR="00F9064D" w:rsidRPr="00F9064D" w:rsidRDefault="00F9064D" w:rsidP="008F0BA9">
      <w:pPr>
        <w:widowControl w:val="0"/>
        <w:autoSpaceDE w:val="0"/>
        <w:autoSpaceDN w:val="0"/>
        <w:adjustRightInd w:val="0"/>
        <w:spacing w:after="240"/>
        <w:rPr>
          <w:rFonts w:ascii="Book Antiqua" w:hAnsi="Book Antiqua"/>
          <w:bCs/>
        </w:rPr>
      </w:pPr>
      <w:r>
        <w:rPr>
          <w:rFonts w:ascii="Book Antiqua" w:hAnsi="Book Antiqua"/>
          <w:bCs/>
        </w:rPr>
        <w:t xml:space="preserve">Summer 2021. </w:t>
      </w:r>
      <w:r>
        <w:rPr>
          <w:rFonts w:ascii="Book Antiqua" w:hAnsi="Book Antiqua"/>
          <w:bCs/>
          <w:i/>
          <w:iCs/>
        </w:rPr>
        <w:t xml:space="preserve">Disciplinary literacy in English/Language Arts and literacy classrooms: Application of a heuristic. </w:t>
      </w:r>
      <w:r>
        <w:rPr>
          <w:rFonts w:ascii="Book Antiqua" w:hAnsi="Book Antiqua"/>
          <w:bCs/>
        </w:rPr>
        <w:t xml:space="preserve">University of Wyoming Literacy Research Center and Clinic, SEED Grant, $10,000. (Co-PI) Funded. </w:t>
      </w:r>
    </w:p>
    <w:p w14:paraId="3C0F473F" w14:textId="4AFD9C8F" w:rsidR="007C7830" w:rsidRPr="007C7830" w:rsidRDefault="007C7830" w:rsidP="008F0BA9">
      <w:pPr>
        <w:widowControl w:val="0"/>
        <w:autoSpaceDE w:val="0"/>
        <w:autoSpaceDN w:val="0"/>
        <w:adjustRightInd w:val="0"/>
        <w:spacing w:after="240"/>
        <w:rPr>
          <w:rFonts w:ascii="Book Antiqua" w:hAnsi="Book Antiqua"/>
          <w:bCs/>
        </w:rPr>
      </w:pPr>
      <w:r>
        <w:rPr>
          <w:rFonts w:ascii="Book Antiqua" w:hAnsi="Book Antiqua"/>
          <w:bCs/>
        </w:rPr>
        <w:t xml:space="preserve">Fall 2015. </w:t>
      </w:r>
      <w:r>
        <w:rPr>
          <w:rFonts w:ascii="Book Antiqua" w:hAnsi="Book Antiqua"/>
          <w:bCs/>
          <w:i/>
        </w:rPr>
        <w:t xml:space="preserve">Experts and novices reading literature: An analysis of disciplinary literacy in English language arts. </w:t>
      </w:r>
      <w:r>
        <w:rPr>
          <w:rFonts w:ascii="Book Antiqua" w:hAnsi="Book Antiqua"/>
          <w:bCs/>
        </w:rPr>
        <w:t xml:space="preserve">University of Wyoming Literacy Research Center and Clinic, SEED Grant, $7990. (Co-PI). </w:t>
      </w:r>
    </w:p>
    <w:p w14:paraId="6C62D645" w14:textId="6DCDA0DF" w:rsidR="00801BB4" w:rsidRPr="00786DDD" w:rsidRDefault="00801BB4" w:rsidP="008F0BA9">
      <w:pPr>
        <w:widowControl w:val="0"/>
        <w:autoSpaceDE w:val="0"/>
        <w:autoSpaceDN w:val="0"/>
        <w:adjustRightInd w:val="0"/>
        <w:spacing w:after="240"/>
        <w:rPr>
          <w:rFonts w:ascii="Book Antiqua" w:hAnsi="Book Antiqua"/>
          <w:bCs/>
        </w:rPr>
      </w:pPr>
      <w:r>
        <w:rPr>
          <w:rFonts w:ascii="Book Antiqua" w:hAnsi="Book Antiqua"/>
          <w:bCs/>
        </w:rPr>
        <w:t xml:space="preserve">Fall 2013. </w:t>
      </w:r>
      <w:r w:rsidR="00786DDD">
        <w:rPr>
          <w:rFonts w:ascii="Book Antiqua" w:hAnsi="Book Antiqua"/>
          <w:bCs/>
          <w:i/>
        </w:rPr>
        <w:t xml:space="preserve">Experts and novices reading literature: An analysis of disciplinary literacy in English Language Arts. </w:t>
      </w:r>
      <w:r w:rsidR="00786DDD">
        <w:rPr>
          <w:rFonts w:ascii="Book Antiqua" w:hAnsi="Book Antiqua"/>
          <w:bCs/>
        </w:rPr>
        <w:t>International Literacy Association Elva Knight Research Grant, $9000. (Co-PI) Unfunded.</w:t>
      </w:r>
    </w:p>
    <w:p w14:paraId="61320139" w14:textId="34B16289" w:rsidR="001F5DB4" w:rsidRPr="008F0BA9" w:rsidRDefault="001F5DB4" w:rsidP="008F0BA9">
      <w:pPr>
        <w:widowControl w:val="0"/>
        <w:autoSpaceDE w:val="0"/>
        <w:autoSpaceDN w:val="0"/>
        <w:adjustRightInd w:val="0"/>
        <w:spacing w:after="240"/>
        <w:rPr>
          <w:rFonts w:ascii="Times" w:hAnsi="Times" w:cs="Times"/>
          <w:sz w:val="24"/>
          <w:szCs w:val="24"/>
        </w:rPr>
      </w:pPr>
      <w:r>
        <w:rPr>
          <w:rFonts w:ascii="Book Antiqua" w:hAnsi="Book Antiqua"/>
          <w:bCs/>
        </w:rPr>
        <w:t xml:space="preserve">Fall 2013. </w:t>
      </w:r>
      <w:r w:rsidRPr="001F5DB4">
        <w:rPr>
          <w:rFonts w:ascii="Book Antiqua" w:hAnsi="Book Antiqua"/>
          <w:bCs/>
          <w:i/>
        </w:rPr>
        <w:t>How are English teacher preparation programs educating English teachers to teach into the 21st century? A study of the current practices used to educate English teachers in a time of teacher accountability.</w:t>
      </w:r>
      <w:r>
        <w:rPr>
          <w:rFonts w:ascii="Book Antiqua" w:hAnsi="Book Antiqua"/>
          <w:bCs/>
        </w:rPr>
        <w:t xml:space="preserve"> University of Michigan </w:t>
      </w:r>
      <w:r w:rsidR="008F0BA9">
        <w:rPr>
          <w:rFonts w:ascii="Book Antiqua" w:hAnsi="Book Antiqua"/>
          <w:bCs/>
        </w:rPr>
        <w:t>–Milwaukee, Research Growth Initiative. (Consultan</w:t>
      </w:r>
      <w:r w:rsidR="00340B6F">
        <w:rPr>
          <w:rFonts w:ascii="Book Antiqua" w:hAnsi="Book Antiqua"/>
          <w:bCs/>
        </w:rPr>
        <w:t>t/co-PI). $250,000 (funded</w:t>
      </w:r>
      <w:r w:rsidR="008F0BA9">
        <w:rPr>
          <w:rFonts w:ascii="Book Antiqua" w:hAnsi="Book Antiqua"/>
          <w:bCs/>
        </w:rPr>
        <w:t xml:space="preserve">). </w:t>
      </w:r>
    </w:p>
    <w:p w14:paraId="13F1DD83" w14:textId="0A04D311" w:rsidR="00F060E8" w:rsidRDefault="00F060E8" w:rsidP="00FD355F">
      <w:pPr>
        <w:rPr>
          <w:rFonts w:ascii="Book Antiqua" w:hAnsi="Book Antiqua"/>
          <w:bCs/>
        </w:rPr>
      </w:pPr>
      <w:r>
        <w:rPr>
          <w:rFonts w:ascii="Book Antiqua" w:hAnsi="Book Antiqua"/>
          <w:bCs/>
        </w:rPr>
        <w:t xml:space="preserve">Fall 2013. </w:t>
      </w:r>
      <w:r>
        <w:rPr>
          <w:rFonts w:ascii="Book Antiqua" w:hAnsi="Book Antiqua"/>
          <w:bCs/>
          <w:i/>
        </w:rPr>
        <w:t xml:space="preserve">A New Era of English Teacher Preparation: Findings from a National Survey. </w:t>
      </w:r>
      <w:r>
        <w:rPr>
          <w:rFonts w:ascii="Book Antiqua" w:hAnsi="Book Antiqua"/>
          <w:bCs/>
        </w:rPr>
        <w:t>Conference on English Education Research Initiative Award</w:t>
      </w:r>
      <w:r w:rsidR="008008CC">
        <w:rPr>
          <w:rFonts w:ascii="Book Antiqua" w:hAnsi="Book Antiqua"/>
          <w:bCs/>
        </w:rPr>
        <w:t>.</w:t>
      </w:r>
      <w:r>
        <w:rPr>
          <w:rFonts w:ascii="Book Antiqua" w:hAnsi="Book Antiqua"/>
          <w:bCs/>
        </w:rPr>
        <w:t xml:space="preserve"> (Co</w:t>
      </w:r>
      <w:r w:rsidR="001F5DB4">
        <w:rPr>
          <w:rFonts w:ascii="Book Antiqua" w:hAnsi="Book Antiqua"/>
          <w:bCs/>
        </w:rPr>
        <w:t>-Principal Investigator). $4000 (funded).</w:t>
      </w:r>
    </w:p>
    <w:p w14:paraId="107577B8" w14:textId="77777777" w:rsidR="00F060E8" w:rsidRPr="00F060E8" w:rsidRDefault="00F060E8" w:rsidP="00FD355F">
      <w:pPr>
        <w:rPr>
          <w:rFonts w:ascii="Book Antiqua" w:hAnsi="Book Antiqua"/>
          <w:bCs/>
        </w:rPr>
      </w:pPr>
    </w:p>
    <w:p w14:paraId="3AE69A20" w14:textId="77777777" w:rsidR="00B06BC3" w:rsidRPr="004112B5" w:rsidRDefault="00B06BC3" w:rsidP="00B06BC3">
      <w:pPr>
        <w:rPr>
          <w:rFonts w:ascii="Book Antiqua" w:hAnsi="Book Antiqua"/>
          <w:bCs/>
        </w:rPr>
      </w:pPr>
      <w:r>
        <w:rPr>
          <w:rFonts w:ascii="Book Antiqua" w:hAnsi="Book Antiqua"/>
          <w:bCs/>
        </w:rPr>
        <w:t xml:space="preserve">Summer 2013. </w:t>
      </w:r>
      <w:r>
        <w:rPr>
          <w:rFonts w:ascii="Book Antiqua" w:hAnsi="Book Antiqua"/>
          <w:bCs/>
          <w:i/>
        </w:rPr>
        <w:t>Teaching English Language Arts in the 21</w:t>
      </w:r>
      <w:r w:rsidRPr="004112B5">
        <w:rPr>
          <w:rFonts w:ascii="Book Antiqua" w:hAnsi="Book Antiqua"/>
          <w:bCs/>
          <w:i/>
          <w:vertAlign w:val="superscript"/>
        </w:rPr>
        <w:t>st</w:t>
      </w:r>
      <w:r>
        <w:rPr>
          <w:rFonts w:ascii="Book Antiqua" w:hAnsi="Book Antiqua"/>
          <w:bCs/>
          <w:i/>
        </w:rPr>
        <w:t xml:space="preserve"> Century: A Study of English Teacher Education’s Impact on Teacher Candidates’ Approaches to Teaching</w:t>
      </w:r>
      <w:r>
        <w:rPr>
          <w:rFonts w:ascii="Book Antiqua" w:hAnsi="Book Antiqua"/>
          <w:bCs/>
        </w:rPr>
        <w:t>. Spencer Foundation. (Co-Principal Investigator). $500,000 (not funded).</w:t>
      </w:r>
    </w:p>
    <w:p w14:paraId="3BB37E97" w14:textId="77777777" w:rsidR="00B06BC3" w:rsidRDefault="00B06BC3" w:rsidP="00FD355F">
      <w:pPr>
        <w:rPr>
          <w:rFonts w:ascii="Book Antiqua" w:hAnsi="Book Antiqua"/>
          <w:bCs/>
        </w:rPr>
      </w:pPr>
    </w:p>
    <w:p w14:paraId="27CDF8B1" w14:textId="0F5E524D" w:rsidR="00FD355F" w:rsidRDefault="00FD355F" w:rsidP="00FD355F">
      <w:pPr>
        <w:rPr>
          <w:rFonts w:ascii="Book Antiqua" w:hAnsi="Book Antiqua"/>
          <w:bCs/>
        </w:rPr>
      </w:pPr>
      <w:r>
        <w:rPr>
          <w:rFonts w:ascii="Book Antiqua" w:hAnsi="Book Antiqua"/>
          <w:bCs/>
        </w:rPr>
        <w:lastRenderedPageBreak/>
        <w:t xml:space="preserve">Summer 2012. </w:t>
      </w:r>
      <w:r w:rsidRPr="00FD355F">
        <w:rPr>
          <w:rFonts w:ascii="Book Antiqua" w:hAnsi="Book Antiqua"/>
          <w:bCs/>
          <w:i/>
        </w:rPr>
        <w:t>Evaluating the Conditions of English Teacher Preparation into the 21st Century: Examining the English Language Arts Methods Course.</w:t>
      </w:r>
      <w:r w:rsidRPr="00FD355F">
        <w:rPr>
          <w:rFonts w:ascii="Book Antiqua" w:hAnsi="Book Antiqua"/>
          <w:bCs/>
        </w:rPr>
        <w:t xml:space="preserve"> Effective Teachers and Effective Teaching Award. Institute for Education Sciences Education Research Program. (Co-Principal Investigator) $1,565,141 (</w:t>
      </w:r>
      <w:r w:rsidR="00B72443">
        <w:rPr>
          <w:rFonts w:ascii="Book Antiqua" w:hAnsi="Book Antiqua"/>
          <w:bCs/>
        </w:rPr>
        <w:t>not funded</w:t>
      </w:r>
      <w:r w:rsidRPr="00FD355F">
        <w:rPr>
          <w:rFonts w:ascii="Book Antiqua" w:hAnsi="Book Antiqua"/>
          <w:bCs/>
        </w:rPr>
        <w:t>).</w:t>
      </w:r>
    </w:p>
    <w:p w14:paraId="2BD792C0" w14:textId="77777777" w:rsidR="00FD355F" w:rsidRDefault="00FD355F" w:rsidP="0054703A">
      <w:pPr>
        <w:rPr>
          <w:rFonts w:ascii="Book Antiqua" w:hAnsi="Book Antiqua"/>
          <w:bCs/>
        </w:rPr>
      </w:pPr>
    </w:p>
    <w:p w14:paraId="328576F9" w14:textId="1074857F" w:rsidR="0054703A" w:rsidRPr="0054703A" w:rsidRDefault="0054703A" w:rsidP="0054703A">
      <w:pPr>
        <w:rPr>
          <w:rFonts w:ascii="Book Antiqua" w:hAnsi="Book Antiqua"/>
          <w:bCs/>
        </w:rPr>
      </w:pPr>
      <w:r w:rsidRPr="0054703A">
        <w:rPr>
          <w:rFonts w:ascii="Book Antiqua" w:hAnsi="Book Antiqua"/>
          <w:bCs/>
        </w:rPr>
        <w:t xml:space="preserve">May 2009. </w:t>
      </w:r>
      <w:r>
        <w:rPr>
          <w:rFonts w:ascii="Book Antiqua" w:hAnsi="Book Antiqua"/>
          <w:bCs/>
        </w:rPr>
        <w:t xml:space="preserve">International Reading Association </w:t>
      </w:r>
      <w:r w:rsidRPr="0054703A">
        <w:rPr>
          <w:rFonts w:ascii="Book Antiqua" w:hAnsi="Book Antiqua"/>
          <w:bCs/>
        </w:rPr>
        <w:t xml:space="preserve">Elva Knight Grant. </w:t>
      </w:r>
      <w:r w:rsidR="00FD355F">
        <w:rPr>
          <w:rFonts w:ascii="Book Antiqua" w:hAnsi="Book Antiqua"/>
          <w:bCs/>
        </w:rPr>
        <w:t>Principle</w:t>
      </w:r>
      <w:r w:rsidR="001F5DB4">
        <w:rPr>
          <w:rFonts w:ascii="Book Antiqua" w:hAnsi="Book Antiqua"/>
          <w:bCs/>
        </w:rPr>
        <w:t xml:space="preserve"> Investigator. $9200 (funded).</w:t>
      </w:r>
    </w:p>
    <w:p w14:paraId="45320C58" w14:textId="77777777" w:rsidR="00FB41C0" w:rsidRDefault="00FB41C0" w:rsidP="00FE7AEC">
      <w:pPr>
        <w:jc w:val="center"/>
        <w:rPr>
          <w:rFonts w:ascii="Book Antiqua" w:hAnsi="Book Antiqua"/>
          <w:b/>
          <w:sz w:val="24"/>
          <w:szCs w:val="24"/>
        </w:rPr>
      </w:pPr>
    </w:p>
    <w:p w14:paraId="2C10564D" w14:textId="77777777" w:rsidR="00FE7AEC" w:rsidRDefault="00FE7AEC" w:rsidP="00FE7AEC">
      <w:pPr>
        <w:jc w:val="center"/>
        <w:rPr>
          <w:rFonts w:ascii="Book Antiqua" w:hAnsi="Book Antiqua"/>
          <w:b/>
          <w:sz w:val="24"/>
          <w:szCs w:val="24"/>
        </w:rPr>
      </w:pPr>
      <w:r>
        <w:rPr>
          <w:rFonts w:ascii="Book Antiqua" w:hAnsi="Book Antiqua"/>
          <w:b/>
          <w:sz w:val="24"/>
          <w:szCs w:val="24"/>
        </w:rPr>
        <w:t>GRADUATE ADVISING</w:t>
      </w:r>
    </w:p>
    <w:p w14:paraId="09CB82A5" w14:textId="77777777" w:rsidR="00FE7AEC" w:rsidRPr="0020792C" w:rsidRDefault="00FE7AEC" w:rsidP="00FE7AEC">
      <w:pPr>
        <w:jc w:val="center"/>
        <w:rPr>
          <w:rFonts w:ascii="Book Antiqua" w:hAnsi="Book Antiqua"/>
          <w:b/>
          <w:sz w:val="24"/>
          <w:szCs w:val="24"/>
        </w:rPr>
      </w:pPr>
      <w:r>
        <w:rPr>
          <w:rFonts w:ascii="Book Antiqua" w:hAnsi="Book Antiqua"/>
          <w:b/>
          <w:sz w:val="24"/>
          <w:szCs w:val="24"/>
        </w:rPr>
        <w:t>In-Progress</w:t>
      </w:r>
    </w:p>
    <w:tbl>
      <w:tblPr>
        <w:tblStyle w:val="TableColorful2"/>
        <w:tblW w:w="0" w:type="auto"/>
        <w:tblBorders>
          <w:top w:val="single" w:sz="12" w:space="0" w:color="000000"/>
          <w:left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908"/>
        <w:gridCol w:w="3058"/>
        <w:gridCol w:w="902"/>
        <w:gridCol w:w="2700"/>
      </w:tblGrid>
      <w:tr w:rsidR="00FE7AEC" w14:paraId="1EE8C97D" w14:textId="77777777" w:rsidTr="00340B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bottom w:val="none" w:sz="0" w:space="0" w:color="auto"/>
            </w:tcBorders>
          </w:tcPr>
          <w:p w14:paraId="5F5FB008" w14:textId="77777777" w:rsidR="00FE7AEC" w:rsidRPr="00510324" w:rsidRDefault="00FE7AEC" w:rsidP="00246711">
            <w:pPr>
              <w:rPr>
                <w:b w:val="0"/>
              </w:rPr>
            </w:pPr>
            <w:r w:rsidRPr="00510324">
              <w:rPr>
                <w:b w:val="0"/>
              </w:rPr>
              <w:t>Name</w:t>
            </w:r>
          </w:p>
        </w:tc>
        <w:tc>
          <w:tcPr>
            <w:tcW w:w="3058" w:type="dxa"/>
            <w:tcBorders>
              <w:bottom w:val="none" w:sz="0" w:space="0" w:color="auto"/>
            </w:tcBorders>
          </w:tcPr>
          <w:p w14:paraId="74F116AB" w14:textId="77777777" w:rsidR="00FE7AEC" w:rsidRPr="00510324" w:rsidRDefault="00FE7AEC" w:rsidP="00246711">
            <w:pPr>
              <w:cnfStyle w:val="100000000000" w:firstRow="1" w:lastRow="0" w:firstColumn="0" w:lastColumn="0" w:oddVBand="0" w:evenVBand="0" w:oddHBand="0" w:evenHBand="0" w:firstRowFirstColumn="0" w:firstRowLastColumn="0" w:lastRowFirstColumn="0" w:lastRowLastColumn="0"/>
              <w:rPr>
                <w:b w:val="0"/>
              </w:rPr>
            </w:pPr>
            <w:r w:rsidRPr="00510324">
              <w:rPr>
                <w:b w:val="0"/>
              </w:rPr>
              <w:t>Program</w:t>
            </w:r>
          </w:p>
        </w:tc>
        <w:tc>
          <w:tcPr>
            <w:tcW w:w="902" w:type="dxa"/>
            <w:tcBorders>
              <w:bottom w:val="none" w:sz="0" w:space="0" w:color="auto"/>
            </w:tcBorders>
          </w:tcPr>
          <w:p w14:paraId="5FFF904F" w14:textId="77777777" w:rsidR="00FE7AEC" w:rsidRPr="00510324" w:rsidRDefault="00FE7AEC" w:rsidP="00246711">
            <w:pPr>
              <w:cnfStyle w:val="100000000000" w:firstRow="1" w:lastRow="0" w:firstColumn="0" w:lastColumn="0" w:oddVBand="0" w:evenVBand="0" w:oddHBand="0" w:evenHBand="0" w:firstRowFirstColumn="0" w:firstRowLastColumn="0" w:lastRowFirstColumn="0" w:lastRowLastColumn="0"/>
              <w:rPr>
                <w:b w:val="0"/>
              </w:rPr>
            </w:pPr>
            <w:r w:rsidRPr="00510324">
              <w:rPr>
                <w:b w:val="0"/>
              </w:rPr>
              <w:t>Role</w:t>
            </w:r>
          </w:p>
        </w:tc>
        <w:tc>
          <w:tcPr>
            <w:cnfStyle w:val="000100000000" w:firstRow="0" w:lastRow="0" w:firstColumn="0" w:lastColumn="1" w:oddVBand="0" w:evenVBand="0" w:oddHBand="0" w:evenHBand="0" w:firstRowFirstColumn="0" w:firstRowLastColumn="0" w:lastRowFirstColumn="0" w:lastRowLastColumn="0"/>
            <w:tcW w:w="2700" w:type="dxa"/>
            <w:tcBorders>
              <w:bottom w:val="none" w:sz="0" w:space="0" w:color="auto"/>
            </w:tcBorders>
          </w:tcPr>
          <w:p w14:paraId="6A502002" w14:textId="77777777" w:rsidR="00FE7AEC" w:rsidRPr="00510324" w:rsidRDefault="00FE7AEC" w:rsidP="00246711">
            <w:pPr>
              <w:rPr>
                <w:b w:val="0"/>
              </w:rPr>
            </w:pPr>
            <w:r w:rsidRPr="00510324">
              <w:rPr>
                <w:b w:val="0"/>
              </w:rPr>
              <w:t>Student Status</w:t>
            </w:r>
          </w:p>
        </w:tc>
      </w:tr>
      <w:tr w:rsidR="005C2696" w14:paraId="1603B34E" w14:textId="77777777" w:rsidTr="00340B6F">
        <w:tc>
          <w:tcPr>
            <w:cnfStyle w:val="001000000000" w:firstRow="0" w:lastRow="0" w:firstColumn="1" w:lastColumn="0" w:oddVBand="0" w:evenVBand="0" w:oddHBand="0" w:evenHBand="0" w:firstRowFirstColumn="0" w:firstRowLastColumn="0" w:lastRowFirstColumn="0" w:lastRowLastColumn="0"/>
            <w:tcW w:w="1908" w:type="dxa"/>
          </w:tcPr>
          <w:p w14:paraId="1B4D9254" w14:textId="2E77D6CF" w:rsidR="005C2696" w:rsidRPr="0066169F" w:rsidRDefault="005C2696" w:rsidP="00246711">
            <w:pPr>
              <w:rPr>
                <w:iCs w:val="0"/>
              </w:rPr>
            </w:pPr>
            <w:r w:rsidRPr="0066169F">
              <w:rPr>
                <w:iCs w:val="0"/>
              </w:rPr>
              <w:t>Joyce Stewar</w:t>
            </w:r>
            <w:r w:rsidR="001A6360" w:rsidRPr="0066169F">
              <w:rPr>
                <w:iCs w:val="0"/>
              </w:rPr>
              <w:t>t</w:t>
            </w:r>
          </w:p>
        </w:tc>
        <w:tc>
          <w:tcPr>
            <w:tcW w:w="3058" w:type="dxa"/>
          </w:tcPr>
          <w:p w14:paraId="09F372F1" w14:textId="0207E906" w:rsidR="005C2696" w:rsidRDefault="00303089" w:rsidP="00246711">
            <w:pPr>
              <w:cnfStyle w:val="000000000000" w:firstRow="0" w:lastRow="0" w:firstColumn="0" w:lastColumn="0" w:oddVBand="0" w:evenVBand="0" w:oddHBand="0" w:evenHBand="0" w:firstRowFirstColumn="0" w:firstRowLastColumn="0" w:lastRowFirstColumn="0" w:lastRowLastColumn="0"/>
            </w:pPr>
            <w:r>
              <w:t>Ph.D. Curriculum &amp; Instruction/Literacy Education</w:t>
            </w:r>
          </w:p>
        </w:tc>
        <w:tc>
          <w:tcPr>
            <w:tcW w:w="902" w:type="dxa"/>
          </w:tcPr>
          <w:p w14:paraId="5B8D3388" w14:textId="79F89217" w:rsidR="005C2696" w:rsidRDefault="005C2696" w:rsidP="00246711">
            <w:pPr>
              <w:cnfStyle w:val="000000000000" w:firstRow="0" w:lastRow="0" w:firstColumn="0" w:lastColumn="0" w:oddVBand="0" w:evenVBand="0" w:oddHBand="0" w:evenHBand="0" w:firstRowFirstColumn="0" w:firstRowLastColumn="0" w:lastRowFirstColumn="0" w:lastRowLastColumn="0"/>
            </w:pPr>
            <w:r>
              <w:t>co-chair</w:t>
            </w:r>
          </w:p>
        </w:tc>
        <w:tc>
          <w:tcPr>
            <w:cnfStyle w:val="000100000000" w:firstRow="0" w:lastRow="0" w:firstColumn="0" w:lastColumn="1" w:oddVBand="0" w:evenVBand="0" w:oddHBand="0" w:evenHBand="0" w:firstRowFirstColumn="0" w:firstRowLastColumn="0" w:lastRowFirstColumn="0" w:lastRowLastColumn="0"/>
            <w:tcW w:w="2700" w:type="dxa"/>
          </w:tcPr>
          <w:p w14:paraId="52FEDA26" w14:textId="0139AB41" w:rsidR="005C2696" w:rsidRDefault="00303089" w:rsidP="00246711">
            <w:r>
              <w:t>collecting data</w:t>
            </w:r>
          </w:p>
        </w:tc>
      </w:tr>
      <w:tr w:rsidR="00F6153A" w14:paraId="414F145F" w14:textId="77777777" w:rsidTr="00340B6F">
        <w:tc>
          <w:tcPr>
            <w:cnfStyle w:val="001000000000" w:firstRow="0" w:lastRow="0" w:firstColumn="1" w:lastColumn="0" w:oddVBand="0" w:evenVBand="0" w:oddHBand="0" w:evenHBand="0" w:firstRowFirstColumn="0" w:firstRowLastColumn="0" w:lastRowFirstColumn="0" w:lastRowLastColumn="0"/>
            <w:tcW w:w="1908" w:type="dxa"/>
          </w:tcPr>
          <w:p w14:paraId="4A945CB5" w14:textId="2B09965A" w:rsidR="00F6153A" w:rsidRPr="0066169F" w:rsidRDefault="00F6153A" w:rsidP="00246711">
            <w:r>
              <w:t>Abby Markley</w:t>
            </w:r>
          </w:p>
        </w:tc>
        <w:tc>
          <w:tcPr>
            <w:tcW w:w="3058" w:type="dxa"/>
          </w:tcPr>
          <w:p w14:paraId="38B559E8" w14:textId="22A7955E" w:rsidR="00F6153A" w:rsidRDefault="00F6153A" w:rsidP="00246711">
            <w:pPr>
              <w:cnfStyle w:val="000000000000" w:firstRow="0" w:lastRow="0" w:firstColumn="0" w:lastColumn="0" w:oddVBand="0" w:evenVBand="0" w:oddHBand="0" w:evenHBand="0" w:firstRowFirstColumn="0" w:firstRowLastColumn="0" w:lastRowFirstColumn="0" w:lastRowLastColumn="0"/>
            </w:pPr>
            <w:r>
              <w:t>Ph.D. Curriculum &amp; Instruction/Literacy Education</w:t>
            </w:r>
          </w:p>
        </w:tc>
        <w:tc>
          <w:tcPr>
            <w:tcW w:w="902" w:type="dxa"/>
          </w:tcPr>
          <w:p w14:paraId="2046F512" w14:textId="0C3E74C5" w:rsidR="00F6153A" w:rsidRDefault="00F6153A" w:rsidP="00246711">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700" w:type="dxa"/>
          </w:tcPr>
          <w:p w14:paraId="5D347A92" w14:textId="0051FA26" w:rsidR="00F6153A" w:rsidRDefault="00F6153A" w:rsidP="00246711">
            <w:r>
              <w:t>taking courses</w:t>
            </w:r>
          </w:p>
        </w:tc>
      </w:tr>
      <w:tr w:rsidR="00F6153A" w14:paraId="74F760B5" w14:textId="77777777" w:rsidTr="00340B6F">
        <w:tc>
          <w:tcPr>
            <w:cnfStyle w:val="001000000000" w:firstRow="0" w:lastRow="0" w:firstColumn="1" w:lastColumn="0" w:oddVBand="0" w:evenVBand="0" w:oddHBand="0" w:evenHBand="0" w:firstRowFirstColumn="0" w:firstRowLastColumn="0" w:lastRowFirstColumn="0" w:lastRowLastColumn="0"/>
            <w:tcW w:w="1908" w:type="dxa"/>
          </w:tcPr>
          <w:p w14:paraId="369E6837" w14:textId="7890ECDE" w:rsidR="00F6153A" w:rsidRPr="0066169F" w:rsidRDefault="00F6153A" w:rsidP="00246711">
            <w:r>
              <w:t xml:space="preserve">Erin </w:t>
            </w:r>
            <w:proofErr w:type="spellStart"/>
            <w:r>
              <w:t>Silcox</w:t>
            </w:r>
            <w:proofErr w:type="spellEnd"/>
          </w:p>
        </w:tc>
        <w:tc>
          <w:tcPr>
            <w:tcW w:w="3058" w:type="dxa"/>
          </w:tcPr>
          <w:p w14:paraId="7610C48B" w14:textId="15A096F1" w:rsidR="00F6153A" w:rsidRDefault="00F6153A" w:rsidP="00246711">
            <w:pPr>
              <w:cnfStyle w:val="000000000000" w:firstRow="0" w:lastRow="0" w:firstColumn="0" w:lastColumn="0" w:oddVBand="0" w:evenVBand="0" w:oddHBand="0" w:evenHBand="0" w:firstRowFirstColumn="0" w:firstRowLastColumn="0" w:lastRowFirstColumn="0" w:lastRowLastColumn="0"/>
            </w:pPr>
            <w:r>
              <w:t>Ph.D. Curriculum &amp; Instruction/Literacy Education</w:t>
            </w:r>
          </w:p>
        </w:tc>
        <w:tc>
          <w:tcPr>
            <w:tcW w:w="902" w:type="dxa"/>
          </w:tcPr>
          <w:p w14:paraId="7C50FC08" w14:textId="3063FD0B" w:rsidR="00F6153A" w:rsidRDefault="00F6153A" w:rsidP="00246711">
            <w:pPr>
              <w:cnfStyle w:val="000000000000" w:firstRow="0" w:lastRow="0" w:firstColumn="0" w:lastColumn="0" w:oddVBand="0" w:evenVBand="0" w:oddHBand="0" w:evenHBand="0" w:firstRowFirstColumn="0" w:firstRowLastColumn="0" w:lastRowFirstColumn="0" w:lastRowLastColumn="0"/>
            </w:pPr>
            <w:r>
              <w:t>co-chair</w:t>
            </w:r>
          </w:p>
        </w:tc>
        <w:tc>
          <w:tcPr>
            <w:cnfStyle w:val="000100000000" w:firstRow="0" w:lastRow="0" w:firstColumn="0" w:lastColumn="1" w:oddVBand="0" w:evenVBand="0" w:oddHBand="0" w:evenHBand="0" w:firstRowFirstColumn="0" w:firstRowLastColumn="0" w:lastRowFirstColumn="0" w:lastRowLastColumn="0"/>
            <w:tcW w:w="2700" w:type="dxa"/>
          </w:tcPr>
          <w:p w14:paraId="49E1C2B4" w14:textId="25291E5F" w:rsidR="00F6153A" w:rsidRDefault="00F6153A" w:rsidP="00246711">
            <w:r>
              <w:t>writing prospectus</w:t>
            </w:r>
          </w:p>
        </w:tc>
      </w:tr>
      <w:tr w:rsidR="00F6153A" w14:paraId="5301B3E9" w14:textId="77777777" w:rsidTr="00340B6F">
        <w:tc>
          <w:tcPr>
            <w:cnfStyle w:val="001000000000" w:firstRow="0" w:lastRow="0" w:firstColumn="1" w:lastColumn="0" w:oddVBand="0" w:evenVBand="0" w:oddHBand="0" w:evenHBand="0" w:firstRowFirstColumn="0" w:firstRowLastColumn="0" w:lastRowFirstColumn="0" w:lastRowLastColumn="0"/>
            <w:tcW w:w="1908" w:type="dxa"/>
          </w:tcPr>
          <w:p w14:paraId="201335BB" w14:textId="5FB007E3" w:rsidR="00F6153A" w:rsidRDefault="00F6153A" w:rsidP="00246711">
            <w:r w:rsidRPr="0066169F">
              <w:t>Chris Sherwood</w:t>
            </w:r>
          </w:p>
        </w:tc>
        <w:tc>
          <w:tcPr>
            <w:tcW w:w="3058" w:type="dxa"/>
          </w:tcPr>
          <w:p w14:paraId="1C011C81" w14:textId="440E31FC" w:rsidR="00F6153A" w:rsidRDefault="00F6153A" w:rsidP="00246711">
            <w:pPr>
              <w:cnfStyle w:val="000000000000" w:firstRow="0" w:lastRow="0" w:firstColumn="0" w:lastColumn="0" w:oddVBand="0" w:evenVBand="0" w:oddHBand="0" w:evenHBand="0" w:firstRowFirstColumn="0" w:firstRowLastColumn="0" w:lastRowFirstColumn="0" w:lastRowLastColumn="0"/>
            </w:pPr>
            <w:r>
              <w:t>Ed.D. Education/Curriculum &amp; Instruction</w:t>
            </w:r>
          </w:p>
        </w:tc>
        <w:tc>
          <w:tcPr>
            <w:tcW w:w="902" w:type="dxa"/>
          </w:tcPr>
          <w:p w14:paraId="71AF44F8" w14:textId="77CDAD41" w:rsidR="00F6153A" w:rsidRDefault="00F6153A" w:rsidP="00246711">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700" w:type="dxa"/>
          </w:tcPr>
          <w:p w14:paraId="6BF5E291" w14:textId="4EB2A1AC" w:rsidR="00F6153A" w:rsidRDefault="00F6153A" w:rsidP="00246711">
            <w:r>
              <w:t>taking courses</w:t>
            </w:r>
          </w:p>
        </w:tc>
      </w:tr>
      <w:tr w:rsidR="00F6153A" w14:paraId="43E65189" w14:textId="77777777" w:rsidTr="00340B6F">
        <w:tc>
          <w:tcPr>
            <w:cnfStyle w:val="001000000000" w:firstRow="0" w:lastRow="0" w:firstColumn="1" w:lastColumn="0" w:oddVBand="0" w:evenVBand="0" w:oddHBand="0" w:evenHBand="0" w:firstRowFirstColumn="0" w:firstRowLastColumn="0" w:lastRowFirstColumn="0" w:lastRowLastColumn="0"/>
            <w:tcW w:w="1908" w:type="dxa"/>
          </w:tcPr>
          <w:p w14:paraId="1DFC6ACF" w14:textId="7EF8DF92" w:rsidR="00F6153A" w:rsidRPr="0066169F" w:rsidRDefault="00F6153A" w:rsidP="00246711">
            <w:pPr>
              <w:rPr>
                <w:i w:val="0"/>
              </w:rPr>
            </w:pPr>
            <w:proofErr w:type="spellStart"/>
            <w:r>
              <w:t>Cherilynn</w:t>
            </w:r>
            <w:proofErr w:type="spellEnd"/>
            <w:r>
              <w:t xml:space="preserve"> Smith</w:t>
            </w:r>
          </w:p>
        </w:tc>
        <w:tc>
          <w:tcPr>
            <w:tcW w:w="3058" w:type="dxa"/>
          </w:tcPr>
          <w:p w14:paraId="779A5B6A" w14:textId="7123E7DC" w:rsidR="00F6153A" w:rsidRDefault="00F6153A" w:rsidP="00246711">
            <w:pPr>
              <w:cnfStyle w:val="000000000000" w:firstRow="0" w:lastRow="0" w:firstColumn="0" w:lastColumn="0" w:oddVBand="0" w:evenVBand="0" w:oddHBand="0" w:evenHBand="0" w:firstRowFirstColumn="0" w:firstRowLastColumn="0" w:lastRowFirstColumn="0" w:lastRowLastColumn="0"/>
            </w:pPr>
            <w:r>
              <w:t>Ph.D. Curriculum &amp; Instruction/Literacy Education</w:t>
            </w:r>
          </w:p>
        </w:tc>
        <w:tc>
          <w:tcPr>
            <w:tcW w:w="902" w:type="dxa"/>
          </w:tcPr>
          <w:p w14:paraId="77B1F800" w14:textId="7B47CBDA" w:rsidR="00F6153A" w:rsidRDefault="00F6153A" w:rsidP="00246711">
            <w:pPr>
              <w:cnfStyle w:val="000000000000" w:firstRow="0" w:lastRow="0" w:firstColumn="0" w:lastColumn="0" w:oddVBand="0" w:evenVBand="0" w:oddHBand="0" w:evenHBand="0" w:firstRowFirstColumn="0" w:firstRowLastColumn="0" w:lastRowFirstColumn="0" w:lastRowLastColumn="0"/>
            </w:pPr>
            <w:r>
              <w:t>co-chair</w:t>
            </w:r>
          </w:p>
        </w:tc>
        <w:tc>
          <w:tcPr>
            <w:cnfStyle w:val="000100000000" w:firstRow="0" w:lastRow="0" w:firstColumn="0" w:lastColumn="1" w:oddVBand="0" w:evenVBand="0" w:oddHBand="0" w:evenHBand="0" w:firstRowFirstColumn="0" w:firstRowLastColumn="0" w:lastRowFirstColumn="0" w:lastRowLastColumn="0"/>
            <w:tcW w:w="2700" w:type="dxa"/>
          </w:tcPr>
          <w:p w14:paraId="01841A01" w14:textId="0224CA76" w:rsidR="00F6153A" w:rsidRDefault="00F6153A" w:rsidP="00246711">
            <w:r>
              <w:t>writing comprehensive examination</w:t>
            </w:r>
          </w:p>
        </w:tc>
      </w:tr>
      <w:tr w:rsidR="00F6153A" w14:paraId="50A85D66" w14:textId="77777777" w:rsidTr="00340B6F">
        <w:tc>
          <w:tcPr>
            <w:cnfStyle w:val="001000000000" w:firstRow="0" w:lastRow="0" w:firstColumn="1" w:lastColumn="0" w:oddVBand="0" w:evenVBand="0" w:oddHBand="0" w:evenHBand="0" w:firstRowFirstColumn="0" w:firstRowLastColumn="0" w:lastRowFirstColumn="0" w:lastRowLastColumn="0"/>
            <w:tcW w:w="1908" w:type="dxa"/>
          </w:tcPr>
          <w:p w14:paraId="7849847C" w14:textId="0394EE17" w:rsidR="00F6153A" w:rsidRPr="0066169F" w:rsidRDefault="00F6153A" w:rsidP="00246711">
            <w:r>
              <w:t xml:space="preserve">Lena </w:t>
            </w:r>
            <w:proofErr w:type="spellStart"/>
            <w:r>
              <w:t>Rossolo</w:t>
            </w:r>
            <w:proofErr w:type="spellEnd"/>
          </w:p>
        </w:tc>
        <w:tc>
          <w:tcPr>
            <w:tcW w:w="3058" w:type="dxa"/>
          </w:tcPr>
          <w:p w14:paraId="376C752B" w14:textId="2A8C134B" w:rsidR="00F6153A" w:rsidRDefault="00F6153A" w:rsidP="00246711">
            <w:pPr>
              <w:cnfStyle w:val="000000000000" w:firstRow="0" w:lastRow="0" w:firstColumn="0" w:lastColumn="0" w:oddVBand="0" w:evenVBand="0" w:oddHBand="0" w:evenHBand="0" w:firstRowFirstColumn="0" w:firstRowLastColumn="0" w:lastRowFirstColumn="0" w:lastRowLastColumn="0"/>
            </w:pPr>
            <w:r>
              <w:t>M.A. Education/Curriculum &amp; Instruction</w:t>
            </w:r>
          </w:p>
        </w:tc>
        <w:tc>
          <w:tcPr>
            <w:tcW w:w="902" w:type="dxa"/>
          </w:tcPr>
          <w:p w14:paraId="56D7D0A8" w14:textId="05422369" w:rsidR="00F6153A" w:rsidRDefault="00F6153A" w:rsidP="00246711">
            <w:pPr>
              <w:cnfStyle w:val="000000000000" w:firstRow="0" w:lastRow="0" w:firstColumn="0" w:lastColumn="0" w:oddVBand="0" w:evenVBand="0" w:oddHBand="0" w:evenHBand="0" w:firstRowFirstColumn="0" w:firstRowLastColumn="0" w:lastRowFirstColumn="0" w:lastRowLastColumn="0"/>
            </w:pPr>
            <w:r>
              <w:t>advisor</w:t>
            </w:r>
          </w:p>
        </w:tc>
        <w:tc>
          <w:tcPr>
            <w:cnfStyle w:val="000100000000" w:firstRow="0" w:lastRow="0" w:firstColumn="0" w:lastColumn="1" w:oddVBand="0" w:evenVBand="0" w:oddHBand="0" w:evenHBand="0" w:firstRowFirstColumn="0" w:firstRowLastColumn="0" w:lastRowFirstColumn="0" w:lastRowLastColumn="0"/>
            <w:tcW w:w="2700" w:type="dxa"/>
          </w:tcPr>
          <w:p w14:paraId="306C954C" w14:textId="3649290F" w:rsidR="00F6153A" w:rsidRDefault="00F6153A" w:rsidP="00246711">
            <w:r>
              <w:t>taking courses</w:t>
            </w:r>
          </w:p>
        </w:tc>
      </w:tr>
      <w:tr w:rsidR="00F6153A" w14:paraId="67A3CE8C" w14:textId="77777777" w:rsidTr="00340B6F">
        <w:tc>
          <w:tcPr>
            <w:cnfStyle w:val="001000000001" w:firstRow="0" w:lastRow="0" w:firstColumn="1" w:lastColumn="0" w:oddVBand="0" w:evenVBand="0" w:oddHBand="0" w:evenHBand="0" w:firstRowFirstColumn="0" w:firstRowLastColumn="0" w:lastRowFirstColumn="1" w:lastRowLastColumn="0"/>
            <w:tcW w:w="1908" w:type="dxa"/>
          </w:tcPr>
          <w:p w14:paraId="0A8851D9" w14:textId="203FC083" w:rsidR="00F6153A" w:rsidRPr="00CF20E0" w:rsidRDefault="00BA507F" w:rsidP="00246711">
            <w:pPr>
              <w:rPr>
                <w:i/>
                <w:iCs/>
              </w:rPr>
            </w:pPr>
            <w:r>
              <w:rPr>
                <w:i/>
                <w:iCs/>
              </w:rPr>
              <w:t>Amanda Sanders</w:t>
            </w:r>
          </w:p>
        </w:tc>
        <w:tc>
          <w:tcPr>
            <w:tcW w:w="3058" w:type="dxa"/>
          </w:tcPr>
          <w:p w14:paraId="2AB8A576" w14:textId="21702E3B" w:rsidR="00F6153A" w:rsidRDefault="00BA507F" w:rsidP="00246711">
            <w:pPr>
              <w:cnfStyle w:val="000000000000" w:firstRow="0" w:lastRow="0" w:firstColumn="0" w:lastColumn="0" w:oddVBand="0" w:evenVBand="0" w:oddHBand="0" w:evenHBand="0" w:firstRowFirstColumn="0" w:firstRowLastColumn="0" w:lastRowFirstColumn="0" w:lastRowLastColumn="0"/>
            </w:pPr>
            <w:r>
              <w:t>Ph.D. Curriculum &amp; Instruction/Literacy Education</w:t>
            </w:r>
          </w:p>
        </w:tc>
        <w:tc>
          <w:tcPr>
            <w:tcW w:w="902" w:type="dxa"/>
          </w:tcPr>
          <w:p w14:paraId="08B0591E" w14:textId="429A1A94" w:rsidR="00F6153A" w:rsidRDefault="00BA507F" w:rsidP="00246711">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700" w:type="dxa"/>
          </w:tcPr>
          <w:p w14:paraId="70577EAE" w14:textId="24600914" w:rsidR="00F6153A" w:rsidRDefault="00BA507F" w:rsidP="00246711">
            <w:r>
              <w:t>taking courses</w:t>
            </w:r>
          </w:p>
        </w:tc>
      </w:tr>
    </w:tbl>
    <w:p w14:paraId="4EE9628A" w14:textId="54923B57" w:rsidR="00FE7AEC" w:rsidRDefault="00FE7AEC" w:rsidP="00FE7AEC">
      <w:pPr>
        <w:jc w:val="center"/>
        <w:rPr>
          <w:b/>
          <w:sz w:val="24"/>
          <w:szCs w:val="24"/>
        </w:rPr>
      </w:pPr>
    </w:p>
    <w:p w14:paraId="6A763959" w14:textId="77777777" w:rsidR="00FE7AEC" w:rsidRPr="00015D50" w:rsidRDefault="00FE7AEC" w:rsidP="00657906">
      <w:pPr>
        <w:jc w:val="center"/>
        <w:rPr>
          <w:b/>
          <w:sz w:val="24"/>
          <w:szCs w:val="24"/>
        </w:rPr>
      </w:pPr>
      <w:r w:rsidRPr="00015D50">
        <w:rPr>
          <w:b/>
          <w:sz w:val="24"/>
          <w:szCs w:val="24"/>
        </w:rPr>
        <w:t>Graduated</w:t>
      </w:r>
    </w:p>
    <w:tbl>
      <w:tblPr>
        <w:tblStyle w:val="TableColorful2"/>
        <w:tblW w:w="0" w:type="auto"/>
        <w:tblBorders>
          <w:top w:val="single" w:sz="12" w:space="0" w:color="000000"/>
          <w:left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638"/>
        <w:gridCol w:w="3330"/>
        <w:gridCol w:w="900"/>
        <w:gridCol w:w="2702"/>
      </w:tblGrid>
      <w:tr w:rsidR="00FE7AEC" w:rsidRPr="0035043D" w14:paraId="3A8BCF56" w14:textId="77777777" w:rsidTr="001F4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bottom w:val="none" w:sz="0" w:space="0" w:color="auto"/>
            </w:tcBorders>
          </w:tcPr>
          <w:p w14:paraId="5482F6C7" w14:textId="77777777" w:rsidR="00FE7AEC" w:rsidRPr="0035043D" w:rsidRDefault="00FE7AEC" w:rsidP="00246711">
            <w:pPr>
              <w:rPr>
                <w:b w:val="0"/>
              </w:rPr>
            </w:pPr>
            <w:r w:rsidRPr="0035043D">
              <w:rPr>
                <w:b w:val="0"/>
              </w:rPr>
              <w:t>Name</w:t>
            </w:r>
          </w:p>
        </w:tc>
        <w:tc>
          <w:tcPr>
            <w:tcW w:w="3330" w:type="dxa"/>
            <w:tcBorders>
              <w:bottom w:val="none" w:sz="0" w:space="0" w:color="auto"/>
            </w:tcBorders>
          </w:tcPr>
          <w:p w14:paraId="3F421C44" w14:textId="77777777" w:rsidR="00FE7AEC" w:rsidRPr="0035043D" w:rsidRDefault="00FE7AEC" w:rsidP="00246711">
            <w:pPr>
              <w:cnfStyle w:val="100000000000" w:firstRow="1" w:lastRow="0" w:firstColumn="0" w:lastColumn="0" w:oddVBand="0" w:evenVBand="0" w:oddHBand="0" w:evenHBand="0" w:firstRowFirstColumn="0" w:firstRowLastColumn="0" w:lastRowFirstColumn="0" w:lastRowLastColumn="0"/>
              <w:rPr>
                <w:b w:val="0"/>
              </w:rPr>
            </w:pPr>
            <w:r w:rsidRPr="0035043D">
              <w:rPr>
                <w:b w:val="0"/>
              </w:rPr>
              <w:t>Program</w:t>
            </w:r>
          </w:p>
        </w:tc>
        <w:tc>
          <w:tcPr>
            <w:tcW w:w="900" w:type="dxa"/>
            <w:tcBorders>
              <w:bottom w:val="none" w:sz="0" w:space="0" w:color="auto"/>
            </w:tcBorders>
          </w:tcPr>
          <w:p w14:paraId="66432CB9" w14:textId="77777777" w:rsidR="00FE7AEC" w:rsidRPr="0035043D" w:rsidRDefault="00FE7AEC" w:rsidP="00246711">
            <w:pPr>
              <w:cnfStyle w:val="100000000000" w:firstRow="1" w:lastRow="0" w:firstColumn="0" w:lastColumn="0" w:oddVBand="0" w:evenVBand="0" w:oddHBand="0" w:evenHBand="0" w:firstRowFirstColumn="0" w:firstRowLastColumn="0" w:lastRowFirstColumn="0" w:lastRowLastColumn="0"/>
              <w:rPr>
                <w:b w:val="0"/>
              </w:rPr>
            </w:pPr>
            <w:r w:rsidRPr="0035043D">
              <w:rPr>
                <w:b w:val="0"/>
              </w:rPr>
              <w:t>Role</w:t>
            </w:r>
          </w:p>
        </w:tc>
        <w:tc>
          <w:tcPr>
            <w:cnfStyle w:val="000100000000" w:firstRow="0" w:lastRow="0" w:firstColumn="0" w:lastColumn="1" w:oddVBand="0" w:evenVBand="0" w:oddHBand="0" w:evenHBand="0" w:firstRowFirstColumn="0" w:firstRowLastColumn="0" w:lastRowFirstColumn="0" w:lastRowLastColumn="0"/>
            <w:tcW w:w="2702" w:type="dxa"/>
            <w:tcBorders>
              <w:bottom w:val="none" w:sz="0" w:space="0" w:color="auto"/>
            </w:tcBorders>
          </w:tcPr>
          <w:p w14:paraId="3A17B51C" w14:textId="77777777" w:rsidR="00FE7AEC" w:rsidRPr="0035043D" w:rsidRDefault="00FE7AEC" w:rsidP="00246711">
            <w:pPr>
              <w:rPr>
                <w:b w:val="0"/>
              </w:rPr>
            </w:pPr>
            <w:r w:rsidRPr="0035043D">
              <w:rPr>
                <w:b w:val="0"/>
              </w:rPr>
              <w:t>Dissertation/Thesis Title</w:t>
            </w:r>
          </w:p>
        </w:tc>
      </w:tr>
      <w:tr w:rsidR="008B15A2" w14:paraId="60B7880E" w14:textId="77777777" w:rsidTr="001F4429">
        <w:tc>
          <w:tcPr>
            <w:cnfStyle w:val="001000000000" w:firstRow="0" w:lastRow="0" w:firstColumn="1" w:lastColumn="0" w:oddVBand="0" w:evenVBand="0" w:oddHBand="0" w:evenHBand="0" w:firstRowFirstColumn="0" w:firstRowLastColumn="0" w:lastRowFirstColumn="0" w:lastRowLastColumn="0"/>
            <w:tcW w:w="1638" w:type="dxa"/>
          </w:tcPr>
          <w:p w14:paraId="388C4109" w14:textId="304637C0" w:rsidR="008B15A2" w:rsidRPr="00CA12D4" w:rsidRDefault="008B15A2" w:rsidP="0066169F">
            <w:r>
              <w:t>April Heaney</w:t>
            </w:r>
          </w:p>
        </w:tc>
        <w:tc>
          <w:tcPr>
            <w:tcW w:w="3330" w:type="dxa"/>
          </w:tcPr>
          <w:p w14:paraId="77A7D487" w14:textId="6D43C1BF" w:rsidR="008B15A2" w:rsidRDefault="008B15A2" w:rsidP="0066169F">
            <w:pPr>
              <w:cnfStyle w:val="000000000000" w:firstRow="0" w:lastRow="0" w:firstColumn="0" w:lastColumn="0" w:oddVBand="0" w:evenVBand="0" w:oddHBand="0" w:evenHBand="0" w:firstRowFirstColumn="0" w:firstRowLastColumn="0" w:lastRowFirstColumn="0" w:lastRowLastColumn="0"/>
            </w:pPr>
            <w:r>
              <w:t>Ph.D. Curriculum &amp; Instruction/Literacy Education</w:t>
            </w:r>
          </w:p>
        </w:tc>
        <w:tc>
          <w:tcPr>
            <w:tcW w:w="900" w:type="dxa"/>
          </w:tcPr>
          <w:p w14:paraId="7C912C36" w14:textId="1C1D1A5F" w:rsidR="008B15A2" w:rsidRDefault="008B15A2" w:rsidP="0066169F">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702" w:type="dxa"/>
          </w:tcPr>
          <w:p w14:paraId="685A067B" w14:textId="2FD104D4" w:rsidR="008B15A2" w:rsidRDefault="008B15A2" w:rsidP="0066169F">
            <w:r w:rsidRPr="008B15A2">
              <w:t>Significant Texts &amp; Generational Trends: Late Teens’ Memories of Valued</w:t>
            </w:r>
            <w:r w:rsidRPr="008B15A2">
              <w:br/>
              <w:t xml:space="preserve"> Literacy Learning in the Digital Age</w:t>
            </w:r>
          </w:p>
        </w:tc>
      </w:tr>
      <w:tr w:rsidR="0066169F" w14:paraId="004CAB7E" w14:textId="77777777" w:rsidTr="001F4429">
        <w:tc>
          <w:tcPr>
            <w:cnfStyle w:val="001000000000" w:firstRow="0" w:lastRow="0" w:firstColumn="1" w:lastColumn="0" w:oddVBand="0" w:evenVBand="0" w:oddHBand="0" w:evenHBand="0" w:firstRowFirstColumn="0" w:firstRowLastColumn="0" w:lastRowFirstColumn="0" w:lastRowLastColumn="0"/>
            <w:tcW w:w="1638" w:type="dxa"/>
          </w:tcPr>
          <w:p w14:paraId="1B96990D" w14:textId="424D5D3E" w:rsidR="0066169F" w:rsidRPr="0066169F" w:rsidRDefault="0066169F" w:rsidP="0066169F">
            <w:pPr>
              <w:rPr>
                <w:iCs w:val="0"/>
              </w:rPr>
            </w:pPr>
            <w:r w:rsidRPr="00CA12D4">
              <w:t>Debbie Ochsner</w:t>
            </w:r>
          </w:p>
        </w:tc>
        <w:tc>
          <w:tcPr>
            <w:tcW w:w="3330" w:type="dxa"/>
          </w:tcPr>
          <w:p w14:paraId="7B7A58B8" w14:textId="01DAE05B" w:rsidR="0066169F" w:rsidRDefault="0066169F" w:rsidP="0066169F">
            <w:pPr>
              <w:cnfStyle w:val="000000000000" w:firstRow="0" w:lastRow="0" w:firstColumn="0" w:lastColumn="0" w:oddVBand="0" w:evenVBand="0" w:oddHBand="0" w:evenHBand="0" w:firstRowFirstColumn="0" w:firstRowLastColumn="0" w:lastRowFirstColumn="0" w:lastRowLastColumn="0"/>
            </w:pPr>
            <w:r>
              <w:t>Ed.D. Higher Education</w:t>
            </w:r>
          </w:p>
        </w:tc>
        <w:tc>
          <w:tcPr>
            <w:tcW w:w="900" w:type="dxa"/>
          </w:tcPr>
          <w:p w14:paraId="1FAA723F" w14:textId="44DDBBB4" w:rsidR="0066169F" w:rsidRDefault="0066169F" w:rsidP="0066169F">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702" w:type="dxa"/>
          </w:tcPr>
          <w:p w14:paraId="68EDA7D6" w14:textId="4752D8A7" w:rsidR="0066169F" w:rsidRDefault="0066169F" w:rsidP="0066169F">
            <w:r>
              <w:t>“I Like to Wear the Cap and Gown”: Revealing the Experiential Consequences of Dual Graduates</w:t>
            </w:r>
          </w:p>
        </w:tc>
      </w:tr>
      <w:tr w:rsidR="0066169F" w14:paraId="232D299F" w14:textId="77777777" w:rsidTr="001F4429">
        <w:tc>
          <w:tcPr>
            <w:cnfStyle w:val="001000000000" w:firstRow="0" w:lastRow="0" w:firstColumn="1" w:lastColumn="0" w:oddVBand="0" w:evenVBand="0" w:oddHBand="0" w:evenHBand="0" w:firstRowFirstColumn="0" w:firstRowLastColumn="0" w:lastRowFirstColumn="0" w:lastRowLastColumn="0"/>
            <w:tcW w:w="1638" w:type="dxa"/>
          </w:tcPr>
          <w:p w14:paraId="710F2CDD" w14:textId="5A754772" w:rsidR="0066169F" w:rsidRDefault="0066169F" w:rsidP="0066169F">
            <w:r w:rsidRPr="0066169F">
              <w:rPr>
                <w:iCs w:val="0"/>
              </w:rPr>
              <w:t>Kara K Smith</w:t>
            </w:r>
          </w:p>
        </w:tc>
        <w:tc>
          <w:tcPr>
            <w:tcW w:w="3330" w:type="dxa"/>
          </w:tcPr>
          <w:p w14:paraId="6E38FFCF" w14:textId="61A19536" w:rsidR="0066169F" w:rsidRDefault="0066169F" w:rsidP="0066169F">
            <w:pPr>
              <w:cnfStyle w:val="000000000000" w:firstRow="0" w:lastRow="0" w:firstColumn="0" w:lastColumn="0" w:oddVBand="0" w:evenVBand="0" w:oddHBand="0" w:evenHBand="0" w:firstRowFirstColumn="0" w:firstRowLastColumn="0" w:lastRowFirstColumn="0" w:lastRowLastColumn="0"/>
            </w:pPr>
            <w:r>
              <w:t>Ed.D. Education/Curriculum &amp; Instruction</w:t>
            </w:r>
          </w:p>
        </w:tc>
        <w:tc>
          <w:tcPr>
            <w:tcW w:w="900" w:type="dxa"/>
          </w:tcPr>
          <w:p w14:paraId="1BBAAD33" w14:textId="0EE62112" w:rsidR="0066169F" w:rsidRDefault="0066169F" w:rsidP="0066169F">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702" w:type="dxa"/>
          </w:tcPr>
          <w:p w14:paraId="639340E3" w14:textId="40058C5D" w:rsidR="0066169F" w:rsidRDefault="0066169F" w:rsidP="0066169F">
            <w:r>
              <w:t>Songwriting and the 6</w:t>
            </w:r>
            <w:r w:rsidRPr="0066169F">
              <w:rPr>
                <w:vertAlign w:val="superscript"/>
              </w:rPr>
              <w:t>th</w:t>
            </w:r>
            <w:r>
              <w:t xml:space="preserve"> Grader: A Creative Endeavor toward Enhanced Student Engagement in 6</w:t>
            </w:r>
            <w:r w:rsidRPr="0066169F">
              <w:rPr>
                <w:vertAlign w:val="superscript"/>
              </w:rPr>
              <w:t>th</w:t>
            </w:r>
            <w:r>
              <w:t xml:space="preserve"> Grade General Music</w:t>
            </w:r>
          </w:p>
        </w:tc>
      </w:tr>
      <w:tr w:rsidR="0066169F" w14:paraId="7D6F51C7" w14:textId="77777777" w:rsidTr="001F4429">
        <w:tc>
          <w:tcPr>
            <w:cnfStyle w:val="001000000000" w:firstRow="0" w:lastRow="0" w:firstColumn="1" w:lastColumn="0" w:oddVBand="0" w:evenVBand="0" w:oddHBand="0" w:evenHBand="0" w:firstRowFirstColumn="0" w:firstRowLastColumn="0" w:lastRowFirstColumn="0" w:lastRowLastColumn="0"/>
            <w:tcW w:w="1638" w:type="dxa"/>
          </w:tcPr>
          <w:p w14:paraId="586D7D7E" w14:textId="34B4824D" w:rsidR="0066169F" w:rsidRDefault="0066169F" w:rsidP="0066169F">
            <w:r>
              <w:t>Rick Fisher</w:t>
            </w:r>
          </w:p>
        </w:tc>
        <w:tc>
          <w:tcPr>
            <w:tcW w:w="3330" w:type="dxa"/>
          </w:tcPr>
          <w:p w14:paraId="7B742D27" w14:textId="22D7D01C" w:rsidR="0066169F" w:rsidRDefault="0066169F" w:rsidP="0066169F">
            <w:pPr>
              <w:cnfStyle w:val="000000000000" w:firstRow="0" w:lastRow="0" w:firstColumn="0" w:lastColumn="0" w:oddVBand="0" w:evenVBand="0" w:oddHBand="0" w:evenHBand="0" w:firstRowFirstColumn="0" w:firstRowLastColumn="0" w:lastRowFirstColumn="0" w:lastRowLastColumn="0"/>
            </w:pPr>
            <w:r>
              <w:t>Ph.D. Literacy Education</w:t>
            </w:r>
          </w:p>
        </w:tc>
        <w:tc>
          <w:tcPr>
            <w:tcW w:w="900" w:type="dxa"/>
          </w:tcPr>
          <w:p w14:paraId="32F51DF7" w14:textId="1E31F07E" w:rsidR="0066169F" w:rsidRDefault="0066169F" w:rsidP="0066169F">
            <w:pPr>
              <w:cnfStyle w:val="000000000000" w:firstRow="0" w:lastRow="0" w:firstColumn="0" w:lastColumn="0" w:oddVBand="0" w:evenVBand="0" w:oddHBand="0" w:evenHBand="0" w:firstRowFirstColumn="0" w:firstRowLastColumn="0" w:lastRowFirstColumn="0" w:lastRowLastColumn="0"/>
            </w:pPr>
            <w:r>
              <w:t>co-chair</w:t>
            </w:r>
          </w:p>
        </w:tc>
        <w:tc>
          <w:tcPr>
            <w:cnfStyle w:val="000100000000" w:firstRow="0" w:lastRow="0" w:firstColumn="0" w:lastColumn="1" w:oddVBand="0" w:evenVBand="0" w:oddHBand="0" w:evenHBand="0" w:firstRowFirstColumn="0" w:firstRowLastColumn="0" w:lastRowFirstColumn="0" w:lastRowLastColumn="0"/>
            <w:tcW w:w="2702" w:type="dxa"/>
          </w:tcPr>
          <w:p w14:paraId="008B5CAF" w14:textId="036B333B" w:rsidR="0066169F" w:rsidRDefault="0066169F" w:rsidP="0066169F">
            <w:r>
              <w:t>Disciplinary Literacy in Undergraduate Physics: Exploring the Lab Report as a Rhetorical Genre within Laminated Activity</w:t>
            </w:r>
          </w:p>
        </w:tc>
      </w:tr>
      <w:tr w:rsidR="0066169F" w14:paraId="52099763" w14:textId="77777777" w:rsidTr="001F4429">
        <w:tc>
          <w:tcPr>
            <w:cnfStyle w:val="001000000000" w:firstRow="0" w:lastRow="0" w:firstColumn="1" w:lastColumn="0" w:oddVBand="0" w:evenVBand="0" w:oddHBand="0" w:evenHBand="0" w:firstRowFirstColumn="0" w:firstRowLastColumn="0" w:lastRowFirstColumn="0" w:lastRowLastColumn="0"/>
            <w:tcW w:w="1638" w:type="dxa"/>
          </w:tcPr>
          <w:p w14:paraId="4ACE9CBB" w14:textId="5501A062" w:rsidR="0066169F" w:rsidRDefault="0066169F" w:rsidP="0066169F">
            <w:r>
              <w:t>Lori Howe</w:t>
            </w:r>
          </w:p>
        </w:tc>
        <w:tc>
          <w:tcPr>
            <w:tcW w:w="3330" w:type="dxa"/>
          </w:tcPr>
          <w:p w14:paraId="735F97FC" w14:textId="3A72AD43" w:rsidR="0066169F" w:rsidRDefault="0066169F" w:rsidP="0066169F">
            <w:pPr>
              <w:cnfStyle w:val="000000000000" w:firstRow="0" w:lastRow="0" w:firstColumn="0" w:lastColumn="0" w:oddVBand="0" w:evenVBand="0" w:oddHBand="0" w:evenHBand="0" w:firstRowFirstColumn="0" w:firstRowLastColumn="0" w:lastRowFirstColumn="0" w:lastRowLastColumn="0"/>
            </w:pPr>
            <w:r>
              <w:t>Ph.D. Literacy Education</w:t>
            </w:r>
          </w:p>
        </w:tc>
        <w:tc>
          <w:tcPr>
            <w:tcW w:w="900" w:type="dxa"/>
          </w:tcPr>
          <w:p w14:paraId="35568786" w14:textId="5C6DBF20" w:rsidR="0066169F" w:rsidRDefault="0066169F" w:rsidP="0066169F">
            <w:pPr>
              <w:cnfStyle w:val="000000000000" w:firstRow="0" w:lastRow="0" w:firstColumn="0" w:lastColumn="0" w:oddVBand="0" w:evenVBand="0" w:oddHBand="0" w:evenHBand="0" w:firstRowFirstColumn="0" w:firstRowLastColumn="0" w:lastRowFirstColumn="0" w:lastRowLastColumn="0"/>
            </w:pPr>
            <w:r>
              <w:t>co-chair</w:t>
            </w:r>
          </w:p>
        </w:tc>
        <w:tc>
          <w:tcPr>
            <w:cnfStyle w:val="000100000000" w:firstRow="0" w:lastRow="0" w:firstColumn="0" w:lastColumn="1" w:oddVBand="0" w:evenVBand="0" w:oddHBand="0" w:evenHBand="0" w:firstRowFirstColumn="0" w:firstRowLastColumn="0" w:lastRowFirstColumn="0" w:lastRowLastColumn="0"/>
            <w:tcW w:w="2702" w:type="dxa"/>
          </w:tcPr>
          <w:p w14:paraId="5399E596" w14:textId="762202B7" w:rsidR="0066169F" w:rsidRDefault="0066169F" w:rsidP="0066169F">
            <w:r>
              <w:t>Writing to Exhale: An Existential Phenomenological Exploration of Creative Writing Workshop Pedagogy with At-risk, First-year Writing Students</w:t>
            </w:r>
          </w:p>
        </w:tc>
      </w:tr>
      <w:tr w:rsidR="0066169F" w14:paraId="739769DB" w14:textId="77777777" w:rsidTr="001F4429">
        <w:tc>
          <w:tcPr>
            <w:cnfStyle w:val="001000000000" w:firstRow="0" w:lastRow="0" w:firstColumn="1" w:lastColumn="0" w:oddVBand="0" w:evenVBand="0" w:oddHBand="0" w:evenHBand="0" w:firstRowFirstColumn="0" w:firstRowLastColumn="0" w:lastRowFirstColumn="0" w:lastRowLastColumn="0"/>
            <w:tcW w:w="1638" w:type="dxa"/>
          </w:tcPr>
          <w:p w14:paraId="45BD72F4" w14:textId="77777777" w:rsidR="0066169F" w:rsidRDefault="0066169F" w:rsidP="0066169F">
            <w:r>
              <w:lastRenderedPageBreak/>
              <w:t>Jessie Allen</w:t>
            </w:r>
          </w:p>
        </w:tc>
        <w:tc>
          <w:tcPr>
            <w:tcW w:w="3330" w:type="dxa"/>
          </w:tcPr>
          <w:p w14:paraId="0FEFE62A" w14:textId="77777777" w:rsidR="0066169F" w:rsidRDefault="0066169F" w:rsidP="0066169F">
            <w:pPr>
              <w:cnfStyle w:val="000000000000" w:firstRow="0" w:lastRow="0" w:firstColumn="0" w:lastColumn="0" w:oddVBand="0" w:evenVBand="0" w:oddHBand="0" w:evenHBand="0" w:firstRowFirstColumn="0" w:firstRowLastColumn="0" w:lastRowFirstColumn="0" w:lastRowLastColumn="0"/>
            </w:pPr>
            <w:r>
              <w:t>Ph.D. Literacy Education</w:t>
            </w:r>
          </w:p>
        </w:tc>
        <w:tc>
          <w:tcPr>
            <w:tcW w:w="900" w:type="dxa"/>
          </w:tcPr>
          <w:p w14:paraId="015DA5D7" w14:textId="77777777" w:rsidR="0066169F" w:rsidRDefault="0066169F" w:rsidP="0066169F">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702" w:type="dxa"/>
          </w:tcPr>
          <w:p w14:paraId="00AFCEA6" w14:textId="2506D1FB" w:rsidR="0066169F" w:rsidRDefault="0066169F" w:rsidP="0066169F">
            <w:r>
              <w:t>Teaching with Narrative Nonfiction Podcasts: #BestHomeworkEver</w:t>
            </w:r>
          </w:p>
        </w:tc>
      </w:tr>
      <w:tr w:rsidR="0066169F" w14:paraId="43DFEA57" w14:textId="77777777" w:rsidTr="001F4429">
        <w:tc>
          <w:tcPr>
            <w:cnfStyle w:val="001000000000" w:firstRow="0" w:lastRow="0" w:firstColumn="1" w:lastColumn="0" w:oddVBand="0" w:evenVBand="0" w:oddHBand="0" w:evenHBand="0" w:firstRowFirstColumn="0" w:firstRowLastColumn="0" w:lastRowFirstColumn="0" w:lastRowLastColumn="0"/>
            <w:tcW w:w="1638" w:type="dxa"/>
          </w:tcPr>
          <w:p w14:paraId="5BC64E31" w14:textId="19568767" w:rsidR="0066169F" w:rsidRDefault="0066169F" w:rsidP="0066169F">
            <w:r>
              <w:t>Todd Reynolds</w:t>
            </w:r>
          </w:p>
        </w:tc>
        <w:tc>
          <w:tcPr>
            <w:tcW w:w="3330" w:type="dxa"/>
          </w:tcPr>
          <w:p w14:paraId="61B290B4" w14:textId="1D666B13" w:rsidR="0066169F" w:rsidRDefault="0066169F" w:rsidP="0066169F">
            <w:pPr>
              <w:cnfStyle w:val="000000000000" w:firstRow="0" w:lastRow="0" w:firstColumn="0" w:lastColumn="0" w:oddVBand="0" w:evenVBand="0" w:oddHBand="0" w:evenHBand="0" w:firstRowFirstColumn="0" w:firstRowLastColumn="0" w:lastRowFirstColumn="0" w:lastRowLastColumn="0"/>
            </w:pPr>
            <w:r>
              <w:t>Ph.D. Literacy Education</w:t>
            </w:r>
          </w:p>
        </w:tc>
        <w:tc>
          <w:tcPr>
            <w:tcW w:w="900" w:type="dxa"/>
          </w:tcPr>
          <w:p w14:paraId="1A66409B" w14:textId="66E40E33" w:rsidR="0066169F" w:rsidRDefault="0066169F" w:rsidP="0066169F">
            <w:pPr>
              <w:cnfStyle w:val="000000000000" w:firstRow="0" w:lastRow="0" w:firstColumn="0" w:lastColumn="0" w:oddVBand="0" w:evenVBand="0" w:oddHBand="0" w:evenHBand="0" w:firstRowFirstColumn="0" w:firstRowLastColumn="0" w:lastRowFirstColumn="0" w:lastRowLastColumn="0"/>
            </w:pPr>
            <w:r>
              <w:t>co-chair</w:t>
            </w:r>
          </w:p>
        </w:tc>
        <w:tc>
          <w:tcPr>
            <w:cnfStyle w:val="000100000000" w:firstRow="0" w:lastRow="0" w:firstColumn="0" w:lastColumn="1" w:oddVBand="0" w:evenVBand="0" w:oddHBand="0" w:evenHBand="0" w:firstRowFirstColumn="0" w:firstRowLastColumn="0" w:lastRowFirstColumn="0" w:lastRowLastColumn="0"/>
            <w:tcW w:w="2702" w:type="dxa"/>
          </w:tcPr>
          <w:p w14:paraId="5FC92D68" w14:textId="1E15F803" w:rsidR="0066169F" w:rsidRDefault="0066169F" w:rsidP="0066169F">
            <w:r>
              <w:t>Searching for Nuance in Analysis of Whole-Class Discussion: Analyzing what High School English Language Arts Teachers Believe about Discussion and How They Create Discussion in Their Classrooms</w:t>
            </w:r>
          </w:p>
        </w:tc>
      </w:tr>
      <w:tr w:rsidR="0066169F" w14:paraId="1AC30EE2" w14:textId="77777777" w:rsidTr="001F4429">
        <w:tc>
          <w:tcPr>
            <w:cnfStyle w:val="001000000000" w:firstRow="0" w:lastRow="0" w:firstColumn="1" w:lastColumn="0" w:oddVBand="0" w:evenVBand="0" w:oddHBand="0" w:evenHBand="0" w:firstRowFirstColumn="0" w:firstRowLastColumn="0" w:lastRowFirstColumn="0" w:lastRowLastColumn="0"/>
            <w:tcW w:w="1638" w:type="dxa"/>
          </w:tcPr>
          <w:p w14:paraId="209DD9C1" w14:textId="77777777" w:rsidR="0066169F" w:rsidRDefault="0066169F" w:rsidP="0066169F">
            <w:r>
              <w:t>Jeana Byrne</w:t>
            </w:r>
          </w:p>
        </w:tc>
        <w:tc>
          <w:tcPr>
            <w:tcW w:w="3330" w:type="dxa"/>
          </w:tcPr>
          <w:p w14:paraId="62B78DD7" w14:textId="77777777" w:rsidR="0066169F" w:rsidRDefault="0066169F" w:rsidP="0066169F">
            <w:pPr>
              <w:cnfStyle w:val="000000000000" w:firstRow="0" w:lastRow="0" w:firstColumn="0" w:lastColumn="0" w:oddVBand="0" w:evenVBand="0" w:oddHBand="0" w:evenHBand="0" w:firstRowFirstColumn="0" w:firstRowLastColumn="0" w:lastRowFirstColumn="0" w:lastRowLastColumn="0"/>
            </w:pPr>
            <w:r>
              <w:t>Ph.D. Curriculum &amp; Instruction</w:t>
            </w:r>
          </w:p>
        </w:tc>
        <w:tc>
          <w:tcPr>
            <w:tcW w:w="900" w:type="dxa"/>
          </w:tcPr>
          <w:p w14:paraId="36C94AF2" w14:textId="77777777" w:rsidR="0066169F" w:rsidRDefault="0066169F" w:rsidP="0066169F">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702" w:type="dxa"/>
          </w:tcPr>
          <w:p w14:paraId="634CF796" w14:textId="77777777" w:rsidR="0066169F" w:rsidRDefault="0066169F" w:rsidP="0066169F">
            <w:r>
              <w:t xml:space="preserve">Elementary Teachers’ Perceptions of Autonomy </w:t>
            </w:r>
            <w:proofErr w:type="gramStart"/>
            <w:r>
              <w:t>in Light of</w:t>
            </w:r>
            <w:proofErr w:type="gramEnd"/>
            <w:r>
              <w:t xml:space="preserve"> the Standards Movement and No Child Left Behind</w:t>
            </w:r>
          </w:p>
        </w:tc>
      </w:tr>
      <w:tr w:rsidR="0066169F" w14:paraId="31940142" w14:textId="77777777" w:rsidTr="001F4429">
        <w:tc>
          <w:tcPr>
            <w:cnfStyle w:val="001000000001" w:firstRow="0" w:lastRow="0" w:firstColumn="1" w:lastColumn="0" w:oddVBand="0" w:evenVBand="0" w:oddHBand="0" w:evenHBand="0" w:firstRowFirstColumn="0" w:firstRowLastColumn="0" w:lastRowFirstColumn="1" w:lastRowLastColumn="0"/>
            <w:tcW w:w="1638" w:type="dxa"/>
          </w:tcPr>
          <w:p w14:paraId="481EC254" w14:textId="77777777" w:rsidR="0066169F" w:rsidRDefault="0066169F" w:rsidP="0066169F">
            <w:r w:rsidRPr="00340B6F">
              <w:rPr>
                <w:i/>
                <w:iCs/>
              </w:rPr>
              <w:t xml:space="preserve">Karen </w:t>
            </w:r>
            <w:proofErr w:type="spellStart"/>
            <w:r w:rsidRPr="00340B6F">
              <w:rPr>
                <w:i/>
                <w:iCs/>
              </w:rPr>
              <w:t>Delbridge</w:t>
            </w:r>
            <w:proofErr w:type="spellEnd"/>
          </w:p>
        </w:tc>
        <w:tc>
          <w:tcPr>
            <w:tcW w:w="3330" w:type="dxa"/>
          </w:tcPr>
          <w:p w14:paraId="5F11DC44" w14:textId="77777777" w:rsidR="0066169F" w:rsidRDefault="0066169F" w:rsidP="0066169F">
            <w:pPr>
              <w:cnfStyle w:val="000000000000" w:firstRow="0" w:lastRow="0" w:firstColumn="0" w:lastColumn="0" w:oddVBand="0" w:evenVBand="0" w:oddHBand="0" w:evenHBand="0" w:firstRowFirstColumn="0" w:firstRowLastColumn="0" w:lastRowFirstColumn="0" w:lastRowLastColumn="0"/>
            </w:pPr>
            <w:r>
              <w:t>Ph.D. Curriculum &amp; Instruction</w:t>
            </w:r>
          </w:p>
        </w:tc>
        <w:tc>
          <w:tcPr>
            <w:tcW w:w="900" w:type="dxa"/>
          </w:tcPr>
          <w:p w14:paraId="4B3C0F0B" w14:textId="77777777" w:rsidR="0066169F" w:rsidRDefault="0066169F" w:rsidP="0066169F">
            <w:pPr>
              <w:cnfStyle w:val="000000000000" w:firstRow="0" w:lastRow="0" w:firstColumn="0" w:lastColumn="0" w:oddVBand="0" w:evenVBand="0" w:oddHBand="0" w:evenHBand="0" w:firstRowFirstColumn="0" w:firstRowLastColumn="0" w:lastRowFirstColumn="0" w:lastRowLastColumn="0"/>
            </w:pPr>
            <w:r>
              <w:t>co-chair</w:t>
            </w:r>
          </w:p>
        </w:tc>
        <w:tc>
          <w:tcPr>
            <w:cnfStyle w:val="000100000000" w:firstRow="0" w:lastRow="0" w:firstColumn="0" w:lastColumn="1" w:oddVBand="0" w:evenVBand="0" w:oddHBand="0" w:evenHBand="0" w:firstRowFirstColumn="0" w:firstRowLastColumn="0" w:lastRowFirstColumn="0" w:lastRowLastColumn="0"/>
            <w:tcW w:w="2702" w:type="dxa"/>
          </w:tcPr>
          <w:p w14:paraId="5A19F9E1" w14:textId="77777777" w:rsidR="0066169F" w:rsidRDefault="0066169F" w:rsidP="0066169F">
            <w:r>
              <w:t>“They Don’t Know What They Are Missing!”:  Eighth Grade Students Read and Respond to Multicultural Text</w:t>
            </w:r>
          </w:p>
        </w:tc>
      </w:tr>
    </w:tbl>
    <w:p w14:paraId="4F68C5E9" w14:textId="128EB487" w:rsidR="00B06BC3" w:rsidRDefault="00B06BC3"/>
    <w:tbl>
      <w:tblPr>
        <w:tblStyle w:val="TableColorful2"/>
        <w:tblW w:w="0" w:type="auto"/>
        <w:tblBorders>
          <w:top w:val="single" w:sz="12" w:space="0" w:color="000000"/>
          <w:left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618"/>
        <w:gridCol w:w="3350"/>
        <w:gridCol w:w="990"/>
        <w:gridCol w:w="2610"/>
      </w:tblGrid>
      <w:tr w:rsidR="00B06BC3" w:rsidRPr="0035043D" w14:paraId="212B1995" w14:textId="77777777" w:rsidTr="00612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tcBorders>
              <w:bottom w:val="none" w:sz="0" w:space="0" w:color="auto"/>
            </w:tcBorders>
          </w:tcPr>
          <w:p w14:paraId="16E3FE91" w14:textId="77777777" w:rsidR="00B06BC3" w:rsidRPr="0035043D" w:rsidRDefault="00B06BC3" w:rsidP="00612CED">
            <w:pPr>
              <w:rPr>
                <w:b w:val="0"/>
              </w:rPr>
            </w:pPr>
            <w:r w:rsidRPr="0035043D">
              <w:rPr>
                <w:b w:val="0"/>
              </w:rPr>
              <w:t>Name</w:t>
            </w:r>
          </w:p>
        </w:tc>
        <w:tc>
          <w:tcPr>
            <w:tcW w:w="3350" w:type="dxa"/>
            <w:tcBorders>
              <w:bottom w:val="none" w:sz="0" w:space="0" w:color="auto"/>
            </w:tcBorders>
          </w:tcPr>
          <w:p w14:paraId="43A9B49A" w14:textId="77777777" w:rsidR="00B06BC3" w:rsidRPr="0035043D" w:rsidRDefault="00B06BC3" w:rsidP="00612CED">
            <w:pPr>
              <w:cnfStyle w:val="100000000000" w:firstRow="1" w:lastRow="0" w:firstColumn="0" w:lastColumn="0" w:oddVBand="0" w:evenVBand="0" w:oddHBand="0" w:evenHBand="0" w:firstRowFirstColumn="0" w:firstRowLastColumn="0" w:lastRowFirstColumn="0" w:lastRowLastColumn="0"/>
              <w:rPr>
                <w:b w:val="0"/>
              </w:rPr>
            </w:pPr>
            <w:r w:rsidRPr="0035043D">
              <w:rPr>
                <w:b w:val="0"/>
              </w:rPr>
              <w:t>Program</w:t>
            </w:r>
          </w:p>
        </w:tc>
        <w:tc>
          <w:tcPr>
            <w:tcW w:w="990" w:type="dxa"/>
            <w:tcBorders>
              <w:bottom w:val="none" w:sz="0" w:space="0" w:color="auto"/>
            </w:tcBorders>
          </w:tcPr>
          <w:p w14:paraId="60824D10" w14:textId="77777777" w:rsidR="00B06BC3" w:rsidRPr="0035043D" w:rsidRDefault="00B06BC3" w:rsidP="00612CED">
            <w:pPr>
              <w:cnfStyle w:val="100000000000" w:firstRow="1" w:lastRow="0" w:firstColumn="0" w:lastColumn="0" w:oddVBand="0" w:evenVBand="0" w:oddHBand="0" w:evenHBand="0" w:firstRowFirstColumn="0" w:firstRowLastColumn="0" w:lastRowFirstColumn="0" w:lastRowLastColumn="0"/>
              <w:rPr>
                <w:b w:val="0"/>
              </w:rPr>
            </w:pPr>
            <w:r w:rsidRPr="0035043D">
              <w:rPr>
                <w:b w:val="0"/>
              </w:rPr>
              <w:t>Role</w:t>
            </w:r>
          </w:p>
        </w:tc>
        <w:tc>
          <w:tcPr>
            <w:cnfStyle w:val="000100000000" w:firstRow="0" w:lastRow="0" w:firstColumn="0" w:lastColumn="1" w:oddVBand="0" w:evenVBand="0" w:oddHBand="0" w:evenHBand="0" w:firstRowFirstColumn="0" w:firstRowLastColumn="0" w:lastRowFirstColumn="0" w:lastRowLastColumn="0"/>
            <w:tcW w:w="2610" w:type="dxa"/>
            <w:tcBorders>
              <w:bottom w:val="none" w:sz="0" w:space="0" w:color="auto"/>
            </w:tcBorders>
          </w:tcPr>
          <w:p w14:paraId="01D345D8" w14:textId="77777777" w:rsidR="00B06BC3" w:rsidRPr="0035043D" w:rsidRDefault="00B06BC3" w:rsidP="00612CED">
            <w:pPr>
              <w:rPr>
                <w:b w:val="0"/>
              </w:rPr>
            </w:pPr>
            <w:r w:rsidRPr="0035043D">
              <w:rPr>
                <w:b w:val="0"/>
              </w:rPr>
              <w:t>Dissertation/Thesis Title</w:t>
            </w:r>
          </w:p>
        </w:tc>
      </w:tr>
      <w:tr w:rsidR="001B6A46" w14:paraId="7D92DA99" w14:textId="77777777" w:rsidTr="00B06BC3">
        <w:tc>
          <w:tcPr>
            <w:cnfStyle w:val="001000000000" w:firstRow="0" w:lastRow="0" w:firstColumn="1" w:lastColumn="0" w:oddVBand="0" w:evenVBand="0" w:oddHBand="0" w:evenHBand="0" w:firstRowFirstColumn="0" w:firstRowLastColumn="0" w:lastRowFirstColumn="0" w:lastRowLastColumn="0"/>
            <w:tcW w:w="1618" w:type="dxa"/>
          </w:tcPr>
          <w:p w14:paraId="1E7EC267" w14:textId="05D90CFB" w:rsidR="001B6A46" w:rsidRDefault="001B6A46" w:rsidP="00246711">
            <w:r>
              <w:t xml:space="preserve">Carrie </w:t>
            </w:r>
            <w:proofErr w:type="spellStart"/>
            <w:r>
              <w:t>Bozym</w:t>
            </w:r>
            <w:proofErr w:type="spellEnd"/>
          </w:p>
        </w:tc>
        <w:tc>
          <w:tcPr>
            <w:tcW w:w="3350" w:type="dxa"/>
          </w:tcPr>
          <w:p w14:paraId="7FF4BCE2" w14:textId="72D3B426" w:rsidR="001B6A46" w:rsidRDefault="001B6A46" w:rsidP="00246711">
            <w:pPr>
              <w:cnfStyle w:val="000000000000" w:firstRow="0" w:lastRow="0" w:firstColumn="0" w:lastColumn="0" w:oddVBand="0" w:evenVBand="0" w:oddHBand="0" w:evenHBand="0" w:firstRowFirstColumn="0" w:firstRowLastColumn="0" w:lastRowFirstColumn="0" w:lastRowLastColumn="0"/>
            </w:pPr>
            <w:r>
              <w:t>M.A. Education</w:t>
            </w:r>
          </w:p>
        </w:tc>
        <w:tc>
          <w:tcPr>
            <w:tcW w:w="990" w:type="dxa"/>
          </w:tcPr>
          <w:p w14:paraId="6AFF37A4" w14:textId="3EB31422" w:rsidR="001B6A46" w:rsidRDefault="001B6A46" w:rsidP="00246711">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610" w:type="dxa"/>
          </w:tcPr>
          <w:p w14:paraId="5C066D10" w14:textId="77183FC7" w:rsidR="001B6A46" w:rsidRDefault="001B6A46" w:rsidP="00246711">
            <w:r>
              <w:t>Compassionate Rebellion in the Classroom: Critical Literacy Lesson Analysis</w:t>
            </w:r>
          </w:p>
        </w:tc>
      </w:tr>
      <w:tr w:rsidR="00B06BC3" w14:paraId="794ABF1A" w14:textId="77777777" w:rsidTr="00B06BC3">
        <w:tc>
          <w:tcPr>
            <w:cnfStyle w:val="001000000000" w:firstRow="0" w:lastRow="0" w:firstColumn="1" w:lastColumn="0" w:oddVBand="0" w:evenVBand="0" w:oddHBand="0" w:evenHBand="0" w:firstRowFirstColumn="0" w:firstRowLastColumn="0" w:lastRowFirstColumn="0" w:lastRowLastColumn="0"/>
            <w:tcW w:w="1618" w:type="dxa"/>
          </w:tcPr>
          <w:p w14:paraId="5BFF5BED" w14:textId="5C3AB320" w:rsidR="00B06BC3" w:rsidRDefault="00B06BC3" w:rsidP="00246711">
            <w:r>
              <w:t>Carissa Camp</w:t>
            </w:r>
          </w:p>
        </w:tc>
        <w:tc>
          <w:tcPr>
            <w:tcW w:w="3350" w:type="dxa"/>
          </w:tcPr>
          <w:p w14:paraId="6E768CAB" w14:textId="52F6BDC6" w:rsidR="00B06BC3" w:rsidRDefault="00B06BC3" w:rsidP="00246711">
            <w:pPr>
              <w:cnfStyle w:val="000000000000" w:firstRow="0" w:lastRow="0" w:firstColumn="0" w:lastColumn="0" w:oddVBand="0" w:evenVBand="0" w:oddHBand="0" w:evenHBand="0" w:firstRowFirstColumn="0" w:firstRowLastColumn="0" w:lastRowFirstColumn="0" w:lastRowLastColumn="0"/>
            </w:pPr>
            <w:r>
              <w:t>M.A. Education</w:t>
            </w:r>
          </w:p>
        </w:tc>
        <w:tc>
          <w:tcPr>
            <w:tcW w:w="990" w:type="dxa"/>
          </w:tcPr>
          <w:p w14:paraId="54FF5E20" w14:textId="5EDB2507" w:rsidR="00B06BC3" w:rsidRDefault="00B06BC3" w:rsidP="00246711">
            <w:pPr>
              <w:cnfStyle w:val="000000000000" w:firstRow="0" w:lastRow="0" w:firstColumn="0" w:lastColumn="0" w:oddVBand="0" w:evenVBand="0" w:oddHBand="0" w:evenHBand="0" w:firstRowFirstColumn="0" w:firstRowLastColumn="0" w:lastRowFirstColumn="0" w:lastRowLastColumn="0"/>
            </w:pPr>
            <w:r>
              <w:t>co-chair</w:t>
            </w:r>
          </w:p>
        </w:tc>
        <w:tc>
          <w:tcPr>
            <w:cnfStyle w:val="000100000000" w:firstRow="0" w:lastRow="0" w:firstColumn="0" w:lastColumn="1" w:oddVBand="0" w:evenVBand="0" w:oddHBand="0" w:evenHBand="0" w:firstRowFirstColumn="0" w:firstRowLastColumn="0" w:lastRowFirstColumn="0" w:lastRowLastColumn="0"/>
            <w:tcW w:w="2610" w:type="dxa"/>
          </w:tcPr>
          <w:p w14:paraId="63CAE1F1" w14:textId="18285E0E" w:rsidR="00B06BC3" w:rsidRDefault="00B06BC3" w:rsidP="00246711">
            <w:r>
              <w:t>The Effects of Literature Circles vs. Sustained Silent Reading (SSR) among Eleventh Grade English Students</w:t>
            </w:r>
          </w:p>
        </w:tc>
      </w:tr>
      <w:tr w:rsidR="00791E35" w14:paraId="577CB56F" w14:textId="77777777" w:rsidTr="00B06BC3">
        <w:tc>
          <w:tcPr>
            <w:cnfStyle w:val="001000000000" w:firstRow="0" w:lastRow="0" w:firstColumn="1" w:lastColumn="0" w:oddVBand="0" w:evenVBand="0" w:oddHBand="0" w:evenHBand="0" w:firstRowFirstColumn="0" w:firstRowLastColumn="0" w:lastRowFirstColumn="0" w:lastRowLastColumn="0"/>
            <w:tcW w:w="1618" w:type="dxa"/>
          </w:tcPr>
          <w:p w14:paraId="40B145E6" w14:textId="46DC4BA6" w:rsidR="00791E35" w:rsidRDefault="00791E35" w:rsidP="00246711">
            <w:r>
              <w:t xml:space="preserve">Nate </w:t>
            </w:r>
            <w:proofErr w:type="spellStart"/>
            <w:r>
              <w:t>Demonja</w:t>
            </w:r>
            <w:proofErr w:type="spellEnd"/>
          </w:p>
        </w:tc>
        <w:tc>
          <w:tcPr>
            <w:tcW w:w="3350" w:type="dxa"/>
          </w:tcPr>
          <w:p w14:paraId="6BD3707A" w14:textId="7032C693" w:rsidR="00791E35" w:rsidRDefault="00791E35" w:rsidP="00246711">
            <w:pPr>
              <w:cnfStyle w:val="000000000000" w:firstRow="0" w:lastRow="0" w:firstColumn="0" w:lastColumn="0" w:oddVBand="0" w:evenVBand="0" w:oddHBand="0" w:evenHBand="0" w:firstRowFirstColumn="0" w:firstRowLastColumn="0" w:lastRowFirstColumn="0" w:lastRowLastColumn="0"/>
            </w:pPr>
            <w:r>
              <w:t>M.A. Education</w:t>
            </w:r>
          </w:p>
        </w:tc>
        <w:tc>
          <w:tcPr>
            <w:tcW w:w="990" w:type="dxa"/>
          </w:tcPr>
          <w:p w14:paraId="298EF60D" w14:textId="0F659E9B" w:rsidR="00791E35" w:rsidRDefault="00791E35" w:rsidP="00246711">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610" w:type="dxa"/>
          </w:tcPr>
          <w:p w14:paraId="6C8222C4" w14:textId="624B52C8" w:rsidR="00791E35" w:rsidRDefault="00791E35" w:rsidP="00246711">
            <w:r>
              <w:t>Reflections on a Self-Selected Reading Unit</w:t>
            </w:r>
          </w:p>
        </w:tc>
      </w:tr>
      <w:tr w:rsidR="00B06BC3" w14:paraId="118B36E0" w14:textId="77777777" w:rsidTr="00B06BC3">
        <w:tc>
          <w:tcPr>
            <w:cnfStyle w:val="001000000000" w:firstRow="0" w:lastRow="0" w:firstColumn="1" w:lastColumn="0" w:oddVBand="0" w:evenVBand="0" w:oddHBand="0" w:evenHBand="0" w:firstRowFirstColumn="0" w:firstRowLastColumn="0" w:lastRowFirstColumn="0" w:lastRowLastColumn="0"/>
            <w:tcW w:w="1618" w:type="dxa"/>
          </w:tcPr>
          <w:p w14:paraId="00C2A1BD" w14:textId="77777777" w:rsidR="00B06BC3" w:rsidRPr="0082465E" w:rsidRDefault="00B06BC3" w:rsidP="00246711">
            <w:r>
              <w:t>Caroline Hickerson</w:t>
            </w:r>
          </w:p>
        </w:tc>
        <w:tc>
          <w:tcPr>
            <w:tcW w:w="3350" w:type="dxa"/>
          </w:tcPr>
          <w:p w14:paraId="45C36E28"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M.A. Education</w:t>
            </w:r>
          </w:p>
        </w:tc>
        <w:tc>
          <w:tcPr>
            <w:tcW w:w="990" w:type="dxa"/>
          </w:tcPr>
          <w:p w14:paraId="7565CB99"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610" w:type="dxa"/>
          </w:tcPr>
          <w:p w14:paraId="5D40946E" w14:textId="77777777" w:rsidR="00B06BC3" w:rsidRDefault="00B06BC3" w:rsidP="00246711">
            <w:r>
              <w:t>Science Writing Heuristic Effects on Students’ Understanding of the Nature of Science</w:t>
            </w:r>
          </w:p>
        </w:tc>
      </w:tr>
      <w:tr w:rsidR="00B06BC3" w14:paraId="1368CB7E" w14:textId="77777777" w:rsidTr="00B06BC3">
        <w:tc>
          <w:tcPr>
            <w:cnfStyle w:val="001000000000" w:firstRow="0" w:lastRow="0" w:firstColumn="1" w:lastColumn="0" w:oddVBand="0" w:evenVBand="0" w:oddHBand="0" w:evenHBand="0" w:firstRowFirstColumn="0" w:firstRowLastColumn="0" w:lastRowFirstColumn="0" w:lastRowLastColumn="0"/>
            <w:tcW w:w="1618" w:type="dxa"/>
          </w:tcPr>
          <w:p w14:paraId="24C4ECF8" w14:textId="77777777" w:rsidR="00B06BC3" w:rsidRPr="00E954E1" w:rsidRDefault="00B06BC3" w:rsidP="00246711">
            <w:r>
              <w:t>Troy Kavanagh</w:t>
            </w:r>
          </w:p>
        </w:tc>
        <w:tc>
          <w:tcPr>
            <w:tcW w:w="3350" w:type="dxa"/>
          </w:tcPr>
          <w:p w14:paraId="31C3A569"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M.A. Education</w:t>
            </w:r>
          </w:p>
        </w:tc>
        <w:tc>
          <w:tcPr>
            <w:tcW w:w="990" w:type="dxa"/>
          </w:tcPr>
          <w:p w14:paraId="39AD7347"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610" w:type="dxa"/>
          </w:tcPr>
          <w:p w14:paraId="4E2C453B" w14:textId="77777777" w:rsidR="00B06BC3" w:rsidRDefault="00B06BC3" w:rsidP="00246711">
            <w:r>
              <w:t>Student Research Writing in Collaborative Contexts: Engaging New Literacies in Classrooms of Participatory Culture</w:t>
            </w:r>
          </w:p>
        </w:tc>
      </w:tr>
      <w:tr w:rsidR="00B06BC3" w14:paraId="5EB95D4D" w14:textId="77777777" w:rsidTr="00B06BC3">
        <w:tc>
          <w:tcPr>
            <w:cnfStyle w:val="001000000000" w:firstRow="0" w:lastRow="0" w:firstColumn="1" w:lastColumn="0" w:oddVBand="0" w:evenVBand="0" w:oddHBand="0" w:evenHBand="0" w:firstRowFirstColumn="0" w:firstRowLastColumn="0" w:lastRowFirstColumn="0" w:lastRowLastColumn="0"/>
            <w:tcW w:w="1618" w:type="dxa"/>
          </w:tcPr>
          <w:p w14:paraId="36535932" w14:textId="77777777" w:rsidR="00B06BC3" w:rsidRPr="00E954E1" w:rsidRDefault="00B06BC3" w:rsidP="00246711">
            <w:r w:rsidRPr="00E954E1">
              <w:t>Rita Koch</w:t>
            </w:r>
          </w:p>
        </w:tc>
        <w:tc>
          <w:tcPr>
            <w:tcW w:w="3350" w:type="dxa"/>
          </w:tcPr>
          <w:p w14:paraId="3691A463"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M.A. Education</w:t>
            </w:r>
          </w:p>
        </w:tc>
        <w:tc>
          <w:tcPr>
            <w:tcW w:w="990" w:type="dxa"/>
          </w:tcPr>
          <w:p w14:paraId="0C5C3FE9"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610" w:type="dxa"/>
          </w:tcPr>
          <w:p w14:paraId="4A0C8E3C" w14:textId="77777777" w:rsidR="00B06BC3" w:rsidRDefault="00B06BC3" w:rsidP="00246711">
            <w:r>
              <w:t>Mind Map Guide</w:t>
            </w:r>
          </w:p>
        </w:tc>
      </w:tr>
      <w:tr w:rsidR="00B06BC3" w14:paraId="7C3F2F4D" w14:textId="77777777" w:rsidTr="00B06BC3">
        <w:tc>
          <w:tcPr>
            <w:cnfStyle w:val="001000000000" w:firstRow="0" w:lastRow="0" w:firstColumn="1" w:lastColumn="0" w:oddVBand="0" w:evenVBand="0" w:oddHBand="0" w:evenHBand="0" w:firstRowFirstColumn="0" w:firstRowLastColumn="0" w:lastRowFirstColumn="0" w:lastRowLastColumn="0"/>
            <w:tcW w:w="1618" w:type="dxa"/>
          </w:tcPr>
          <w:p w14:paraId="083D3415" w14:textId="77777777" w:rsidR="00B06BC3" w:rsidRPr="00E954E1" w:rsidRDefault="00B06BC3" w:rsidP="00246711">
            <w:r>
              <w:t>Rebecca Murray</w:t>
            </w:r>
          </w:p>
        </w:tc>
        <w:tc>
          <w:tcPr>
            <w:tcW w:w="3350" w:type="dxa"/>
          </w:tcPr>
          <w:p w14:paraId="2F03CCB1"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M.A. Education</w:t>
            </w:r>
          </w:p>
        </w:tc>
        <w:tc>
          <w:tcPr>
            <w:tcW w:w="990" w:type="dxa"/>
          </w:tcPr>
          <w:p w14:paraId="3FD06B95"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610" w:type="dxa"/>
          </w:tcPr>
          <w:p w14:paraId="39BBFF55" w14:textId="77777777" w:rsidR="00B06BC3" w:rsidRDefault="00B06BC3" w:rsidP="00246711">
            <w:r>
              <w:t>NTSB Certification Portfolio</w:t>
            </w:r>
          </w:p>
        </w:tc>
      </w:tr>
      <w:tr w:rsidR="00791E35" w14:paraId="5FC49FB1" w14:textId="77777777" w:rsidTr="00B06BC3">
        <w:tc>
          <w:tcPr>
            <w:cnfStyle w:val="001000000000" w:firstRow="0" w:lastRow="0" w:firstColumn="1" w:lastColumn="0" w:oddVBand="0" w:evenVBand="0" w:oddHBand="0" w:evenHBand="0" w:firstRowFirstColumn="0" w:firstRowLastColumn="0" w:lastRowFirstColumn="0" w:lastRowLastColumn="0"/>
            <w:tcW w:w="1618" w:type="dxa"/>
          </w:tcPr>
          <w:p w14:paraId="5E71FF35" w14:textId="72530329" w:rsidR="00791E35" w:rsidRDefault="00791E35" w:rsidP="001F5DB4">
            <w:r>
              <w:t>Terrin Musbach</w:t>
            </w:r>
          </w:p>
        </w:tc>
        <w:tc>
          <w:tcPr>
            <w:tcW w:w="3350" w:type="dxa"/>
          </w:tcPr>
          <w:p w14:paraId="56587EF3" w14:textId="498A7C2A" w:rsidR="00791E35" w:rsidRDefault="00791E35" w:rsidP="001F5DB4">
            <w:pPr>
              <w:cnfStyle w:val="000000000000" w:firstRow="0" w:lastRow="0" w:firstColumn="0" w:lastColumn="0" w:oddVBand="0" w:evenVBand="0" w:oddHBand="0" w:evenHBand="0" w:firstRowFirstColumn="0" w:firstRowLastColumn="0" w:lastRowFirstColumn="0" w:lastRowLastColumn="0"/>
            </w:pPr>
            <w:r>
              <w:t>M.A. Education</w:t>
            </w:r>
          </w:p>
        </w:tc>
        <w:tc>
          <w:tcPr>
            <w:tcW w:w="990" w:type="dxa"/>
          </w:tcPr>
          <w:p w14:paraId="1C0B234B" w14:textId="56518B89" w:rsidR="00791E35" w:rsidRDefault="00791E35" w:rsidP="001F5DB4">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610" w:type="dxa"/>
          </w:tcPr>
          <w:p w14:paraId="7255C71D" w14:textId="619A5079" w:rsidR="00791E35" w:rsidRDefault="00791E35" w:rsidP="001F5DB4">
            <w:r>
              <w:t>In a Sea of White: Students’ Perceptions of Race and Racism in a Monoculture</w:t>
            </w:r>
          </w:p>
        </w:tc>
      </w:tr>
      <w:tr w:rsidR="00B06BC3" w14:paraId="67F4AD4A" w14:textId="77777777" w:rsidTr="00B06BC3">
        <w:tc>
          <w:tcPr>
            <w:cnfStyle w:val="001000000000" w:firstRow="0" w:lastRow="0" w:firstColumn="1" w:lastColumn="0" w:oddVBand="0" w:evenVBand="0" w:oddHBand="0" w:evenHBand="0" w:firstRowFirstColumn="0" w:firstRowLastColumn="0" w:lastRowFirstColumn="0" w:lastRowLastColumn="0"/>
            <w:tcW w:w="1618" w:type="dxa"/>
          </w:tcPr>
          <w:p w14:paraId="5BBD49BC" w14:textId="77777777" w:rsidR="00B06BC3" w:rsidRPr="00DB266D" w:rsidRDefault="00B06BC3" w:rsidP="001F5DB4">
            <w:r>
              <w:t xml:space="preserve">Margaret </w:t>
            </w:r>
            <w:proofErr w:type="spellStart"/>
            <w:r>
              <w:t>Pesch</w:t>
            </w:r>
            <w:proofErr w:type="spellEnd"/>
          </w:p>
        </w:tc>
        <w:tc>
          <w:tcPr>
            <w:tcW w:w="3350" w:type="dxa"/>
          </w:tcPr>
          <w:p w14:paraId="07C285F8" w14:textId="77777777" w:rsidR="00B06BC3" w:rsidRDefault="00B06BC3" w:rsidP="001F5DB4">
            <w:pPr>
              <w:cnfStyle w:val="000000000000" w:firstRow="0" w:lastRow="0" w:firstColumn="0" w:lastColumn="0" w:oddVBand="0" w:evenVBand="0" w:oddHBand="0" w:evenHBand="0" w:firstRowFirstColumn="0" w:firstRowLastColumn="0" w:lastRowFirstColumn="0" w:lastRowLastColumn="0"/>
            </w:pPr>
            <w:r>
              <w:t>M.A. Education</w:t>
            </w:r>
          </w:p>
        </w:tc>
        <w:tc>
          <w:tcPr>
            <w:tcW w:w="990" w:type="dxa"/>
          </w:tcPr>
          <w:p w14:paraId="4C9A384F" w14:textId="77777777" w:rsidR="00B06BC3" w:rsidRDefault="00B06BC3" w:rsidP="001F5DB4">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610" w:type="dxa"/>
          </w:tcPr>
          <w:p w14:paraId="536F17E6" w14:textId="77777777" w:rsidR="00B06BC3" w:rsidRDefault="00B06BC3" w:rsidP="001F5DB4">
            <w:r>
              <w:t>A Multiple Perspectives Approach to Literature: An Exploration of Curriculum Development</w:t>
            </w:r>
          </w:p>
        </w:tc>
      </w:tr>
      <w:tr w:rsidR="00B06BC3" w14:paraId="791D808D" w14:textId="77777777" w:rsidTr="00B06BC3">
        <w:tc>
          <w:tcPr>
            <w:cnfStyle w:val="001000000000" w:firstRow="0" w:lastRow="0" w:firstColumn="1" w:lastColumn="0" w:oddVBand="0" w:evenVBand="0" w:oddHBand="0" w:evenHBand="0" w:firstRowFirstColumn="0" w:firstRowLastColumn="0" w:lastRowFirstColumn="0" w:lastRowLastColumn="0"/>
            <w:tcW w:w="1618" w:type="dxa"/>
          </w:tcPr>
          <w:p w14:paraId="1F068B7F" w14:textId="77777777" w:rsidR="00B06BC3" w:rsidRDefault="00B06BC3" w:rsidP="00246711">
            <w:r>
              <w:t>Neil Petrie</w:t>
            </w:r>
          </w:p>
        </w:tc>
        <w:tc>
          <w:tcPr>
            <w:tcW w:w="3350" w:type="dxa"/>
          </w:tcPr>
          <w:p w14:paraId="5922379D"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M.A. Education</w:t>
            </w:r>
          </w:p>
        </w:tc>
        <w:tc>
          <w:tcPr>
            <w:tcW w:w="990" w:type="dxa"/>
          </w:tcPr>
          <w:p w14:paraId="10BC6FE2"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610" w:type="dxa"/>
          </w:tcPr>
          <w:p w14:paraId="281CEF85" w14:textId="77777777" w:rsidR="00B06BC3" w:rsidRDefault="00B06BC3" w:rsidP="00246711">
            <w:r>
              <w:t xml:space="preserve">Writing Pedagogy and Practice: An Examination of Secondary Writing </w:t>
            </w:r>
            <w:r>
              <w:lastRenderedPageBreak/>
              <w:t>Instruction and the Influence of Technology</w:t>
            </w:r>
          </w:p>
        </w:tc>
      </w:tr>
      <w:tr w:rsidR="00B06BC3" w14:paraId="64A9EB57" w14:textId="77777777" w:rsidTr="00B06BC3">
        <w:tc>
          <w:tcPr>
            <w:cnfStyle w:val="001000000000" w:firstRow="0" w:lastRow="0" w:firstColumn="1" w:lastColumn="0" w:oddVBand="0" w:evenVBand="0" w:oddHBand="0" w:evenHBand="0" w:firstRowFirstColumn="0" w:firstRowLastColumn="0" w:lastRowFirstColumn="0" w:lastRowLastColumn="0"/>
            <w:tcW w:w="1618" w:type="dxa"/>
          </w:tcPr>
          <w:p w14:paraId="7BD9AD1C" w14:textId="77777777" w:rsidR="00B06BC3" w:rsidRDefault="00B06BC3" w:rsidP="00246711">
            <w:r>
              <w:lastRenderedPageBreak/>
              <w:t>Paul Primrose</w:t>
            </w:r>
          </w:p>
        </w:tc>
        <w:tc>
          <w:tcPr>
            <w:tcW w:w="3350" w:type="dxa"/>
          </w:tcPr>
          <w:p w14:paraId="68D3102B"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M.A. Education</w:t>
            </w:r>
          </w:p>
        </w:tc>
        <w:tc>
          <w:tcPr>
            <w:tcW w:w="990" w:type="dxa"/>
          </w:tcPr>
          <w:p w14:paraId="04202B59"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610" w:type="dxa"/>
          </w:tcPr>
          <w:p w14:paraId="612BB41F" w14:textId="77777777" w:rsidR="00B06BC3" w:rsidRDefault="00B06BC3" w:rsidP="00246711">
            <w:r>
              <w:t>Student Perceptions of Technology’s Influence on the Writing Process</w:t>
            </w:r>
          </w:p>
        </w:tc>
      </w:tr>
      <w:tr w:rsidR="00B06BC3" w14:paraId="63070BC8" w14:textId="77777777" w:rsidTr="00B06BC3">
        <w:tc>
          <w:tcPr>
            <w:cnfStyle w:val="001000000000" w:firstRow="0" w:lastRow="0" w:firstColumn="1" w:lastColumn="0" w:oddVBand="0" w:evenVBand="0" w:oddHBand="0" w:evenHBand="0" w:firstRowFirstColumn="0" w:firstRowLastColumn="0" w:lastRowFirstColumn="0" w:lastRowLastColumn="0"/>
            <w:tcW w:w="1618" w:type="dxa"/>
          </w:tcPr>
          <w:p w14:paraId="65B65FE4" w14:textId="77777777" w:rsidR="00B06BC3" w:rsidRDefault="00B06BC3" w:rsidP="00246711">
            <w:r>
              <w:t>Darcie Punches</w:t>
            </w:r>
          </w:p>
        </w:tc>
        <w:tc>
          <w:tcPr>
            <w:tcW w:w="3350" w:type="dxa"/>
          </w:tcPr>
          <w:p w14:paraId="20898E43"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M.A. Education</w:t>
            </w:r>
          </w:p>
        </w:tc>
        <w:tc>
          <w:tcPr>
            <w:tcW w:w="990" w:type="dxa"/>
          </w:tcPr>
          <w:p w14:paraId="58237169"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610" w:type="dxa"/>
          </w:tcPr>
          <w:p w14:paraId="62C2B783" w14:textId="77777777" w:rsidR="00B06BC3" w:rsidRDefault="00B06BC3" w:rsidP="00246711">
            <w:r>
              <w:t>Writing-to-Learn in Content Area Classrooms: Labeling Teacher Practice</w:t>
            </w:r>
          </w:p>
        </w:tc>
      </w:tr>
      <w:tr w:rsidR="00B06BC3" w14:paraId="2E6368AE" w14:textId="77777777" w:rsidTr="00B06BC3">
        <w:tc>
          <w:tcPr>
            <w:cnfStyle w:val="001000000000" w:firstRow="0" w:lastRow="0" w:firstColumn="1" w:lastColumn="0" w:oddVBand="0" w:evenVBand="0" w:oddHBand="0" w:evenHBand="0" w:firstRowFirstColumn="0" w:firstRowLastColumn="0" w:lastRowFirstColumn="0" w:lastRowLastColumn="0"/>
            <w:tcW w:w="1618" w:type="dxa"/>
          </w:tcPr>
          <w:p w14:paraId="205BE6C7" w14:textId="77777777" w:rsidR="00B06BC3" w:rsidRDefault="00B06BC3" w:rsidP="00246711">
            <w:r>
              <w:t>Theresa Robinson</w:t>
            </w:r>
          </w:p>
        </w:tc>
        <w:tc>
          <w:tcPr>
            <w:tcW w:w="3350" w:type="dxa"/>
          </w:tcPr>
          <w:p w14:paraId="00B12216"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M.A. Education</w:t>
            </w:r>
          </w:p>
        </w:tc>
        <w:tc>
          <w:tcPr>
            <w:tcW w:w="990" w:type="dxa"/>
          </w:tcPr>
          <w:p w14:paraId="2675458A"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610" w:type="dxa"/>
          </w:tcPr>
          <w:p w14:paraId="7BF984AA" w14:textId="77777777" w:rsidR="00B06BC3" w:rsidRDefault="00B06BC3" w:rsidP="00246711">
            <w:r>
              <w:t>Effective Professional Development for the Integration of SMART Boards into Instructional Practice</w:t>
            </w:r>
          </w:p>
        </w:tc>
      </w:tr>
      <w:tr w:rsidR="00B06BC3" w14:paraId="21253FE6" w14:textId="77777777" w:rsidTr="00B06BC3">
        <w:tc>
          <w:tcPr>
            <w:cnfStyle w:val="001000000000" w:firstRow="0" w:lastRow="0" w:firstColumn="1" w:lastColumn="0" w:oddVBand="0" w:evenVBand="0" w:oddHBand="0" w:evenHBand="0" w:firstRowFirstColumn="0" w:firstRowLastColumn="0" w:lastRowFirstColumn="0" w:lastRowLastColumn="0"/>
            <w:tcW w:w="1618" w:type="dxa"/>
          </w:tcPr>
          <w:p w14:paraId="36B3A145" w14:textId="77777777" w:rsidR="00B06BC3" w:rsidRDefault="00B06BC3" w:rsidP="00246711">
            <w:r>
              <w:t>Kara Sweet</w:t>
            </w:r>
          </w:p>
        </w:tc>
        <w:tc>
          <w:tcPr>
            <w:tcW w:w="3350" w:type="dxa"/>
          </w:tcPr>
          <w:p w14:paraId="243EA78A"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M.A. Education</w:t>
            </w:r>
          </w:p>
        </w:tc>
        <w:tc>
          <w:tcPr>
            <w:tcW w:w="990" w:type="dxa"/>
          </w:tcPr>
          <w:p w14:paraId="12AE19F3"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610" w:type="dxa"/>
          </w:tcPr>
          <w:p w14:paraId="3C263753" w14:textId="77777777" w:rsidR="00B06BC3" w:rsidRDefault="00B06BC3" w:rsidP="00246711">
            <w:r>
              <w:t xml:space="preserve"> NTSB Certification Language Arts Portfolio</w:t>
            </w:r>
          </w:p>
        </w:tc>
      </w:tr>
      <w:tr w:rsidR="00B06BC3" w14:paraId="13019698" w14:textId="77777777" w:rsidTr="00B06BC3">
        <w:tc>
          <w:tcPr>
            <w:cnfStyle w:val="001000000000" w:firstRow="0" w:lastRow="0" w:firstColumn="1" w:lastColumn="0" w:oddVBand="0" w:evenVBand="0" w:oddHBand="0" w:evenHBand="0" w:firstRowFirstColumn="0" w:firstRowLastColumn="0" w:lastRowFirstColumn="0" w:lastRowLastColumn="0"/>
            <w:tcW w:w="1618" w:type="dxa"/>
          </w:tcPr>
          <w:p w14:paraId="2D111EBE" w14:textId="77777777" w:rsidR="00B06BC3" w:rsidRDefault="00B06BC3" w:rsidP="00246711">
            <w:r>
              <w:t>Andrea Tuttle</w:t>
            </w:r>
          </w:p>
        </w:tc>
        <w:tc>
          <w:tcPr>
            <w:tcW w:w="3350" w:type="dxa"/>
          </w:tcPr>
          <w:p w14:paraId="04D51DBE"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M.A. Education</w:t>
            </w:r>
          </w:p>
        </w:tc>
        <w:tc>
          <w:tcPr>
            <w:tcW w:w="990" w:type="dxa"/>
          </w:tcPr>
          <w:p w14:paraId="7EE2B6C5"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chair</w:t>
            </w:r>
          </w:p>
        </w:tc>
        <w:tc>
          <w:tcPr>
            <w:cnfStyle w:val="000100000000" w:firstRow="0" w:lastRow="0" w:firstColumn="0" w:lastColumn="1" w:oddVBand="0" w:evenVBand="0" w:oddHBand="0" w:evenHBand="0" w:firstRowFirstColumn="0" w:firstRowLastColumn="0" w:lastRowFirstColumn="0" w:lastRowLastColumn="0"/>
            <w:tcW w:w="2610" w:type="dxa"/>
          </w:tcPr>
          <w:p w14:paraId="5A8A9EF9" w14:textId="77777777" w:rsidR="00B06BC3" w:rsidRDefault="00B06BC3" w:rsidP="00246711">
            <w:r>
              <w:t>Metacognition in the Secondary Literacy Classroom: An Exploratory Case Study</w:t>
            </w:r>
          </w:p>
        </w:tc>
      </w:tr>
      <w:tr w:rsidR="00B06BC3" w14:paraId="3CFC4F82" w14:textId="77777777" w:rsidTr="00B06BC3">
        <w:tc>
          <w:tcPr>
            <w:cnfStyle w:val="001000000001" w:firstRow="0" w:lastRow="0" w:firstColumn="1" w:lastColumn="0" w:oddVBand="0" w:evenVBand="0" w:oddHBand="0" w:evenHBand="0" w:firstRowFirstColumn="0" w:firstRowLastColumn="0" w:lastRowFirstColumn="1" w:lastRowLastColumn="0"/>
            <w:tcW w:w="1618" w:type="dxa"/>
          </w:tcPr>
          <w:p w14:paraId="3EFAFA6B" w14:textId="77777777" w:rsidR="00B06BC3" w:rsidRPr="009050A8" w:rsidRDefault="00B06BC3" w:rsidP="00246711">
            <w:pPr>
              <w:rPr>
                <w:i/>
              </w:rPr>
            </w:pPr>
            <w:r>
              <w:rPr>
                <w:i/>
              </w:rPr>
              <w:t xml:space="preserve">Carina </w:t>
            </w:r>
            <w:proofErr w:type="spellStart"/>
            <w:r>
              <w:rPr>
                <w:i/>
              </w:rPr>
              <w:t>Yanda</w:t>
            </w:r>
            <w:proofErr w:type="spellEnd"/>
          </w:p>
        </w:tc>
        <w:tc>
          <w:tcPr>
            <w:tcW w:w="3350" w:type="dxa"/>
          </w:tcPr>
          <w:p w14:paraId="3D65B35D"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M.A. Education</w:t>
            </w:r>
          </w:p>
        </w:tc>
        <w:tc>
          <w:tcPr>
            <w:tcW w:w="990" w:type="dxa"/>
          </w:tcPr>
          <w:p w14:paraId="019EBE1F" w14:textId="77777777" w:rsidR="00B06BC3" w:rsidRDefault="00B06BC3" w:rsidP="00246711">
            <w:pPr>
              <w:cnfStyle w:val="000000000000" w:firstRow="0" w:lastRow="0" w:firstColumn="0" w:lastColumn="0" w:oddVBand="0" w:evenVBand="0" w:oddHBand="0" w:evenHBand="0" w:firstRowFirstColumn="0" w:firstRowLastColumn="0" w:lastRowFirstColumn="0" w:lastRowLastColumn="0"/>
            </w:pPr>
            <w:r>
              <w:t>co-chair</w:t>
            </w:r>
          </w:p>
        </w:tc>
        <w:tc>
          <w:tcPr>
            <w:cnfStyle w:val="000100000000" w:firstRow="0" w:lastRow="0" w:firstColumn="0" w:lastColumn="1" w:oddVBand="0" w:evenVBand="0" w:oddHBand="0" w:evenHBand="0" w:firstRowFirstColumn="0" w:firstRowLastColumn="0" w:lastRowFirstColumn="0" w:lastRowLastColumn="0"/>
            <w:tcW w:w="2610" w:type="dxa"/>
          </w:tcPr>
          <w:p w14:paraId="41F05BBE" w14:textId="77777777" w:rsidR="00B06BC3" w:rsidRDefault="00B06BC3" w:rsidP="00246711">
            <w:r>
              <w:t>Fluency in Narrative Discourse in Teacher Education</w:t>
            </w:r>
          </w:p>
        </w:tc>
      </w:tr>
    </w:tbl>
    <w:p w14:paraId="3682F81B" w14:textId="77777777" w:rsidR="00BD0FBC" w:rsidRDefault="00BD0FBC" w:rsidP="00AB7FEB"/>
    <w:p w14:paraId="59750165" w14:textId="77777777" w:rsidR="00FE7AEC" w:rsidRDefault="00FE7AEC" w:rsidP="00414B2F">
      <w:pPr>
        <w:jc w:val="center"/>
        <w:rPr>
          <w:b/>
          <w:sz w:val="24"/>
          <w:szCs w:val="24"/>
        </w:rPr>
      </w:pPr>
    </w:p>
    <w:p w14:paraId="78598A0D" w14:textId="2DAC098E" w:rsidR="00FE7AEC" w:rsidRDefault="00B06BC3" w:rsidP="00FE7AEC">
      <w:pPr>
        <w:rPr>
          <w:rFonts w:ascii="Book Antiqua" w:hAnsi="Book Antiqua"/>
        </w:rPr>
      </w:pPr>
      <w:r>
        <w:rPr>
          <w:rFonts w:ascii="Book Antiqua" w:hAnsi="Book Antiqua"/>
        </w:rPr>
        <w:t xml:space="preserve">I also serve as a committee member for approximately 15 graduate students. </w:t>
      </w:r>
    </w:p>
    <w:p w14:paraId="0D811FC2" w14:textId="77777777" w:rsidR="00B06BC3" w:rsidRPr="00FE7AEC" w:rsidRDefault="00B06BC3" w:rsidP="00FE7AEC">
      <w:pPr>
        <w:rPr>
          <w:sz w:val="24"/>
          <w:szCs w:val="24"/>
        </w:rPr>
      </w:pPr>
    </w:p>
    <w:p w14:paraId="52B4459A" w14:textId="2A1C42EC" w:rsidR="00B72443" w:rsidRDefault="00B72443">
      <w:pPr>
        <w:rPr>
          <w:b/>
          <w:sz w:val="24"/>
          <w:szCs w:val="24"/>
        </w:rPr>
      </w:pPr>
    </w:p>
    <w:p w14:paraId="308800C8" w14:textId="6D240DD8" w:rsidR="00B72443" w:rsidRDefault="00B72443" w:rsidP="00BF27AD">
      <w:pPr>
        <w:jc w:val="center"/>
        <w:rPr>
          <w:b/>
          <w:sz w:val="24"/>
          <w:szCs w:val="24"/>
        </w:rPr>
      </w:pPr>
      <w:r w:rsidRPr="00B72443">
        <w:rPr>
          <w:b/>
          <w:sz w:val="24"/>
          <w:szCs w:val="24"/>
        </w:rPr>
        <w:t>CONSULTIN</w:t>
      </w:r>
      <w:r w:rsidR="00A9124A">
        <w:rPr>
          <w:b/>
          <w:sz w:val="24"/>
          <w:szCs w:val="24"/>
        </w:rPr>
        <w:t>G/PROFESSIONAL DEVELOPMENT</w:t>
      </w:r>
    </w:p>
    <w:p w14:paraId="0E2B8DE7" w14:textId="77777777" w:rsidR="00A9124A" w:rsidRDefault="00A9124A" w:rsidP="00A9124A">
      <w:pPr>
        <w:rPr>
          <w:rFonts w:ascii="Book Antiqua" w:hAnsi="Book Antiqua"/>
        </w:rPr>
      </w:pPr>
    </w:p>
    <w:p w14:paraId="481779EC" w14:textId="72A4D9D0" w:rsidR="00F86D0C" w:rsidRDefault="00F86D0C" w:rsidP="00A9124A">
      <w:pPr>
        <w:rPr>
          <w:rFonts w:ascii="Book Antiqua" w:hAnsi="Book Antiqua"/>
        </w:rPr>
      </w:pPr>
      <w:r>
        <w:rPr>
          <w:rFonts w:ascii="Book Antiqua" w:hAnsi="Book Antiqua"/>
        </w:rPr>
        <w:t xml:space="preserve">2023-present. Big Horn County School District #1 Vocabulary Instruction. I serve as a professional development provider for Pinedale Middle School and Pinedale High School, supporting all teachers in both schools to embed disciplinary vocabulary in their instruction and assessment. </w:t>
      </w:r>
    </w:p>
    <w:p w14:paraId="23E2977E" w14:textId="77777777" w:rsidR="00F86D0C" w:rsidRDefault="00F86D0C" w:rsidP="00A9124A">
      <w:pPr>
        <w:rPr>
          <w:rFonts w:ascii="Book Antiqua" w:hAnsi="Book Antiqua"/>
        </w:rPr>
      </w:pPr>
    </w:p>
    <w:p w14:paraId="6253420B" w14:textId="6D6EA0B0" w:rsidR="00B72443" w:rsidRPr="00A9124A" w:rsidRDefault="00A9124A" w:rsidP="00A9124A">
      <w:pPr>
        <w:rPr>
          <w:rFonts w:ascii="Book Antiqua" w:hAnsi="Book Antiqua"/>
        </w:rPr>
      </w:pPr>
      <w:r w:rsidRPr="00A9124A">
        <w:rPr>
          <w:rFonts w:ascii="Book Antiqua" w:hAnsi="Book Antiqua"/>
        </w:rPr>
        <w:t>2023</w:t>
      </w:r>
      <w:r>
        <w:rPr>
          <w:rFonts w:ascii="Book Antiqua" w:hAnsi="Book Antiqua"/>
        </w:rPr>
        <w:t xml:space="preserve"> – present. Laramie County School District #1 ELA Curriculum Redesign Project. I serve as a consultant on this curriculum redesign work, focused on using adolescent literacy techniques and project-based learning to inform middle and high school ELA curriculum. </w:t>
      </w:r>
    </w:p>
    <w:p w14:paraId="78633F00" w14:textId="77777777" w:rsidR="00A9124A" w:rsidRDefault="00A9124A" w:rsidP="00B72443">
      <w:pPr>
        <w:rPr>
          <w:rFonts w:ascii="Book Antiqua" w:hAnsi="Book Antiqua"/>
        </w:rPr>
      </w:pPr>
    </w:p>
    <w:p w14:paraId="4DA9A34C" w14:textId="44D6B81F" w:rsidR="006F4F85" w:rsidRDefault="006F4F85" w:rsidP="00B72443">
      <w:pPr>
        <w:rPr>
          <w:rFonts w:ascii="Book Antiqua" w:hAnsi="Book Antiqua"/>
        </w:rPr>
      </w:pPr>
      <w:r>
        <w:rPr>
          <w:rFonts w:ascii="Book Antiqua" w:hAnsi="Book Antiqua"/>
        </w:rPr>
        <w:t xml:space="preserve">Spring 2022. Albany County School District #1 Laramie Middle School literacy. I served as a consultant and advisor to several Laramie Middle School teachers on implementing word recognition and fluency instructional techniques into classroom instruction. </w:t>
      </w:r>
    </w:p>
    <w:p w14:paraId="64BCC638" w14:textId="77777777" w:rsidR="006F4F85" w:rsidRDefault="006F4F85" w:rsidP="00B72443">
      <w:pPr>
        <w:rPr>
          <w:rFonts w:ascii="Book Antiqua" w:hAnsi="Book Antiqua"/>
        </w:rPr>
      </w:pPr>
    </w:p>
    <w:p w14:paraId="6C92C3F5" w14:textId="59B346A2" w:rsidR="00B72443" w:rsidRDefault="00A9124A" w:rsidP="00B72443">
      <w:pPr>
        <w:rPr>
          <w:rFonts w:ascii="Book Antiqua" w:hAnsi="Book Antiqua"/>
        </w:rPr>
      </w:pPr>
      <w:r>
        <w:rPr>
          <w:rFonts w:ascii="Book Antiqua" w:hAnsi="Book Antiqua"/>
        </w:rPr>
        <w:t xml:space="preserve">2011-2014. Southern Regional Education Board (SREB) Transitional Course Project. (Gates Foundation). </w:t>
      </w:r>
      <w:r w:rsidR="00B72443">
        <w:rPr>
          <w:rFonts w:ascii="Book Antiqua" w:hAnsi="Book Antiqua"/>
        </w:rPr>
        <w:t xml:space="preserve">This project </w:t>
      </w:r>
      <w:r>
        <w:rPr>
          <w:rFonts w:ascii="Book Antiqua" w:hAnsi="Book Antiqua"/>
        </w:rPr>
        <w:t>wa</w:t>
      </w:r>
      <w:r w:rsidR="00B72443">
        <w:rPr>
          <w:rFonts w:ascii="Book Antiqua" w:hAnsi="Book Antiqua"/>
        </w:rPr>
        <w:t xml:space="preserve">s designed to help high school seniors who may be accepted for college, but who are not sufficiently academically prepared. I worked with English faculty members from high schools and colleges in SREB member states to develop disciplinary literacy units in English that will help students be prepared for the rigors of college work. </w:t>
      </w:r>
      <w:r w:rsidR="00E21933">
        <w:rPr>
          <w:rFonts w:ascii="Book Antiqua" w:hAnsi="Book Antiqua"/>
        </w:rPr>
        <w:t>Sixteen</w:t>
      </w:r>
      <w:r w:rsidR="00B72443">
        <w:rPr>
          <w:rFonts w:ascii="Book Antiqua" w:hAnsi="Book Antiqua"/>
        </w:rPr>
        <w:t xml:space="preserve"> states have signed on to the project. </w:t>
      </w:r>
      <w:r w:rsidR="00791E35">
        <w:rPr>
          <w:rFonts w:ascii="Book Antiqua" w:hAnsi="Book Antiqua"/>
        </w:rPr>
        <w:t>The finished curriculum,</w:t>
      </w:r>
      <w:r w:rsidR="00B72443">
        <w:rPr>
          <w:rFonts w:ascii="Book Antiqua" w:hAnsi="Book Antiqua"/>
        </w:rPr>
        <w:t xml:space="preserve"> which includes an academic year’s worth of instruction in disciplinary literacy in English, science, and history, </w:t>
      </w:r>
      <w:r w:rsidR="00791E35">
        <w:rPr>
          <w:rFonts w:ascii="Book Antiqua" w:hAnsi="Book Antiqua"/>
        </w:rPr>
        <w:t xml:space="preserve">can be found </w:t>
      </w:r>
      <w:hyperlink r:id="rId23" w:history="1">
        <w:r w:rsidR="00791E35" w:rsidRPr="00BC18A3">
          <w:rPr>
            <w:rStyle w:val="Hyperlink"/>
            <w:rFonts w:ascii="Book Antiqua" w:hAnsi="Book Antiqua"/>
          </w:rPr>
          <w:t>here</w:t>
        </w:r>
      </w:hyperlink>
      <w:r w:rsidR="00BC18A3">
        <w:rPr>
          <w:rFonts w:ascii="Book Antiqua" w:hAnsi="Book Antiqua"/>
        </w:rPr>
        <w:t xml:space="preserve">. </w:t>
      </w:r>
    </w:p>
    <w:p w14:paraId="7309EF2C" w14:textId="77777777" w:rsidR="00B72443" w:rsidRPr="00B72443" w:rsidRDefault="00B72443" w:rsidP="00B72443">
      <w:pPr>
        <w:rPr>
          <w:rFonts w:ascii="Book Antiqua" w:hAnsi="Book Antiqua"/>
        </w:rPr>
      </w:pPr>
    </w:p>
    <w:p w14:paraId="173DC46E" w14:textId="77777777" w:rsidR="006D370F" w:rsidRPr="0020792C" w:rsidRDefault="006D370F" w:rsidP="00BF27AD">
      <w:pPr>
        <w:jc w:val="center"/>
        <w:rPr>
          <w:rFonts w:ascii="Book Antiqua" w:hAnsi="Book Antiqua"/>
          <w:b/>
          <w:sz w:val="24"/>
          <w:szCs w:val="24"/>
        </w:rPr>
      </w:pPr>
      <w:r w:rsidRPr="0020792C">
        <w:rPr>
          <w:rFonts w:ascii="Book Antiqua" w:hAnsi="Book Antiqua"/>
          <w:b/>
          <w:sz w:val="24"/>
          <w:szCs w:val="24"/>
        </w:rPr>
        <w:t>SERVICE</w:t>
      </w:r>
    </w:p>
    <w:p w14:paraId="37A56C5B" w14:textId="77777777" w:rsidR="006D370F" w:rsidRDefault="00BF27AD" w:rsidP="006D370F">
      <w:pPr>
        <w:rPr>
          <w:rFonts w:ascii="Book Antiqua" w:hAnsi="Book Antiqua"/>
          <w:b/>
          <w:sz w:val="24"/>
          <w:szCs w:val="24"/>
        </w:rPr>
      </w:pPr>
      <w:r>
        <w:rPr>
          <w:rFonts w:ascii="Book Antiqua" w:hAnsi="Book Antiqua"/>
          <w:b/>
          <w:sz w:val="24"/>
          <w:szCs w:val="24"/>
        </w:rPr>
        <w:t>National/International</w:t>
      </w:r>
    </w:p>
    <w:p w14:paraId="603AA1F8" w14:textId="77777777" w:rsidR="00BF27AD" w:rsidRDefault="00BF27AD" w:rsidP="00BF27AD">
      <w:pPr>
        <w:rPr>
          <w:rFonts w:ascii="Book Antiqua" w:hAnsi="Book Antiqua"/>
          <w:b/>
        </w:rPr>
      </w:pPr>
    </w:p>
    <w:p w14:paraId="446488CD" w14:textId="77777777" w:rsidR="00FB41C0" w:rsidRDefault="00FB41C0" w:rsidP="00BF27AD">
      <w:pPr>
        <w:rPr>
          <w:rFonts w:ascii="Book Antiqua" w:hAnsi="Book Antiqua"/>
          <w:b/>
        </w:rPr>
      </w:pPr>
      <w:r>
        <w:rPr>
          <w:rFonts w:ascii="Book Antiqua" w:hAnsi="Book Antiqua"/>
          <w:b/>
        </w:rPr>
        <w:lastRenderedPageBreak/>
        <w:t>Editorship</w:t>
      </w:r>
    </w:p>
    <w:p w14:paraId="5FE0F4EA" w14:textId="77777777" w:rsidR="00FB41C0" w:rsidRDefault="00FB41C0" w:rsidP="00BF27AD">
      <w:pPr>
        <w:rPr>
          <w:rFonts w:ascii="Book Antiqua" w:hAnsi="Book Antiqua"/>
          <w:b/>
        </w:rPr>
      </w:pPr>
    </w:p>
    <w:p w14:paraId="5420AA0B" w14:textId="77777777" w:rsidR="00FB41C0" w:rsidRDefault="00FB41C0" w:rsidP="0003292B">
      <w:pPr>
        <w:ind w:left="720"/>
        <w:rPr>
          <w:rFonts w:ascii="Book Antiqua" w:hAnsi="Book Antiqua"/>
        </w:rPr>
      </w:pPr>
      <w:r>
        <w:rPr>
          <w:rFonts w:ascii="Book Antiqua" w:hAnsi="Book Antiqua"/>
          <w:i/>
        </w:rPr>
        <w:t>English Education</w:t>
      </w:r>
      <w:r>
        <w:rPr>
          <w:rFonts w:ascii="Book Antiqua" w:hAnsi="Book Antiqua"/>
        </w:rPr>
        <w:t>, the journal of the Conference on English Education, with Lisa Scherff,</w:t>
      </w:r>
      <w:r w:rsidR="0003292B">
        <w:rPr>
          <w:rFonts w:ascii="Book Antiqua" w:hAnsi="Book Antiqua"/>
        </w:rPr>
        <w:t xml:space="preserve"> University of Alabama, Co-editor</w:t>
      </w:r>
      <w:r w:rsidR="00EE64DE">
        <w:rPr>
          <w:rFonts w:ascii="Book Antiqua" w:hAnsi="Book Antiqua"/>
        </w:rPr>
        <w:t>. 2009-2014</w:t>
      </w:r>
    </w:p>
    <w:p w14:paraId="04285D90" w14:textId="77777777" w:rsidR="00EE64DE" w:rsidRPr="00FB41C0" w:rsidRDefault="00EE64DE" w:rsidP="0003292B">
      <w:pPr>
        <w:ind w:left="720"/>
        <w:rPr>
          <w:rFonts w:ascii="Book Antiqua" w:hAnsi="Book Antiqua"/>
        </w:rPr>
      </w:pPr>
    </w:p>
    <w:p w14:paraId="1B9A1091" w14:textId="77777777" w:rsidR="00FB41C0" w:rsidRDefault="00FB41C0" w:rsidP="00BF27AD">
      <w:pPr>
        <w:rPr>
          <w:rFonts w:ascii="Book Antiqua" w:hAnsi="Book Antiqua"/>
          <w:b/>
        </w:rPr>
      </w:pPr>
    </w:p>
    <w:p w14:paraId="007A4772" w14:textId="77777777" w:rsidR="00BF27AD" w:rsidRDefault="00BF27AD" w:rsidP="00BF27AD">
      <w:pPr>
        <w:rPr>
          <w:rFonts w:ascii="Book Antiqua" w:hAnsi="Book Antiqua"/>
          <w:b/>
        </w:rPr>
      </w:pPr>
      <w:r>
        <w:rPr>
          <w:rFonts w:ascii="Book Antiqua" w:hAnsi="Book Antiqua"/>
          <w:b/>
        </w:rPr>
        <w:t>Professional Memberships</w:t>
      </w:r>
    </w:p>
    <w:p w14:paraId="6E139FCD" w14:textId="77777777" w:rsidR="00BF27AD" w:rsidRPr="0020792C" w:rsidRDefault="00BF27AD" w:rsidP="00BF27AD">
      <w:pPr>
        <w:rPr>
          <w:rFonts w:ascii="Book Antiqua" w:hAnsi="Book Antiqua"/>
          <w:b/>
        </w:rPr>
      </w:pPr>
    </w:p>
    <w:p w14:paraId="01E66EF1" w14:textId="77777777" w:rsidR="00BF27AD" w:rsidRPr="0020792C" w:rsidRDefault="00BF27AD" w:rsidP="00BF27AD">
      <w:pPr>
        <w:ind w:left="720"/>
        <w:rPr>
          <w:rFonts w:ascii="Book Antiqua" w:hAnsi="Book Antiqua"/>
        </w:rPr>
      </w:pPr>
      <w:r w:rsidRPr="0020792C">
        <w:rPr>
          <w:rFonts w:ascii="Book Antiqua" w:hAnsi="Book Antiqua"/>
        </w:rPr>
        <w:t>International Reading Association</w:t>
      </w:r>
      <w:r w:rsidR="00A83F27">
        <w:rPr>
          <w:rFonts w:ascii="Book Antiqua" w:hAnsi="Book Antiqua"/>
        </w:rPr>
        <w:t xml:space="preserve"> (IRA)</w:t>
      </w:r>
    </w:p>
    <w:p w14:paraId="003ACF1F" w14:textId="77777777" w:rsidR="00B00420" w:rsidRDefault="00B00420" w:rsidP="00BF27AD">
      <w:pPr>
        <w:ind w:left="720"/>
        <w:rPr>
          <w:rFonts w:ascii="Book Antiqua" w:hAnsi="Book Antiqua"/>
        </w:rPr>
      </w:pPr>
      <w:r>
        <w:rPr>
          <w:rFonts w:ascii="Book Antiqua" w:hAnsi="Book Antiqua"/>
        </w:rPr>
        <w:t>Literacy Research Association</w:t>
      </w:r>
      <w:r w:rsidR="00A83F27">
        <w:rPr>
          <w:rFonts w:ascii="Book Antiqua" w:hAnsi="Book Antiqua"/>
        </w:rPr>
        <w:t xml:space="preserve"> (LRA)</w:t>
      </w:r>
    </w:p>
    <w:p w14:paraId="6B289B3F" w14:textId="77777777" w:rsidR="00BF27AD" w:rsidRPr="0020792C" w:rsidRDefault="00A83F27" w:rsidP="00BF27AD">
      <w:pPr>
        <w:ind w:left="720"/>
        <w:rPr>
          <w:rFonts w:ascii="Book Antiqua" w:hAnsi="Book Antiqua"/>
        </w:rPr>
      </w:pPr>
      <w:r>
        <w:rPr>
          <w:rFonts w:ascii="Book Antiqua" w:hAnsi="Book Antiqua"/>
        </w:rPr>
        <w:tab/>
      </w:r>
      <w:r w:rsidR="00B00420">
        <w:rPr>
          <w:rFonts w:ascii="Book Antiqua" w:hAnsi="Book Antiqua"/>
        </w:rPr>
        <w:t>LRA Technology Committee</w:t>
      </w:r>
    </w:p>
    <w:p w14:paraId="0FD8BF90" w14:textId="77777777" w:rsidR="00BF27AD" w:rsidRPr="0020792C" w:rsidRDefault="00BF27AD" w:rsidP="00BF27AD">
      <w:pPr>
        <w:ind w:left="720"/>
        <w:rPr>
          <w:rFonts w:ascii="Book Antiqua" w:hAnsi="Book Antiqua"/>
        </w:rPr>
      </w:pPr>
      <w:r w:rsidRPr="0020792C">
        <w:rPr>
          <w:rFonts w:ascii="Book Antiqua" w:hAnsi="Book Antiqua"/>
        </w:rPr>
        <w:t>National Council of Teachers of English</w:t>
      </w:r>
    </w:p>
    <w:p w14:paraId="0939AE63" w14:textId="77777777" w:rsidR="00BF27AD" w:rsidRPr="0020792C" w:rsidRDefault="00BF27AD" w:rsidP="00BF27AD">
      <w:pPr>
        <w:ind w:left="720"/>
        <w:rPr>
          <w:rFonts w:ascii="Book Antiqua" w:hAnsi="Book Antiqua"/>
        </w:rPr>
      </w:pPr>
      <w:r w:rsidRPr="0020792C">
        <w:rPr>
          <w:rFonts w:ascii="Book Antiqua" w:hAnsi="Book Antiqua"/>
        </w:rPr>
        <w:tab/>
        <w:t>Conference on English Education (CEE)</w:t>
      </w:r>
    </w:p>
    <w:p w14:paraId="04E3D2DA" w14:textId="2C0D7217" w:rsidR="00A83F27" w:rsidRDefault="00791E35" w:rsidP="00BF27AD">
      <w:pPr>
        <w:ind w:left="1440" w:firstLine="720"/>
        <w:rPr>
          <w:rFonts w:ascii="Book Antiqua" w:hAnsi="Book Antiqua"/>
        </w:rPr>
      </w:pPr>
      <w:r>
        <w:rPr>
          <w:rFonts w:ascii="Book Antiqua" w:hAnsi="Book Antiqua"/>
        </w:rPr>
        <w:t xml:space="preserve">Ex-Officio member of the </w:t>
      </w:r>
      <w:r w:rsidR="00A83F27">
        <w:rPr>
          <w:rFonts w:ascii="Book Antiqua" w:hAnsi="Book Antiqua"/>
        </w:rPr>
        <w:t>CEE Executive Committee, 2010-2015</w:t>
      </w:r>
    </w:p>
    <w:p w14:paraId="4275F80F" w14:textId="19FA2295" w:rsidR="00791E35" w:rsidRDefault="00791E35" w:rsidP="00BF27AD">
      <w:pPr>
        <w:ind w:left="1440" w:firstLine="720"/>
        <w:rPr>
          <w:rFonts w:ascii="Book Antiqua" w:hAnsi="Book Antiqua"/>
        </w:rPr>
      </w:pPr>
      <w:r>
        <w:rPr>
          <w:rFonts w:ascii="Book Antiqua" w:hAnsi="Book Antiqua"/>
        </w:rPr>
        <w:t>Elected member of the CEE Executive Committee, 2016-2020</w:t>
      </w:r>
    </w:p>
    <w:p w14:paraId="331CA23A" w14:textId="77777777" w:rsidR="00BF27AD" w:rsidRPr="0020792C" w:rsidRDefault="00BF27AD" w:rsidP="00BF27AD">
      <w:pPr>
        <w:ind w:left="1440" w:firstLine="720"/>
        <w:rPr>
          <w:rFonts w:ascii="Book Antiqua" w:hAnsi="Book Antiqua"/>
        </w:rPr>
      </w:pPr>
      <w:r w:rsidRPr="0020792C">
        <w:rPr>
          <w:rFonts w:ascii="Book Antiqua" w:hAnsi="Book Antiqua"/>
        </w:rPr>
        <w:t>CEE Nominating Committee, 2005-2006</w:t>
      </w:r>
    </w:p>
    <w:p w14:paraId="6C886B47" w14:textId="77777777" w:rsidR="00BF27AD" w:rsidRPr="0020792C" w:rsidRDefault="00BF27AD" w:rsidP="00BF27AD">
      <w:pPr>
        <w:ind w:left="1440" w:firstLine="720"/>
        <w:rPr>
          <w:rFonts w:ascii="Book Antiqua" w:hAnsi="Book Antiqua"/>
        </w:rPr>
      </w:pPr>
      <w:r w:rsidRPr="0020792C">
        <w:rPr>
          <w:rFonts w:ascii="Book Antiqua" w:hAnsi="Book Antiqua"/>
        </w:rPr>
        <w:t>CEE English Methods Commission</w:t>
      </w:r>
    </w:p>
    <w:p w14:paraId="48886553" w14:textId="77777777" w:rsidR="00BF27AD" w:rsidRDefault="00BF27AD" w:rsidP="00BF27AD">
      <w:pPr>
        <w:ind w:left="1440" w:firstLine="720"/>
        <w:rPr>
          <w:rFonts w:ascii="Book Antiqua" w:hAnsi="Book Antiqua"/>
        </w:rPr>
      </w:pPr>
      <w:r w:rsidRPr="0020792C">
        <w:rPr>
          <w:rFonts w:ascii="Book Antiqua" w:hAnsi="Book Antiqua"/>
        </w:rPr>
        <w:t>CEE Government Relations Subcommittee</w:t>
      </w:r>
    </w:p>
    <w:p w14:paraId="33A3F599" w14:textId="77777777" w:rsidR="001542A3" w:rsidRDefault="001542A3" w:rsidP="00BF27AD">
      <w:pPr>
        <w:rPr>
          <w:rFonts w:ascii="Book Antiqua" w:hAnsi="Book Antiqua"/>
          <w:b/>
        </w:rPr>
      </w:pPr>
    </w:p>
    <w:p w14:paraId="3411BD42" w14:textId="77777777" w:rsidR="00BF27AD" w:rsidRPr="00BF27AD" w:rsidRDefault="00BF27AD" w:rsidP="00BF27AD">
      <w:pPr>
        <w:rPr>
          <w:rFonts w:ascii="Book Antiqua" w:hAnsi="Book Antiqua"/>
          <w:b/>
        </w:rPr>
      </w:pPr>
      <w:r w:rsidRPr="00BF27AD">
        <w:rPr>
          <w:rFonts w:ascii="Book Antiqua" w:hAnsi="Book Antiqua"/>
          <w:b/>
        </w:rPr>
        <w:t>Editorial Advising</w:t>
      </w:r>
    </w:p>
    <w:p w14:paraId="27965C2D" w14:textId="77777777" w:rsidR="00BF27AD" w:rsidRPr="0020792C" w:rsidRDefault="00BF27AD" w:rsidP="00BF27AD">
      <w:pPr>
        <w:ind w:firstLine="720"/>
        <w:rPr>
          <w:rFonts w:ascii="Book Antiqua" w:hAnsi="Book Antiqua"/>
        </w:rPr>
      </w:pPr>
    </w:p>
    <w:p w14:paraId="4E5B03F6" w14:textId="403A83D2" w:rsidR="00BF27AD" w:rsidRPr="0020792C" w:rsidRDefault="008B15A2" w:rsidP="00D01769">
      <w:pPr>
        <w:ind w:left="720"/>
        <w:rPr>
          <w:rFonts w:ascii="Book Antiqua" w:hAnsi="Book Antiqua"/>
          <w:i/>
        </w:rPr>
      </w:pPr>
      <w:r>
        <w:rPr>
          <w:rFonts w:ascii="Book Antiqua" w:hAnsi="Book Antiqua"/>
        </w:rPr>
        <w:t>Regular Reviewer for</w:t>
      </w:r>
      <w:r w:rsidR="00BF27AD" w:rsidRPr="0020792C">
        <w:rPr>
          <w:rFonts w:ascii="Book Antiqua" w:hAnsi="Book Antiqua"/>
        </w:rPr>
        <w:t xml:space="preserve"> </w:t>
      </w:r>
      <w:r w:rsidR="00D01769">
        <w:rPr>
          <w:rFonts w:ascii="Book Antiqua" w:hAnsi="Book Antiqua"/>
          <w:i/>
        </w:rPr>
        <w:t xml:space="preserve">English </w:t>
      </w:r>
      <w:r w:rsidR="00D01769" w:rsidRPr="00D01769">
        <w:rPr>
          <w:rFonts w:ascii="Book Antiqua" w:hAnsi="Book Antiqua"/>
          <w:i/>
        </w:rPr>
        <w:t>Education</w:t>
      </w:r>
      <w:r w:rsidR="001C1D29">
        <w:rPr>
          <w:rFonts w:ascii="Book Antiqua" w:hAnsi="Book Antiqua"/>
          <w:i/>
        </w:rPr>
        <w:t>,</w:t>
      </w:r>
      <w:r w:rsidR="00BF27AD" w:rsidRPr="0020792C">
        <w:rPr>
          <w:rFonts w:ascii="Book Antiqua" w:hAnsi="Book Antiqua"/>
        </w:rPr>
        <w:t xml:space="preserve"> </w:t>
      </w:r>
      <w:r w:rsidR="00BF27AD" w:rsidRPr="0020792C">
        <w:rPr>
          <w:rFonts w:ascii="Book Antiqua" w:hAnsi="Book Antiqua"/>
          <w:i/>
        </w:rPr>
        <w:t>The Qualitative Report</w:t>
      </w:r>
      <w:r w:rsidR="001C1D29">
        <w:rPr>
          <w:rFonts w:ascii="Book Antiqua" w:hAnsi="Book Antiqua"/>
          <w:i/>
        </w:rPr>
        <w:t xml:space="preserve">, </w:t>
      </w:r>
      <w:r w:rsidR="001C1D29">
        <w:rPr>
          <w:rFonts w:ascii="Book Antiqua" w:hAnsi="Book Antiqua"/>
        </w:rPr>
        <w:t xml:space="preserve">and </w:t>
      </w:r>
      <w:r w:rsidR="00303089">
        <w:rPr>
          <w:rFonts w:ascii="Book Antiqua" w:hAnsi="Book Antiqua"/>
          <w:i/>
        </w:rPr>
        <w:t>Journal of Adolescent &amp; Adult Literacy</w:t>
      </w:r>
    </w:p>
    <w:p w14:paraId="14B3D780" w14:textId="77777777" w:rsidR="001C1D29" w:rsidRPr="0020792C" w:rsidRDefault="001C1D29" w:rsidP="001C1D29">
      <w:pPr>
        <w:ind w:left="720"/>
        <w:rPr>
          <w:rFonts w:ascii="Book Antiqua" w:hAnsi="Book Antiqua"/>
        </w:rPr>
      </w:pPr>
      <w:r w:rsidRPr="0020792C">
        <w:rPr>
          <w:rFonts w:ascii="Book Antiqua" w:hAnsi="Book Antiqua"/>
        </w:rPr>
        <w:t xml:space="preserve">Guest Reviewer, 2006, </w:t>
      </w:r>
      <w:r w:rsidRPr="0020792C">
        <w:rPr>
          <w:rFonts w:ascii="Book Antiqua" w:hAnsi="Book Antiqua"/>
          <w:i/>
        </w:rPr>
        <w:t xml:space="preserve">Leisure Science </w:t>
      </w:r>
      <w:r w:rsidRPr="0020792C">
        <w:rPr>
          <w:rFonts w:ascii="Book Antiqua" w:hAnsi="Book Antiqua"/>
        </w:rPr>
        <w:t>Special Issue on Creative Analytic Practice (CAP)</w:t>
      </w:r>
    </w:p>
    <w:p w14:paraId="525F08E3" w14:textId="77777777" w:rsidR="00BF27AD" w:rsidRPr="0020792C" w:rsidRDefault="00BF27AD" w:rsidP="00BF27AD">
      <w:pPr>
        <w:ind w:left="720"/>
        <w:rPr>
          <w:rFonts w:ascii="Book Antiqua" w:hAnsi="Book Antiqua"/>
          <w:i/>
        </w:rPr>
      </w:pPr>
      <w:r w:rsidRPr="0020792C">
        <w:rPr>
          <w:rFonts w:ascii="Book Antiqua" w:hAnsi="Book Antiqua"/>
        </w:rPr>
        <w:t>Reviewer,</w:t>
      </w:r>
      <w:r w:rsidR="008741F9">
        <w:rPr>
          <w:rFonts w:ascii="Book Antiqua" w:hAnsi="Book Antiqua"/>
        </w:rPr>
        <w:t xml:space="preserve"> </w:t>
      </w:r>
      <w:r w:rsidRPr="0020792C">
        <w:rPr>
          <w:rFonts w:ascii="Book Antiqua" w:hAnsi="Book Antiqua"/>
        </w:rPr>
        <w:t xml:space="preserve">2002, </w:t>
      </w:r>
      <w:r w:rsidRPr="0020792C">
        <w:rPr>
          <w:rFonts w:ascii="Book Antiqua" w:hAnsi="Book Antiqua"/>
          <w:i/>
        </w:rPr>
        <w:t>College Reading Association Yearbook</w:t>
      </w:r>
      <w:r w:rsidR="001C1D29">
        <w:rPr>
          <w:rFonts w:ascii="Book Antiqua" w:hAnsi="Book Antiqua"/>
        </w:rPr>
        <w:t xml:space="preserve"> and </w:t>
      </w:r>
      <w:r w:rsidRPr="0020792C">
        <w:rPr>
          <w:rFonts w:ascii="Book Antiqua" w:hAnsi="Book Antiqua"/>
          <w:i/>
        </w:rPr>
        <w:t>American Reading Forum Yearbook</w:t>
      </w:r>
    </w:p>
    <w:p w14:paraId="22E4DFEE" w14:textId="77777777" w:rsidR="001C1D29" w:rsidRPr="0020792C" w:rsidRDefault="001C1D29" w:rsidP="001C1D29">
      <w:pPr>
        <w:ind w:firstLine="720"/>
        <w:rPr>
          <w:rFonts w:ascii="Book Antiqua" w:hAnsi="Book Antiqua"/>
          <w:bCs/>
        </w:rPr>
      </w:pPr>
      <w:r w:rsidRPr="0020792C">
        <w:rPr>
          <w:rFonts w:ascii="Book Antiqua" w:hAnsi="Book Antiqua"/>
          <w:bCs/>
        </w:rPr>
        <w:t>Reviewer, 2002 National Reading Conference</w:t>
      </w:r>
      <w:r>
        <w:rPr>
          <w:rFonts w:ascii="Book Antiqua" w:hAnsi="Book Antiqua"/>
          <w:bCs/>
        </w:rPr>
        <w:t xml:space="preserve"> presentation submissions</w:t>
      </w:r>
    </w:p>
    <w:p w14:paraId="416F83C7" w14:textId="77777777" w:rsidR="00BF27AD" w:rsidRPr="0020792C" w:rsidRDefault="00BF27AD" w:rsidP="00BF27AD">
      <w:pPr>
        <w:ind w:firstLine="720"/>
        <w:rPr>
          <w:rFonts w:ascii="Book Antiqua" w:hAnsi="Book Antiqua"/>
          <w:u w:val="single"/>
        </w:rPr>
      </w:pPr>
      <w:r w:rsidRPr="0020792C">
        <w:rPr>
          <w:rFonts w:ascii="Book Antiqua" w:hAnsi="Book Antiqua"/>
        </w:rPr>
        <w:t xml:space="preserve">Reviewer, 2001 </w:t>
      </w:r>
      <w:r w:rsidRPr="0020792C">
        <w:rPr>
          <w:rFonts w:ascii="Book Antiqua" w:hAnsi="Book Antiqua"/>
          <w:i/>
        </w:rPr>
        <w:t>Research in the Teaching of English</w:t>
      </w:r>
    </w:p>
    <w:p w14:paraId="6E1F4CB8" w14:textId="77777777" w:rsidR="00BF27AD" w:rsidRPr="0020792C" w:rsidRDefault="00BF27AD" w:rsidP="00FB41C0">
      <w:pPr>
        <w:rPr>
          <w:rFonts w:ascii="Book Antiqua" w:hAnsi="Book Antiqua"/>
          <w:bCs/>
        </w:rPr>
      </w:pPr>
      <w:r w:rsidRPr="0020792C">
        <w:rPr>
          <w:rFonts w:ascii="Book Antiqua" w:hAnsi="Book Antiqua"/>
        </w:rPr>
        <w:tab/>
        <w:t xml:space="preserve">Reviewer, 2001 </w:t>
      </w:r>
      <w:r w:rsidRPr="0020792C">
        <w:rPr>
          <w:rFonts w:ascii="Book Antiqua" w:hAnsi="Book Antiqua"/>
          <w:bCs/>
        </w:rPr>
        <w:t>Conference on Interdisciplinary Qualitative Studies (QUIG)</w:t>
      </w:r>
      <w:r w:rsidR="001C1D29">
        <w:rPr>
          <w:rFonts w:ascii="Book Antiqua" w:hAnsi="Book Antiqua"/>
          <w:bCs/>
        </w:rPr>
        <w:t xml:space="preserve"> </w:t>
      </w:r>
    </w:p>
    <w:p w14:paraId="41CF3078" w14:textId="77777777" w:rsidR="00BF27AD" w:rsidRPr="0020792C" w:rsidRDefault="00BF27AD" w:rsidP="00BF27AD">
      <w:pPr>
        <w:rPr>
          <w:rFonts w:ascii="Book Antiqua" w:hAnsi="Book Antiqua"/>
        </w:rPr>
      </w:pPr>
      <w:r w:rsidRPr="0020792C">
        <w:rPr>
          <w:rFonts w:ascii="Book Antiqua" w:hAnsi="Book Antiqua"/>
          <w:bCs/>
        </w:rPr>
        <w:tab/>
        <w:t xml:space="preserve">Editorial Assistant, </w:t>
      </w:r>
      <w:r w:rsidRPr="0020792C">
        <w:rPr>
          <w:rFonts w:ascii="Book Antiqua" w:hAnsi="Book Antiqua"/>
          <w:bCs/>
          <w:i/>
        </w:rPr>
        <w:t>College Reading Association Yearbook</w:t>
      </w:r>
      <w:r w:rsidRPr="0020792C">
        <w:rPr>
          <w:rFonts w:ascii="Book Antiqua" w:hAnsi="Book Antiqua"/>
          <w:bCs/>
        </w:rPr>
        <w:t>, 1995-1996</w:t>
      </w:r>
    </w:p>
    <w:p w14:paraId="44834EB9" w14:textId="77777777" w:rsidR="00BF27AD" w:rsidRDefault="00BF27AD" w:rsidP="006D370F">
      <w:pPr>
        <w:rPr>
          <w:rFonts w:ascii="Book Antiqua" w:hAnsi="Book Antiqua"/>
          <w:b/>
          <w:sz w:val="24"/>
          <w:szCs w:val="24"/>
        </w:rPr>
      </w:pPr>
    </w:p>
    <w:p w14:paraId="7C6FF4F5" w14:textId="77777777" w:rsidR="00BF27AD" w:rsidRDefault="00BF27AD" w:rsidP="006D370F">
      <w:pPr>
        <w:rPr>
          <w:rFonts w:ascii="Book Antiqua" w:hAnsi="Book Antiqua"/>
          <w:b/>
          <w:sz w:val="24"/>
          <w:szCs w:val="24"/>
        </w:rPr>
      </w:pPr>
      <w:r>
        <w:rPr>
          <w:rFonts w:ascii="Book Antiqua" w:hAnsi="Book Antiqua"/>
          <w:b/>
          <w:sz w:val="24"/>
          <w:szCs w:val="24"/>
        </w:rPr>
        <w:t>State/Regional/Local</w:t>
      </w:r>
    </w:p>
    <w:p w14:paraId="6E154E77" w14:textId="3C5D63C0" w:rsidR="00B13968" w:rsidRDefault="00B13968" w:rsidP="006473EA">
      <w:pPr>
        <w:rPr>
          <w:rFonts w:ascii="Book Antiqua" w:hAnsi="Book Antiqua"/>
        </w:rPr>
      </w:pPr>
    </w:p>
    <w:p w14:paraId="5D179B93" w14:textId="3EA6FC64" w:rsidR="006473EA" w:rsidRPr="006473EA" w:rsidRDefault="006473EA" w:rsidP="006473EA">
      <w:pPr>
        <w:rPr>
          <w:rFonts w:ascii="Book Antiqua" w:hAnsi="Book Antiqua"/>
          <w:b/>
          <w:bCs/>
        </w:rPr>
      </w:pPr>
      <w:r w:rsidRPr="006473EA">
        <w:rPr>
          <w:rFonts w:ascii="Book Antiqua" w:hAnsi="Book Antiqua"/>
          <w:b/>
          <w:bCs/>
        </w:rPr>
        <w:t>Academic Organizations</w:t>
      </w:r>
    </w:p>
    <w:p w14:paraId="42CA3B49" w14:textId="77777777" w:rsidR="006473EA" w:rsidRDefault="006473EA" w:rsidP="00BF27AD">
      <w:pPr>
        <w:ind w:left="720"/>
        <w:rPr>
          <w:rFonts w:ascii="Book Antiqua" w:hAnsi="Book Antiqua"/>
        </w:rPr>
      </w:pPr>
    </w:p>
    <w:p w14:paraId="49E4D1E2" w14:textId="77777777" w:rsidR="006473EA" w:rsidRDefault="006473EA" w:rsidP="006473EA">
      <w:pPr>
        <w:ind w:left="720"/>
        <w:rPr>
          <w:rFonts w:ascii="Book Antiqua" w:hAnsi="Book Antiqua"/>
        </w:rPr>
      </w:pPr>
      <w:r>
        <w:rPr>
          <w:rFonts w:ascii="Book Antiqua" w:hAnsi="Book Antiqua"/>
        </w:rPr>
        <w:t xml:space="preserve">Membership Officer, Northern Rocky Mountains Educational Research Association, </w:t>
      </w:r>
      <w:r>
        <w:rPr>
          <w:rFonts w:ascii="Book Antiqua" w:hAnsi="Book Antiqua"/>
        </w:rPr>
        <w:tab/>
        <w:t>2010-2012</w:t>
      </w:r>
    </w:p>
    <w:p w14:paraId="6A54A517" w14:textId="77777777" w:rsidR="006473EA" w:rsidRDefault="006473EA" w:rsidP="006473EA">
      <w:pPr>
        <w:ind w:left="720"/>
        <w:rPr>
          <w:rFonts w:ascii="Book Antiqua" w:hAnsi="Book Antiqua"/>
        </w:rPr>
      </w:pPr>
      <w:r>
        <w:rPr>
          <w:rFonts w:ascii="Book Antiqua" w:hAnsi="Book Antiqua"/>
        </w:rPr>
        <w:t xml:space="preserve">Program Co-Chair, Northern Rocky Mountains Educational Research Association </w:t>
      </w:r>
    </w:p>
    <w:p w14:paraId="4C4E42F7" w14:textId="77777777" w:rsidR="006473EA" w:rsidRDefault="006473EA" w:rsidP="006473EA">
      <w:pPr>
        <w:ind w:left="720"/>
        <w:rPr>
          <w:rFonts w:ascii="Book Antiqua" w:hAnsi="Book Antiqua"/>
        </w:rPr>
      </w:pPr>
      <w:r>
        <w:rPr>
          <w:rFonts w:ascii="Book Antiqua" w:hAnsi="Book Antiqua"/>
        </w:rPr>
        <w:tab/>
        <w:t xml:space="preserve">Conference, Jackson, Wyoming, </w:t>
      </w:r>
      <w:proofErr w:type="gramStart"/>
      <w:r>
        <w:rPr>
          <w:rFonts w:ascii="Book Antiqua" w:hAnsi="Book Antiqua"/>
        </w:rPr>
        <w:t>October,</w:t>
      </w:r>
      <w:proofErr w:type="gramEnd"/>
      <w:r>
        <w:rPr>
          <w:rFonts w:ascii="Book Antiqua" w:hAnsi="Book Antiqua"/>
        </w:rPr>
        <w:t xml:space="preserve"> 2009</w:t>
      </w:r>
    </w:p>
    <w:p w14:paraId="60077B9B" w14:textId="77777777" w:rsidR="006473EA" w:rsidRDefault="006473EA" w:rsidP="006473EA">
      <w:pPr>
        <w:rPr>
          <w:rFonts w:ascii="Book Antiqua" w:hAnsi="Book Antiqua"/>
        </w:rPr>
      </w:pPr>
    </w:p>
    <w:p w14:paraId="4FEC5CB6" w14:textId="355A309B" w:rsidR="006473EA" w:rsidRPr="006473EA" w:rsidRDefault="006473EA" w:rsidP="006473EA">
      <w:pPr>
        <w:rPr>
          <w:rFonts w:ascii="Book Antiqua" w:hAnsi="Book Antiqua"/>
          <w:b/>
          <w:bCs/>
        </w:rPr>
      </w:pPr>
      <w:r w:rsidRPr="006473EA">
        <w:rPr>
          <w:rFonts w:ascii="Book Antiqua" w:hAnsi="Book Antiqua"/>
          <w:b/>
          <w:bCs/>
        </w:rPr>
        <w:t>State Committees and Task Forces</w:t>
      </w:r>
    </w:p>
    <w:p w14:paraId="034A352E" w14:textId="77777777" w:rsidR="006473EA" w:rsidRDefault="006473EA" w:rsidP="006473EA">
      <w:pPr>
        <w:rPr>
          <w:rFonts w:ascii="Book Antiqua" w:hAnsi="Book Antiqua"/>
        </w:rPr>
      </w:pPr>
    </w:p>
    <w:p w14:paraId="79D6EACB" w14:textId="558E29C5" w:rsidR="00A9124A" w:rsidRDefault="00A9124A" w:rsidP="006473EA">
      <w:pPr>
        <w:rPr>
          <w:rFonts w:ascii="Book Antiqua" w:hAnsi="Book Antiqua"/>
        </w:rPr>
      </w:pPr>
      <w:r>
        <w:rPr>
          <w:rFonts w:ascii="Book Antiqua" w:hAnsi="Book Antiqua"/>
        </w:rPr>
        <w:tab/>
        <w:t xml:space="preserve">2023. Attendee, The Hunt Institute Path Forward. Cohort 2. </w:t>
      </w:r>
    </w:p>
    <w:p w14:paraId="427027FC" w14:textId="716BCEE0" w:rsidR="00B00420" w:rsidRDefault="00B00420" w:rsidP="00BF27AD">
      <w:pPr>
        <w:ind w:left="720"/>
        <w:rPr>
          <w:rFonts w:ascii="Book Antiqua" w:hAnsi="Book Antiqua"/>
        </w:rPr>
      </w:pPr>
      <w:r>
        <w:rPr>
          <w:rFonts w:ascii="Book Antiqua" w:hAnsi="Book Antiqua"/>
        </w:rPr>
        <w:t>Member of Wyoming State Literacy Team</w:t>
      </w:r>
    </w:p>
    <w:p w14:paraId="5F270A8C" w14:textId="77777777" w:rsidR="002D3722" w:rsidRDefault="002D3722" w:rsidP="00BF27AD">
      <w:pPr>
        <w:ind w:left="720"/>
        <w:rPr>
          <w:rFonts w:ascii="Book Antiqua" w:hAnsi="Book Antiqua"/>
        </w:rPr>
      </w:pPr>
      <w:r>
        <w:rPr>
          <w:rFonts w:ascii="Book Antiqua" w:hAnsi="Book Antiqua"/>
        </w:rPr>
        <w:t>Member, Secondary School Redesign Team, Wyoming Department of Education</w:t>
      </w:r>
    </w:p>
    <w:p w14:paraId="40C293A9" w14:textId="77777777" w:rsidR="006473EA" w:rsidRDefault="00BF27AD" w:rsidP="00BF27AD">
      <w:pPr>
        <w:rPr>
          <w:rFonts w:ascii="Book Antiqua" w:hAnsi="Book Antiqua"/>
        </w:rPr>
      </w:pPr>
      <w:r w:rsidRPr="0020792C">
        <w:rPr>
          <w:rFonts w:ascii="Book Antiqua" w:hAnsi="Book Antiqua"/>
        </w:rPr>
        <w:tab/>
      </w:r>
    </w:p>
    <w:p w14:paraId="4BE0B6A5" w14:textId="44B42BCA" w:rsidR="006473EA" w:rsidRPr="006473EA" w:rsidRDefault="006473EA" w:rsidP="00BF27AD">
      <w:pPr>
        <w:rPr>
          <w:rFonts w:ascii="Book Antiqua" w:hAnsi="Book Antiqua"/>
          <w:b/>
          <w:bCs/>
        </w:rPr>
      </w:pPr>
      <w:r w:rsidRPr="006473EA">
        <w:rPr>
          <w:rFonts w:ascii="Book Antiqua" w:hAnsi="Book Antiqua"/>
          <w:b/>
          <w:bCs/>
        </w:rPr>
        <w:t>District/School Professional Development</w:t>
      </w:r>
    </w:p>
    <w:p w14:paraId="68103F16" w14:textId="77777777" w:rsidR="006473EA" w:rsidRDefault="006473EA" w:rsidP="00BF27AD">
      <w:pPr>
        <w:rPr>
          <w:rFonts w:ascii="Book Antiqua" w:hAnsi="Book Antiqua"/>
        </w:rPr>
      </w:pPr>
    </w:p>
    <w:p w14:paraId="6FD48A20" w14:textId="50E9673B" w:rsidR="006473EA" w:rsidRDefault="006473EA" w:rsidP="006473EA">
      <w:pPr>
        <w:ind w:firstLine="720"/>
        <w:rPr>
          <w:rFonts w:ascii="Book Antiqua" w:hAnsi="Book Antiqua"/>
        </w:rPr>
      </w:pPr>
      <w:r>
        <w:rPr>
          <w:rFonts w:ascii="Book Antiqua" w:hAnsi="Book Antiqua"/>
        </w:rPr>
        <w:t xml:space="preserve">External Observer, Albany County School District #1, UW Lab School Elementary Literacy Curriculum Materials Review, May 2023. </w:t>
      </w:r>
    </w:p>
    <w:p w14:paraId="0E9AEDB4" w14:textId="243B93AE" w:rsidR="006473EA" w:rsidRDefault="006473EA" w:rsidP="006473EA">
      <w:pPr>
        <w:ind w:left="720"/>
        <w:rPr>
          <w:rFonts w:ascii="Book Antiqua" w:hAnsi="Book Antiqua"/>
        </w:rPr>
      </w:pPr>
      <w:r>
        <w:rPr>
          <w:rFonts w:ascii="Book Antiqua" w:hAnsi="Book Antiqua"/>
        </w:rPr>
        <w:t>Consultant, Laramie County School District #1, ELA Curriculum Revisions 2023-present.</w:t>
      </w:r>
    </w:p>
    <w:p w14:paraId="77CC8070" w14:textId="525128E6" w:rsidR="00BF27AD" w:rsidRPr="0020792C" w:rsidRDefault="00BF27AD" w:rsidP="006473EA">
      <w:pPr>
        <w:ind w:firstLine="720"/>
        <w:rPr>
          <w:rFonts w:ascii="Book Antiqua" w:hAnsi="Book Antiqua"/>
        </w:rPr>
      </w:pPr>
      <w:r w:rsidRPr="0020792C">
        <w:rPr>
          <w:rFonts w:ascii="Book Antiqua" w:hAnsi="Book Antiqua"/>
        </w:rPr>
        <w:t>Co-instructor of Natrona County School District Secondary Literacy Grant, 2005-2006.</w:t>
      </w:r>
    </w:p>
    <w:p w14:paraId="7B6831E2" w14:textId="1BBCE404" w:rsidR="00BF27AD" w:rsidRDefault="006473EA" w:rsidP="006D370F">
      <w:pPr>
        <w:rPr>
          <w:rFonts w:ascii="Book Antiqua" w:hAnsi="Book Antiqua"/>
          <w:b/>
          <w:sz w:val="24"/>
          <w:szCs w:val="24"/>
        </w:rPr>
      </w:pPr>
      <w:r>
        <w:rPr>
          <w:rFonts w:ascii="Book Antiqua" w:hAnsi="Book Antiqua"/>
          <w:b/>
          <w:sz w:val="24"/>
          <w:szCs w:val="24"/>
        </w:rPr>
        <w:tab/>
      </w:r>
    </w:p>
    <w:p w14:paraId="674EAC33" w14:textId="1FDFE5E9" w:rsidR="00BF27AD" w:rsidRDefault="00BF27AD" w:rsidP="006D370F">
      <w:pPr>
        <w:rPr>
          <w:rFonts w:ascii="Book Antiqua" w:hAnsi="Book Antiqua"/>
          <w:b/>
          <w:sz w:val="24"/>
          <w:szCs w:val="24"/>
        </w:rPr>
      </w:pPr>
      <w:r>
        <w:rPr>
          <w:rFonts w:ascii="Book Antiqua" w:hAnsi="Book Antiqua"/>
          <w:b/>
          <w:sz w:val="24"/>
          <w:szCs w:val="24"/>
        </w:rPr>
        <w:lastRenderedPageBreak/>
        <w:t>College</w:t>
      </w:r>
    </w:p>
    <w:p w14:paraId="6B83CE38" w14:textId="77777777" w:rsidR="008B15A2" w:rsidRPr="0020792C" w:rsidRDefault="008B15A2" w:rsidP="006D370F">
      <w:pPr>
        <w:rPr>
          <w:rFonts w:ascii="Book Antiqua" w:hAnsi="Book Antiqua"/>
          <w:b/>
          <w:sz w:val="24"/>
          <w:szCs w:val="24"/>
        </w:rPr>
      </w:pPr>
    </w:p>
    <w:p w14:paraId="7C7DEFF1" w14:textId="2E7859FC" w:rsidR="00A9124A" w:rsidRDefault="00E21933" w:rsidP="00E21933">
      <w:pPr>
        <w:ind w:left="720" w:hanging="720"/>
        <w:rPr>
          <w:rFonts w:ascii="Book Antiqua" w:hAnsi="Book Antiqua"/>
        </w:rPr>
      </w:pPr>
      <w:r>
        <w:rPr>
          <w:rFonts w:ascii="Book Antiqua" w:hAnsi="Book Antiqua"/>
        </w:rPr>
        <w:tab/>
      </w:r>
      <w:r w:rsidR="00A9124A">
        <w:rPr>
          <w:rFonts w:ascii="Book Antiqua" w:hAnsi="Book Antiqua"/>
        </w:rPr>
        <w:t>Program Coordinator, MA in Education/Literacy Education, 2023- present</w:t>
      </w:r>
    </w:p>
    <w:p w14:paraId="643D0E5E" w14:textId="49E54B13" w:rsidR="00F6153A" w:rsidRDefault="00F6153A" w:rsidP="00A9124A">
      <w:pPr>
        <w:ind w:left="720"/>
        <w:rPr>
          <w:rFonts w:ascii="Book Antiqua" w:hAnsi="Book Antiqua"/>
        </w:rPr>
      </w:pPr>
      <w:r>
        <w:rPr>
          <w:rFonts w:ascii="Book Antiqua" w:hAnsi="Book Antiqua"/>
        </w:rPr>
        <w:t>Program Coordinator, Literacy Graduate Certificate</w:t>
      </w:r>
      <w:r w:rsidR="006473EA">
        <w:rPr>
          <w:rFonts w:ascii="Book Antiqua" w:hAnsi="Book Antiqua"/>
        </w:rPr>
        <w:t>, 2021-present</w:t>
      </w:r>
    </w:p>
    <w:p w14:paraId="50311F88" w14:textId="6FDD0B55" w:rsidR="003266A8" w:rsidRDefault="003266A8" w:rsidP="00F6153A">
      <w:pPr>
        <w:ind w:left="720"/>
        <w:rPr>
          <w:rFonts w:ascii="Book Antiqua" w:hAnsi="Book Antiqua"/>
        </w:rPr>
      </w:pPr>
      <w:r>
        <w:rPr>
          <w:rFonts w:ascii="Book Antiqua" w:hAnsi="Book Antiqua"/>
        </w:rPr>
        <w:t>Coordinator</w:t>
      </w:r>
      <w:r w:rsidR="00F81D02">
        <w:rPr>
          <w:rFonts w:ascii="Book Antiqua" w:hAnsi="Book Antiqua"/>
        </w:rPr>
        <w:t>,</w:t>
      </w:r>
      <w:r>
        <w:rPr>
          <w:rFonts w:ascii="Book Antiqua" w:hAnsi="Book Antiqua"/>
        </w:rPr>
        <w:t xml:space="preserve"> 2</w:t>
      </w:r>
      <w:r w:rsidRPr="003266A8">
        <w:rPr>
          <w:rFonts w:ascii="Book Antiqua" w:hAnsi="Book Antiqua"/>
          <w:vertAlign w:val="superscript"/>
        </w:rPr>
        <w:t>nd</w:t>
      </w:r>
      <w:r>
        <w:rPr>
          <w:rFonts w:ascii="Book Antiqua" w:hAnsi="Book Antiqua"/>
        </w:rPr>
        <w:t xml:space="preserve"> </w:t>
      </w:r>
      <w:r w:rsidR="00920D3A">
        <w:rPr>
          <w:rFonts w:ascii="Book Antiqua" w:hAnsi="Book Antiqua"/>
        </w:rPr>
        <w:t xml:space="preserve">Annual </w:t>
      </w:r>
      <w:r w:rsidR="00F81D02">
        <w:rPr>
          <w:rFonts w:ascii="Book Antiqua" w:hAnsi="Book Antiqua"/>
        </w:rPr>
        <w:t xml:space="preserve">UW </w:t>
      </w:r>
      <w:r>
        <w:rPr>
          <w:rFonts w:ascii="Book Antiqua" w:hAnsi="Book Antiqua"/>
        </w:rPr>
        <w:t>Fall Literacy Education Conference</w:t>
      </w:r>
      <w:r w:rsidR="00EF6613">
        <w:rPr>
          <w:rFonts w:ascii="Book Antiqua" w:hAnsi="Book Antiqua"/>
        </w:rPr>
        <w:t>, 2009.</w:t>
      </w:r>
    </w:p>
    <w:p w14:paraId="079379AE" w14:textId="77777777" w:rsidR="00FB41C0" w:rsidRDefault="006453EC" w:rsidP="00BF27AD">
      <w:pPr>
        <w:ind w:firstLine="720"/>
        <w:rPr>
          <w:rFonts w:ascii="Book Antiqua" w:hAnsi="Book Antiqua"/>
        </w:rPr>
      </w:pPr>
      <w:r>
        <w:rPr>
          <w:rFonts w:ascii="Book Antiqua" w:hAnsi="Book Antiqua"/>
        </w:rPr>
        <w:t>Chair</w:t>
      </w:r>
      <w:r w:rsidR="00FB41C0">
        <w:rPr>
          <w:rFonts w:ascii="Book Antiqua" w:hAnsi="Book Antiqua"/>
        </w:rPr>
        <w:t xml:space="preserve">, Curriculum &amp; Instruction </w:t>
      </w:r>
      <w:r w:rsidR="000A0C27">
        <w:rPr>
          <w:rFonts w:ascii="Book Antiqua" w:hAnsi="Book Antiqua"/>
        </w:rPr>
        <w:t xml:space="preserve">Graduate </w:t>
      </w:r>
      <w:r w:rsidR="00FB41C0">
        <w:rPr>
          <w:rFonts w:ascii="Book Antiqua" w:hAnsi="Book Antiqua"/>
        </w:rPr>
        <w:t>Admissions Committee</w:t>
      </w:r>
    </w:p>
    <w:p w14:paraId="3FAFB073" w14:textId="77777777" w:rsidR="00242419" w:rsidRDefault="00FB41C0" w:rsidP="00BF27AD">
      <w:pPr>
        <w:ind w:firstLine="720"/>
        <w:rPr>
          <w:rFonts w:ascii="Book Antiqua" w:hAnsi="Book Antiqua"/>
        </w:rPr>
      </w:pPr>
      <w:r>
        <w:rPr>
          <w:rFonts w:ascii="Book Antiqua" w:hAnsi="Book Antiqua"/>
        </w:rPr>
        <w:t>Mentor, College of Education Mentoring Program</w:t>
      </w:r>
    </w:p>
    <w:p w14:paraId="5210F402" w14:textId="77777777" w:rsidR="00B13968" w:rsidRDefault="00242419" w:rsidP="00BF27AD">
      <w:pPr>
        <w:ind w:firstLine="720"/>
        <w:rPr>
          <w:rFonts w:ascii="Book Antiqua" w:hAnsi="Book Antiqua"/>
        </w:rPr>
      </w:pPr>
      <w:r>
        <w:rPr>
          <w:rFonts w:ascii="Book Antiqua" w:hAnsi="Book Antiqua"/>
        </w:rPr>
        <w:t>Member, College Tenure and Promotion Committee.</w:t>
      </w:r>
    </w:p>
    <w:p w14:paraId="6F6DCE76" w14:textId="77777777" w:rsidR="00FB41C0" w:rsidRDefault="00FB41C0" w:rsidP="00BF27AD">
      <w:pPr>
        <w:ind w:firstLine="720"/>
        <w:rPr>
          <w:rFonts w:ascii="Book Antiqua" w:hAnsi="Book Antiqua"/>
        </w:rPr>
      </w:pPr>
    </w:p>
    <w:p w14:paraId="369C82B8" w14:textId="77777777" w:rsidR="00FB41C0" w:rsidRPr="00FB41C0" w:rsidRDefault="00FB41C0" w:rsidP="00FB41C0">
      <w:pPr>
        <w:ind w:left="720"/>
        <w:rPr>
          <w:rFonts w:ascii="Book Antiqua" w:hAnsi="Book Antiqua"/>
        </w:rPr>
      </w:pPr>
    </w:p>
    <w:p w14:paraId="2D4F990C" w14:textId="77777777" w:rsidR="00BF27AD" w:rsidRPr="00BF27AD" w:rsidRDefault="00BF27AD" w:rsidP="00BF27AD">
      <w:pPr>
        <w:pStyle w:val="Heading2"/>
        <w:jc w:val="center"/>
        <w:rPr>
          <w:rFonts w:ascii="Book Antiqua" w:hAnsi="Book Antiqua"/>
        </w:rPr>
      </w:pPr>
      <w:r>
        <w:t>PROFESSIONAL CREDENTIALS</w:t>
      </w:r>
    </w:p>
    <w:p w14:paraId="61AF30C8" w14:textId="77777777" w:rsidR="00BF27AD" w:rsidRPr="0020792C" w:rsidRDefault="00BF27AD" w:rsidP="00BF27AD">
      <w:pPr>
        <w:jc w:val="both"/>
        <w:rPr>
          <w:rFonts w:ascii="Book Antiqua" w:hAnsi="Book Antiqua"/>
          <w:b/>
          <w:sz w:val="24"/>
        </w:rPr>
      </w:pPr>
    </w:p>
    <w:p w14:paraId="62AA8769" w14:textId="0A5FB89B" w:rsidR="00F81D02" w:rsidRPr="00335474" w:rsidRDefault="00F81D02" w:rsidP="00335474">
      <w:pPr>
        <w:pStyle w:val="ListParagraph"/>
        <w:numPr>
          <w:ilvl w:val="0"/>
          <w:numId w:val="6"/>
        </w:numPr>
        <w:rPr>
          <w:rFonts w:ascii="Book Antiqua" w:hAnsi="Book Antiqua"/>
        </w:rPr>
      </w:pPr>
      <w:r w:rsidRPr="00335474">
        <w:rPr>
          <w:rFonts w:ascii="Book Antiqua" w:hAnsi="Book Antiqua"/>
        </w:rPr>
        <w:t>Problem-Based Learning Curriculum Developer Certification, Project-Based Learning Network, 2023</w:t>
      </w:r>
    </w:p>
    <w:p w14:paraId="18EF572E" w14:textId="16B96D80" w:rsidR="00BF27AD" w:rsidRPr="00335474" w:rsidRDefault="00BF27AD" w:rsidP="00335474">
      <w:pPr>
        <w:pStyle w:val="ListParagraph"/>
        <w:numPr>
          <w:ilvl w:val="0"/>
          <w:numId w:val="6"/>
        </w:numPr>
        <w:rPr>
          <w:rFonts w:ascii="Book Antiqua" w:hAnsi="Book Antiqua"/>
        </w:rPr>
      </w:pPr>
      <w:r w:rsidRPr="00335474">
        <w:rPr>
          <w:rFonts w:ascii="Book Antiqua" w:hAnsi="Book Antiqua"/>
        </w:rPr>
        <w:t>Professional Reading Specialist, Texas, Grades K-12</w:t>
      </w:r>
    </w:p>
    <w:p w14:paraId="30F0301E" w14:textId="77777777" w:rsidR="00BF27AD" w:rsidRPr="00335474" w:rsidRDefault="00BF27AD" w:rsidP="00335474">
      <w:pPr>
        <w:pStyle w:val="ListParagraph"/>
        <w:numPr>
          <w:ilvl w:val="0"/>
          <w:numId w:val="6"/>
        </w:numPr>
        <w:rPr>
          <w:rFonts w:ascii="Book Antiqua" w:hAnsi="Book Antiqua"/>
        </w:rPr>
      </w:pPr>
      <w:r w:rsidRPr="00335474">
        <w:rPr>
          <w:rFonts w:ascii="Book Antiqua" w:hAnsi="Book Antiqua"/>
        </w:rPr>
        <w:t>Life Certification, History and English, Texas, Grades 6-12</w:t>
      </w:r>
    </w:p>
    <w:p w14:paraId="0972AF6A" w14:textId="77777777" w:rsidR="00AB7FEB" w:rsidRPr="00335474" w:rsidRDefault="00BF27AD" w:rsidP="00335474">
      <w:pPr>
        <w:pStyle w:val="ListParagraph"/>
        <w:numPr>
          <w:ilvl w:val="0"/>
          <w:numId w:val="6"/>
        </w:numPr>
        <w:rPr>
          <w:rFonts w:ascii="Book Antiqua" w:hAnsi="Book Antiqua"/>
        </w:rPr>
      </w:pPr>
      <w:r w:rsidRPr="00335474">
        <w:rPr>
          <w:rFonts w:ascii="Book Antiqua" w:hAnsi="Book Antiqua"/>
        </w:rPr>
        <w:t>Certification in Qualitative Research, The University of Georgia, May 2002</w:t>
      </w:r>
    </w:p>
    <w:sectPr w:rsidR="00AB7FEB" w:rsidRPr="00335474" w:rsidSect="003066B4">
      <w:headerReference w:type="default" r:id="rId24"/>
      <w:footerReference w:type="even" r:id="rId25"/>
      <w:footerReference w:type="default" r:id="rId26"/>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DC53" w14:textId="77777777" w:rsidR="00F103CE" w:rsidRDefault="00F103CE">
      <w:r>
        <w:separator/>
      </w:r>
    </w:p>
  </w:endnote>
  <w:endnote w:type="continuationSeparator" w:id="0">
    <w:p w14:paraId="77FEB0DA" w14:textId="77777777" w:rsidR="00F103CE" w:rsidRDefault="00F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webkit-standard">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CC8B" w14:textId="77777777" w:rsidR="00FB19CF" w:rsidRDefault="00FB19CF" w:rsidP="0024402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B5CF94" w14:textId="77777777" w:rsidR="00FB19CF" w:rsidRDefault="00FB19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0410693"/>
      <w:docPartObj>
        <w:docPartGallery w:val="Page Numbers (Bottom of Page)"/>
        <w:docPartUnique/>
      </w:docPartObj>
    </w:sdtPr>
    <w:sdtContent>
      <w:p w14:paraId="38EF4869" w14:textId="7DCA34C0" w:rsidR="00FB19CF" w:rsidRDefault="00FB19CF" w:rsidP="0033412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C8D4D7A" w14:textId="77777777" w:rsidR="00FB19CF" w:rsidRDefault="00FB19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322A" w14:textId="77777777" w:rsidR="00F103CE" w:rsidRDefault="00F103CE">
      <w:r>
        <w:separator/>
      </w:r>
    </w:p>
  </w:footnote>
  <w:footnote w:type="continuationSeparator" w:id="0">
    <w:p w14:paraId="70551E64" w14:textId="77777777" w:rsidR="00F103CE" w:rsidRDefault="00F10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8348" w14:textId="77777777" w:rsidR="00FB19CF" w:rsidRDefault="00FB19CF" w:rsidP="003066B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161F"/>
    <w:multiLevelType w:val="multilevel"/>
    <w:tmpl w:val="BBB0F3DE"/>
    <w:lvl w:ilvl="0">
      <w:start w:val="307"/>
      <w:numFmt w:val="decimal"/>
      <w:lvlText w:val="%1"/>
      <w:lvlJc w:val="left"/>
      <w:pPr>
        <w:tabs>
          <w:tab w:val="num" w:pos="5040"/>
        </w:tabs>
        <w:ind w:left="5040" w:hanging="5040"/>
      </w:pPr>
      <w:rPr>
        <w:rFonts w:hint="default"/>
      </w:rPr>
    </w:lvl>
    <w:lvl w:ilvl="1">
      <w:start w:val="766"/>
      <w:numFmt w:val="decimal"/>
      <w:lvlText w:val="%1.%2"/>
      <w:lvlJc w:val="left"/>
      <w:pPr>
        <w:tabs>
          <w:tab w:val="num" w:pos="5040"/>
        </w:tabs>
        <w:ind w:left="5040" w:hanging="5040"/>
      </w:pPr>
      <w:rPr>
        <w:rFonts w:hint="default"/>
      </w:rPr>
    </w:lvl>
    <w:lvl w:ilvl="2">
      <w:start w:val="2163"/>
      <w:numFmt w:val="decimal"/>
      <w:lvlText w:val="%1.%2.%3"/>
      <w:lvlJc w:val="left"/>
      <w:pPr>
        <w:tabs>
          <w:tab w:val="num" w:pos="5040"/>
        </w:tabs>
        <w:ind w:left="5040" w:hanging="5040"/>
      </w:pPr>
      <w:rPr>
        <w:rFonts w:hint="default"/>
      </w:rPr>
    </w:lvl>
    <w:lvl w:ilvl="3">
      <w:start w:val="1"/>
      <w:numFmt w:val="decimal"/>
      <w:lvlText w:val="%1.%2.%3.%4"/>
      <w:lvlJc w:val="left"/>
      <w:pPr>
        <w:tabs>
          <w:tab w:val="num" w:pos="5040"/>
        </w:tabs>
        <w:ind w:left="5040" w:hanging="5040"/>
      </w:pPr>
      <w:rPr>
        <w:rFonts w:hint="default"/>
      </w:rPr>
    </w:lvl>
    <w:lvl w:ilvl="4">
      <w:start w:val="1"/>
      <w:numFmt w:val="decimal"/>
      <w:lvlText w:val="%1.%2.%3.%4.%5"/>
      <w:lvlJc w:val="left"/>
      <w:pPr>
        <w:tabs>
          <w:tab w:val="num" w:pos="5040"/>
        </w:tabs>
        <w:ind w:left="5040" w:hanging="5040"/>
      </w:pPr>
      <w:rPr>
        <w:rFonts w:hint="default"/>
      </w:rPr>
    </w:lvl>
    <w:lvl w:ilvl="5">
      <w:start w:val="1"/>
      <w:numFmt w:val="decimal"/>
      <w:lvlText w:val="%1.%2.%3.%4.%5.%6"/>
      <w:lvlJc w:val="left"/>
      <w:pPr>
        <w:tabs>
          <w:tab w:val="num" w:pos="5040"/>
        </w:tabs>
        <w:ind w:left="5040" w:hanging="5040"/>
      </w:pPr>
      <w:rPr>
        <w:rFonts w:hint="default"/>
      </w:rPr>
    </w:lvl>
    <w:lvl w:ilvl="6">
      <w:start w:val="1"/>
      <w:numFmt w:val="decimal"/>
      <w:lvlText w:val="%1.%2.%3.%4.%5.%6.%7"/>
      <w:lvlJc w:val="left"/>
      <w:pPr>
        <w:tabs>
          <w:tab w:val="num" w:pos="5040"/>
        </w:tabs>
        <w:ind w:left="5040" w:hanging="5040"/>
      </w:pPr>
      <w:rPr>
        <w:rFonts w:hint="default"/>
      </w:rPr>
    </w:lvl>
    <w:lvl w:ilvl="7">
      <w:start w:val="1"/>
      <w:numFmt w:val="decimal"/>
      <w:lvlText w:val="%1.%2.%3.%4.%5.%6.%7.%8"/>
      <w:lvlJc w:val="left"/>
      <w:pPr>
        <w:tabs>
          <w:tab w:val="num" w:pos="5040"/>
        </w:tabs>
        <w:ind w:left="5040" w:hanging="5040"/>
      </w:pPr>
      <w:rPr>
        <w:rFonts w:hint="default"/>
      </w:rPr>
    </w:lvl>
    <w:lvl w:ilvl="8">
      <w:start w:val="1"/>
      <w:numFmt w:val="decimal"/>
      <w:lvlText w:val="%1.%2.%3.%4.%5.%6.%7.%8.%9"/>
      <w:lvlJc w:val="left"/>
      <w:pPr>
        <w:tabs>
          <w:tab w:val="num" w:pos="5040"/>
        </w:tabs>
        <w:ind w:left="5040" w:hanging="5040"/>
      </w:pPr>
      <w:rPr>
        <w:rFonts w:hint="default"/>
      </w:rPr>
    </w:lvl>
  </w:abstractNum>
  <w:abstractNum w:abstractNumId="1" w15:restartNumberingAfterBreak="0">
    <w:nsid w:val="1FF65271"/>
    <w:multiLevelType w:val="hybridMultilevel"/>
    <w:tmpl w:val="FFA27790"/>
    <w:lvl w:ilvl="0" w:tplc="04090001">
      <w:start w:val="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740971"/>
    <w:multiLevelType w:val="multilevel"/>
    <w:tmpl w:val="E0CE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DB793E"/>
    <w:multiLevelType w:val="hybridMultilevel"/>
    <w:tmpl w:val="D902A172"/>
    <w:lvl w:ilvl="0" w:tplc="C16CC480">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7327D97"/>
    <w:multiLevelType w:val="hybridMultilevel"/>
    <w:tmpl w:val="BBE2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839192">
    <w:abstractNumId w:val="0"/>
  </w:num>
  <w:num w:numId="2" w16cid:durableId="3626304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841123">
    <w:abstractNumId w:val="1"/>
  </w:num>
  <w:num w:numId="4" w16cid:durableId="54160200">
    <w:abstractNumId w:val="3"/>
  </w:num>
  <w:num w:numId="5" w16cid:durableId="1655791020">
    <w:abstractNumId w:val="2"/>
  </w:num>
  <w:num w:numId="6" w16cid:durableId="1189369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80"/>
    <w:rsid w:val="00001845"/>
    <w:rsid w:val="00006BE7"/>
    <w:rsid w:val="00015D50"/>
    <w:rsid w:val="000200CD"/>
    <w:rsid w:val="0003292B"/>
    <w:rsid w:val="00051C34"/>
    <w:rsid w:val="000542DB"/>
    <w:rsid w:val="00056544"/>
    <w:rsid w:val="00070D37"/>
    <w:rsid w:val="0007718F"/>
    <w:rsid w:val="00084B0C"/>
    <w:rsid w:val="00084B3C"/>
    <w:rsid w:val="00086E03"/>
    <w:rsid w:val="00091B39"/>
    <w:rsid w:val="000A0C27"/>
    <w:rsid w:val="000A63F7"/>
    <w:rsid w:val="000A7B13"/>
    <w:rsid w:val="000B6844"/>
    <w:rsid w:val="000C54B5"/>
    <w:rsid w:val="000C5560"/>
    <w:rsid w:val="000E21B5"/>
    <w:rsid w:val="000E5FE0"/>
    <w:rsid w:val="000F21B6"/>
    <w:rsid w:val="000F231D"/>
    <w:rsid w:val="000F2353"/>
    <w:rsid w:val="000F48D6"/>
    <w:rsid w:val="000F626C"/>
    <w:rsid w:val="00103750"/>
    <w:rsid w:val="00106776"/>
    <w:rsid w:val="00106B50"/>
    <w:rsid w:val="0011221B"/>
    <w:rsid w:val="00116BB2"/>
    <w:rsid w:val="00123F6A"/>
    <w:rsid w:val="00132981"/>
    <w:rsid w:val="00135284"/>
    <w:rsid w:val="00135F3A"/>
    <w:rsid w:val="001373F5"/>
    <w:rsid w:val="0014370E"/>
    <w:rsid w:val="0014589B"/>
    <w:rsid w:val="00147665"/>
    <w:rsid w:val="0015009F"/>
    <w:rsid w:val="00150ACA"/>
    <w:rsid w:val="001520C7"/>
    <w:rsid w:val="0015343D"/>
    <w:rsid w:val="001542A3"/>
    <w:rsid w:val="001560F5"/>
    <w:rsid w:val="0016063F"/>
    <w:rsid w:val="00160C87"/>
    <w:rsid w:val="00163E82"/>
    <w:rsid w:val="001651B6"/>
    <w:rsid w:val="001659E4"/>
    <w:rsid w:val="00171930"/>
    <w:rsid w:val="00173160"/>
    <w:rsid w:val="0017602C"/>
    <w:rsid w:val="00180759"/>
    <w:rsid w:val="001809F7"/>
    <w:rsid w:val="00181177"/>
    <w:rsid w:val="00182ED5"/>
    <w:rsid w:val="00190902"/>
    <w:rsid w:val="00192A01"/>
    <w:rsid w:val="001A4535"/>
    <w:rsid w:val="001A6360"/>
    <w:rsid w:val="001A6E3D"/>
    <w:rsid w:val="001B1105"/>
    <w:rsid w:val="001B6A46"/>
    <w:rsid w:val="001C1D29"/>
    <w:rsid w:val="001C42F7"/>
    <w:rsid w:val="001C6CEE"/>
    <w:rsid w:val="001C70A0"/>
    <w:rsid w:val="001E38DD"/>
    <w:rsid w:val="001E7D74"/>
    <w:rsid w:val="001F4429"/>
    <w:rsid w:val="001F5DB4"/>
    <w:rsid w:val="00201617"/>
    <w:rsid w:val="00203492"/>
    <w:rsid w:val="0020792C"/>
    <w:rsid w:val="00210EDF"/>
    <w:rsid w:val="00212BDF"/>
    <w:rsid w:val="00213CD7"/>
    <w:rsid w:val="00223766"/>
    <w:rsid w:val="00233804"/>
    <w:rsid w:val="002369E2"/>
    <w:rsid w:val="00242419"/>
    <w:rsid w:val="00242E84"/>
    <w:rsid w:val="00243417"/>
    <w:rsid w:val="00244022"/>
    <w:rsid w:val="00246711"/>
    <w:rsid w:val="00250928"/>
    <w:rsid w:val="00253040"/>
    <w:rsid w:val="00261CD3"/>
    <w:rsid w:val="00266434"/>
    <w:rsid w:val="002670B0"/>
    <w:rsid w:val="00273F3F"/>
    <w:rsid w:val="002767FC"/>
    <w:rsid w:val="00282997"/>
    <w:rsid w:val="002838AC"/>
    <w:rsid w:val="00286ADD"/>
    <w:rsid w:val="00292534"/>
    <w:rsid w:val="002934AA"/>
    <w:rsid w:val="002946CE"/>
    <w:rsid w:val="002946CF"/>
    <w:rsid w:val="00295217"/>
    <w:rsid w:val="002A0CC9"/>
    <w:rsid w:val="002A0DA1"/>
    <w:rsid w:val="002A1C18"/>
    <w:rsid w:val="002A3966"/>
    <w:rsid w:val="002B0820"/>
    <w:rsid w:val="002B3B51"/>
    <w:rsid w:val="002C2CDA"/>
    <w:rsid w:val="002C52DB"/>
    <w:rsid w:val="002D0BAE"/>
    <w:rsid w:val="002D3722"/>
    <w:rsid w:val="002E23D6"/>
    <w:rsid w:val="002E43E2"/>
    <w:rsid w:val="002F32F3"/>
    <w:rsid w:val="002F5162"/>
    <w:rsid w:val="00303089"/>
    <w:rsid w:val="003066B4"/>
    <w:rsid w:val="003151BF"/>
    <w:rsid w:val="00317B04"/>
    <w:rsid w:val="003242BE"/>
    <w:rsid w:val="00324B64"/>
    <w:rsid w:val="003254A5"/>
    <w:rsid w:val="003266A8"/>
    <w:rsid w:val="00326A32"/>
    <w:rsid w:val="00330F0B"/>
    <w:rsid w:val="00332B27"/>
    <w:rsid w:val="00334126"/>
    <w:rsid w:val="00335474"/>
    <w:rsid w:val="00340B6F"/>
    <w:rsid w:val="00342D31"/>
    <w:rsid w:val="0035043D"/>
    <w:rsid w:val="00352F64"/>
    <w:rsid w:val="00353263"/>
    <w:rsid w:val="003610CC"/>
    <w:rsid w:val="00370C0C"/>
    <w:rsid w:val="00371770"/>
    <w:rsid w:val="0037382A"/>
    <w:rsid w:val="00397500"/>
    <w:rsid w:val="003A0116"/>
    <w:rsid w:val="003A23E8"/>
    <w:rsid w:val="003A64C4"/>
    <w:rsid w:val="003A6B0E"/>
    <w:rsid w:val="003B2767"/>
    <w:rsid w:val="003C2470"/>
    <w:rsid w:val="003C4C0D"/>
    <w:rsid w:val="003E67CB"/>
    <w:rsid w:val="003E788E"/>
    <w:rsid w:val="003F245A"/>
    <w:rsid w:val="003F37C0"/>
    <w:rsid w:val="00406AC3"/>
    <w:rsid w:val="004112B5"/>
    <w:rsid w:val="00414B2F"/>
    <w:rsid w:val="0041587F"/>
    <w:rsid w:val="0042022E"/>
    <w:rsid w:val="004239B0"/>
    <w:rsid w:val="00423A0B"/>
    <w:rsid w:val="00424FED"/>
    <w:rsid w:val="00426B3A"/>
    <w:rsid w:val="004322B5"/>
    <w:rsid w:val="0043551E"/>
    <w:rsid w:val="00437198"/>
    <w:rsid w:val="0044323E"/>
    <w:rsid w:val="004445FF"/>
    <w:rsid w:val="004541DA"/>
    <w:rsid w:val="004551B5"/>
    <w:rsid w:val="00470E80"/>
    <w:rsid w:val="004728D9"/>
    <w:rsid w:val="00481A47"/>
    <w:rsid w:val="00486B70"/>
    <w:rsid w:val="00487851"/>
    <w:rsid w:val="004909B0"/>
    <w:rsid w:val="00492603"/>
    <w:rsid w:val="00492963"/>
    <w:rsid w:val="004947AA"/>
    <w:rsid w:val="00495E41"/>
    <w:rsid w:val="004A36EB"/>
    <w:rsid w:val="004B5E66"/>
    <w:rsid w:val="004C3418"/>
    <w:rsid w:val="004C760D"/>
    <w:rsid w:val="004D0963"/>
    <w:rsid w:val="004D0EB9"/>
    <w:rsid w:val="004D1757"/>
    <w:rsid w:val="004D1E4A"/>
    <w:rsid w:val="004E033C"/>
    <w:rsid w:val="004E624B"/>
    <w:rsid w:val="004F3AC1"/>
    <w:rsid w:val="00503C70"/>
    <w:rsid w:val="00506B83"/>
    <w:rsid w:val="00510324"/>
    <w:rsid w:val="00517B2E"/>
    <w:rsid w:val="00520B88"/>
    <w:rsid w:val="005254A9"/>
    <w:rsid w:val="0052611A"/>
    <w:rsid w:val="00526805"/>
    <w:rsid w:val="00533CF5"/>
    <w:rsid w:val="00533FA1"/>
    <w:rsid w:val="00541F25"/>
    <w:rsid w:val="00543CA3"/>
    <w:rsid w:val="0054703A"/>
    <w:rsid w:val="005510C0"/>
    <w:rsid w:val="00552CE6"/>
    <w:rsid w:val="00567DF2"/>
    <w:rsid w:val="0057251D"/>
    <w:rsid w:val="00574ED0"/>
    <w:rsid w:val="005765D3"/>
    <w:rsid w:val="00580427"/>
    <w:rsid w:val="00591D91"/>
    <w:rsid w:val="005A18D8"/>
    <w:rsid w:val="005A3517"/>
    <w:rsid w:val="005A71BE"/>
    <w:rsid w:val="005A7B9C"/>
    <w:rsid w:val="005B2119"/>
    <w:rsid w:val="005C2696"/>
    <w:rsid w:val="005C70AB"/>
    <w:rsid w:val="005C71EA"/>
    <w:rsid w:val="005D16F7"/>
    <w:rsid w:val="005D5037"/>
    <w:rsid w:val="005D599B"/>
    <w:rsid w:val="005E6093"/>
    <w:rsid w:val="006073B2"/>
    <w:rsid w:val="00612CED"/>
    <w:rsid w:val="00614779"/>
    <w:rsid w:val="00615E51"/>
    <w:rsid w:val="00620A6C"/>
    <w:rsid w:val="006259FD"/>
    <w:rsid w:val="00633B6C"/>
    <w:rsid w:val="006340DA"/>
    <w:rsid w:val="00635C91"/>
    <w:rsid w:val="00641D9E"/>
    <w:rsid w:val="006436B1"/>
    <w:rsid w:val="006453EC"/>
    <w:rsid w:val="006473EA"/>
    <w:rsid w:val="00647E12"/>
    <w:rsid w:val="00657906"/>
    <w:rsid w:val="0066169F"/>
    <w:rsid w:val="00662F67"/>
    <w:rsid w:val="0066490D"/>
    <w:rsid w:val="00665305"/>
    <w:rsid w:val="0066622C"/>
    <w:rsid w:val="00680E90"/>
    <w:rsid w:val="00681A90"/>
    <w:rsid w:val="00681D49"/>
    <w:rsid w:val="00684880"/>
    <w:rsid w:val="00690049"/>
    <w:rsid w:val="006916A5"/>
    <w:rsid w:val="00691CCF"/>
    <w:rsid w:val="00692875"/>
    <w:rsid w:val="0069313D"/>
    <w:rsid w:val="00693D20"/>
    <w:rsid w:val="00694E0D"/>
    <w:rsid w:val="00696717"/>
    <w:rsid w:val="006A3A40"/>
    <w:rsid w:val="006B2461"/>
    <w:rsid w:val="006B3D02"/>
    <w:rsid w:val="006B5503"/>
    <w:rsid w:val="006C2548"/>
    <w:rsid w:val="006D1D54"/>
    <w:rsid w:val="006D370F"/>
    <w:rsid w:val="006E1119"/>
    <w:rsid w:val="006E12B5"/>
    <w:rsid w:val="006E2BB5"/>
    <w:rsid w:val="006E6F32"/>
    <w:rsid w:val="006F14AE"/>
    <w:rsid w:val="006F2A56"/>
    <w:rsid w:val="006F4F85"/>
    <w:rsid w:val="006F5263"/>
    <w:rsid w:val="007019B0"/>
    <w:rsid w:val="00710BD8"/>
    <w:rsid w:val="00712FB9"/>
    <w:rsid w:val="00716A38"/>
    <w:rsid w:val="00717C6C"/>
    <w:rsid w:val="00723F2C"/>
    <w:rsid w:val="00724157"/>
    <w:rsid w:val="00730ABF"/>
    <w:rsid w:val="00731E76"/>
    <w:rsid w:val="00743B4A"/>
    <w:rsid w:val="00743FE2"/>
    <w:rsid w:val="00744E9B"/>
    <w:rsid w:val="007604CF"/>
    <w:rsid w:val="0076333C"/>
    <w:rsid w:val="00764D0A"/>
    <w:rsid w:val="007669C5"/>
    <w:rsid w:val="00772A5A"/>
    <w:rsid w:val="00775CEF"/>
    <w:rsid w:val="00775E18"/>
    <w:rsid w:val="00786DDD"/>
    <w:rsid w:val="007901EB"/>
    <w:rsid w:val="0079101E"/>
    <w:rsid w:val="00791E35"/>
    <w:rsid w:val="0079321F"/>
    <w:rsid w:val="00797C6E"/>
    <w:rsid w:val="007A4E74"/>
    <w:rsid w:val="007A7E8E"/>
    <w:rsid w:val="007B5B7E"/>
    <w:rsid w:val="007B7E84"/>
    <w:rsid w:val="007C06BB"/>
    <w:rsid w:val="007C4D16"/>
    <w:rsid w:val="007C6CDB"/>
    <w:rsid w:val="007C7830"/>
    <w:rsid w:val="007D163A"/>
    <w:rsid w:val="007D63B3"/>
    <w:rsid w:val="007E44FF"/>
    <w:rsid w:val="007E716F"/>
    <w:rsid w:val="007E7DA7"/>
    <w:rsid w:val="007F08D1"/>
    <w:rsid w:val="007F30DF"/>
    <w:rsid w:val="008008CC"/>
    <w:rsid w:val="00801BB4"/>
    <w:rsid w:val="00810B61"/>
    <w:rsid w:val="00812FB9"/>
    <w:rsid w:val="0081630B"/>
    <w:rsid w:val="0081793F"/>
    <w:rsid w:val="008243FB"/>
    <w:rsid w:val="0082465E"/>
    <w:rsid w:val="00825F8B"/>
    <w:rsid w:val="008321B1"/>
    <w:rsid w:val="00835A95"/>
    <w:rsid w:val="008439A4"/>
    <w:rsid w:val="00844435"/>
    <w:rsid w:val="0084630F"/>
    <w:rsid w:val="00846C7C"/>
    <w:rsid w:val="00853A13"/>
    <w:rsid w:val="00854696"/>
    <w:rsid w:val="008559FA"/>
    <w:rsid w:val="00857D3B"/>
    <w:rsid w:val="0086056A"/>
    <w:rsid w:val="00871805"/>
    <w:rsid w:val="00871A9C"/>
    <w:rsid w:val="00872702"/>
    <w:rsid w:val="00873605"/>
    <w:rsid w:val="00873D00"/>
    <w:rsid w:val="008741F9"/>
    <w:rsid w:val="00874C50"/>
    <w:rsid w:val="00880FE5"/>
    <w:rsid w:val="0089136D"/>
    <w:rsid w:val="00891E71"/>
    <w:rsid w:val="00892516"/>
    <w:rsid w:val="00892E50"/>
    <w:rsid w:val="008967ED"/>
    <w:rsid w:val="00897C31"/>
    <w:rsid w:val="008B15A2"/>
    <w:rsid w:val="008B19A8"/>
    <w:rsid w:val="008B4E45"/>
    <w:rsid w:val="008D398A"/>
    <w:rsid w:val="008D7218"/>
    <w:rsid w:val="008E7E9E"/>
    <w:rsid w:val="008F0BA9"/>
    <w:rsid w:val="008F5C27"/>
    <w:rsid w:val="008F6FD6"/>
    <w:rsid w:val="00900B58"/>
    <w:rsid w:val="009041C1"/>
    <w:rsid w:val="009050A8"/>
    <w:rsid w:val="009170B6"/>
    <w:rsid w:val="0091769E"/>
    <w:rsid w:val="00920D3A"/>
    <w:rsid w:val="009237F1"/>
    <w:rsid w:val="00931790"/>
    <w:rsid w:val="00932D50"/>
    <w:rsid w:val="00932FCA"/>
    <w:rsid w:val="009333C8"/>
    <w:rsid w:val="009441A8"/>
    <w:rsid w:val="00944AE6"/>
    <w:rsid w:val="00950C4C"/>
    <w:rsid w:val="00964D0B"/>
    <w:rsid w:val="009710EB"/>
    <w:rsid w:val="00972991"/>
    <w:rsid w:val="00973335"/>
    <w:rsid w:val="00976568"/>
    <w:rsid w:val="00982C20"/>
    <w:rsid w:val="00983C0C"/>
    <w:rsid w:val="00992784"/>
    <w:rsid w:val="009A1270"/>
    <w:rsid w:val="009A4D50"/>
    <w:rsid w:val="009A7959"/>
    <w:rsid w:val="009A7E83"/>
    <w:rsid w:val="009B2397"/>
    <w:rsid w:val="009B75DF"/>
    <w:rsid w:val="009C233C"/>
    <w:rsid w:val="009C3A13"/>
    <w:rsid w:val="009C6DCC"/>
    <w:rsid w:val="009C7F92"/>
    <w:rsid w:val="009D0F7C"/>
    <w:rsid w:val="009D5909"/>
    <w:rsid w:val="009E24B5"/>
    <w:rsid w:val="009E6C7F"/>
    <w:rsid w:val="009F54B2"/>
    <w:rsid w:val="009F6760"/>
    <w:rsid w:val="00A00520"/>
    <w:rsid w:val="00A04300"/>
    <w:rsid w:val="00A143A3"/>
    <w:rsid w:val="00A254A6"/>
    <w:rsid w:val="00A32A9D"/>
    <w:rsid w:val="00A337FF"/>
    <w:rsid w:val="00A342FE"/>
    <w:rsid w:val="00A54566"/>
    <w:rsid w:val="00A64421"/>
    <w:rsid w:val="00A67A65"/>
    <w:rsid w:val="00A7251F"/>
    <w:rsid w:val="00A75CE4"/>
    <w:rsid w:val="00A83F27"/>
    <w:rsid w:val="00A9124A"/>
    <w:rsid w:val="00A916C2"/>
    <w:rsid w:val="00A925F7"/>
    <w:rsid w:val="00A95623"/>
    <w:rsid w:val="00AA373E"/>
    <w:rsid w:val="00AA4311"/>
    <w:rsid w:val="00AB1889"/>
    <w:rsid w:val="00AB6B9E"/>
    <w:rsid w:val="00AB7FEB"/>
    <w:rsid w:val="00AC26A2"/>
    <w:rsid w:val="00AC2C81"/>
    <w:rsid w:val="00AD3491"/>
    <w:rsid w:val="00AD6089"/>
    <w:rsid w:val="00AE2FE1"/>
    <w:rsid w:val="00AE449A"/>
    <w:rsid w:val="00AE4F19"/>
    <w:rsid w:val="00AF184C"/>
    <w:rsid w:val="00AF3724"/>
    <w:rsid w:val="00AF4F1F"/>
    <w:rsid w:val="00AF527F"/>
    <w:rsid w:val="00B00420"/>
    <w:rsid w:val="00B03F8C"/>
    <w:rsid w:val="00B06BC3"/>
    <w:rsid w:val="00B11783"/>
    <w:rsid w:val="00B11E8B"/>
    <w:rsid w:val="00B13968"/>
    <w:rsid w:val="00B1691E"/>
    <w:rsid w:val="00B17050"/>
    <w:rsid w:val="00B20C49"/>
    <w:rsid w:val="00B25957"/>
    <w:rsid w:val="00B317DE"/>
    <w:rsid w:val="00B35DDC"/>
    <w:rsid w:val="00B413FC"/>
    <w:rsid w:val="00B54128"/>
    <w:rsid w:val="00B57A07"/>
    <w:rsid w:val="00B623EB"/>
    <w:rsid w:val="00B66CD6"/>
    <w:rsid w:val="00B72443"/>
    <w:rsid w:val="00B82039"/>
    <w:rsid w:val="00B82888"/>
    <w:rsid w:val="00B94675"/>
    <w:rsid w:val="00BA1223"/>
    <w:rsid w:val="00BA1B87"/>
    <w:rsid w:val="00BA2F39"/>
    <w:rsid w:val="00BA43F1"/>
    <w:rsid w:val="00BA507F"/>
    <w:rsid w:val="00BA7CAB"/>
    <w:rsid w:val="00BB737A"/>
    <w:rsid w:val="00BC18A3"/>
    <w:rsid w:val="00BC3148"/>
    <w:rsid w:val="00BC5464"/>
    <w:rsid w:val="00BC749B"/>
    <w:rsid w:val="00BD0FBC"/>
    <w:rsid w:val="00BD6284"/>
    <w:rsid w:val="00BE1CAF"/>
    <w:rsid w:val="00BF0B34"/>
    <w:rsid w:val="00BF0BA4"/>
    <w:rsid w:val="00BF211A"/>
    <w:rsid w:val="00BF27AD"/>
    <w:rsid w:val="00C034B1"/>
    <w:rsid w:val="00C0610A"/>
    <w:rsid w:val="00C065DE"/>
    <w:rsid w:val="00C1410F"/>
    <w:rsid w:val="00C169EF"/>
    <w:rsid w:val="00C20531"/>
    <w:rsid w:val="00C21036"/>
    <w:rsid w:val="00C27476"/>
    <w:rsid w:val="00C402B6"/>
    <w:rsid w:val="00C40694"/>
    <w:rsid w:val="00C4696C"/>
    <w:rsid w:val="00C47599"/>
    <w:rsid w:val="00C51090"/>
    <w:rsid w:val="00C52985"/>
    <w:rsid w:val="00C532CB"/>
    <w:rsid w:val="00C54470"/>
    <w:rsid w:val="00C6246D"/>
    <w:rsid w:val="00C67F15"/>
    <w:rsid w:val="00C752A6"/>
    <w:rsid w:val="00C77054"/>
    <w:rsid w:val="00C845C1"/>
    <w:rsid w:val="00C86A53"/>
    <w:rsid w:val="00C92D45"/>
    <w:rsid w:val="00C95002"/>
    <w:rsid w:val="00C95D35"/>
    <w:rsid w:val="00CA07A1"/>
    <w:rsid w:val="00CA12D4"/>
    <w:rsid w:val="00CA2B63"/>
    <w:rsid w:val="00CB334E"/>
    <w:rsid w:val="00CC7141"/>
    <w:rsid w:val="00CC721B"/>
    <w:rsid w:val="00CD0CB6"/>
    <w:rsid w:val="00CD3DE5"/>
    <w:rsid w:val="00CD6E3B"/>
    <w:rsid w:val="00CE0804"/>
    <w:rsid w:val="00CE1402"/>
    <w:rsid w:val="00CE3D9E"/>
    <w:rsid w:val="00CE4292"/>
    <w:rsid w:val="00CE6141"/>
    <w:rsid w:val="00CF20E0"/>
    <w:rsid w:val="00CF28AA"/>
    <w:rsid w:val="00CF6BA1"/>
    <w:rsid w:val="00CF764B"/>
    <w:rsid w:val="00D00579"/>
    <w:rsid w:val="00D011C2"/>
    <w:rsid w:val="00D01769"/>
    <w:rsid w:val="00D03D40"/>
    <w:rsid w:val="00D314B8"/>
    <w:rsid w:val="00D339BA"/>
    <w:rsid w:val="00D36186"/>
    <w:rsid w:val="00D37DB4"/>
    <w:rsid w:val="00D550B1"/>
    <w:rsid w:val="00D55AC7"/>
    <w:rsid w:val="00D72E98"/>
    <w:rsid w:val="00D73DF9"/>
    <w:rsid w:val="00D74A0B"/>
    <w:rsid w:val="00D76A21"/>
    <w:rsid w:val="00D77708"/>
    <w:rsid w:val="00D80652"/>
    <w:rsid w:val="00D93AD0"/>
    <w:rsid w:val="00D958A4"/>
    <w:rsid w:val="00DA18F2"/>
    <w:rsid w:val="00DA46E0"/>
    <w:rsid w:val="00DA585F"/>
    <w:rsid w:val="00DB0D9D"/>
    <w:rsid w:val="00DB266D"/>
    <w:rsid w:val="00DC04F6"/>
    <w:rsid w:val="00DC155C"/>
    <w:rsid w:val="00DC23D9"/>
    <w:rsid w:val="00DC41D7"/>
    <w:rsid w:val="00DC5245"/>
    <w:rsid w:val="00DD2581"/>
    <w:rsid w:val="00DD6449"/>
    <w:rsid w:val="00DE3B09"/>
    <w:rsid w:val="00DE4DE5"/>
    <w:rsid w:val="00DE7FE5"/>
    <w:rsid w:val="00DF3E73"/>
    <w:rsid w:val="00E10600"/>
    <w:rsid w:val="00E1478E"/>
    <w:rsid w:val="00E21933"/>
    <w:rsid w:val="00E23AE9"/>
    <w:rsid w:val="00E244DC"/>
    <w:rsid w:val="00E4169E"/>
    <w:rsid w:val="00E438BF"/>
    <w:rsid w:val="00E47643"/>
    <w:rsid w:val="00E54C7C"/>
    <w:rsid w:val="00E572D3"/>
    <w:rsid w:val="00E6097E"/>
    <w:rsid w:val="00E670E9"/>
    <w:rsid w:val="00E7057B"/>
    <w:rsid w:val="00E70C10"/>
    <w:rsid w:val="00E72F3E"/>
    <w:rsid w:val="00E74F2B"/>
    <w:rsid w:val="00E82AB4"/>
    <w:rsid w:val="00E85963"/>
    <w:rsid w:val="00E92DCF"/>
    <w:rsid w:val="00E944EE"/>
    <w:rsid w:val="00E954E1"/>
    <w:rsid w:val="00E95C39"/>
    <w:rsid w:val="00E96AD2"/>
    <w:rsid w:val="00EA3E5D"/>
    <w:rsid w:val="00EA5CCB"/>
    <w:rsid w:val="00EA600B"/>
    <w:rsid w:val="00EC345C"/>
    <w:rsid w:val="00EC43CA"/>
    <w:rsid w:val="00EC4721"/>
    <w:rsid w:val="00EC4FF1"/>
    <w:rsid w:val="00ED036A"/>
    <w:rsid w:val="00ED3C50"/>
    <w:rsid w:val="00EE0C14"/>
    <w:rsid w:val="00EE6253"/>
    <w:rsid w:val="00EE64DE"/>
    <w:rsid w:val="00EE67C1"/>
    <w:rsid w:val="00EF20C6"/>
    <w:rsid w:val="00EF57EE"/>
    <w:rsid w:val="00EF6613"/>
    <w:rsid w:val="00F01BDE"/>
    <w:rsid w:val="00F029BF"/>
    <w:rsid w:val="00F03A1F"/>
    <w:rsid w:val="00F03DCF"/>
    <w:rsid w:val="00F04485"/>
    <w:rsid w:val="00F05FEC"/>
    <w:rsid w:val="00F060E8"/>
    <w:rsid w:val="00F103CE"/>
    <w:rsid w:val="00F13102"/>
    <w:rsid w:val="00F1543E"/>
    <w:rsid w:val="00F23C05"/>
    <w:rsid w:val="00F31EF2"/>
    <w:rsid w:val="00F34432"/>
    <w:rsid w:val="00F351FF"/>
    <w:rsid w:val="00F3538F"/>
    <w:rsid w:val="00F37D1E"/>
    <w:rsid w:val="00F43C98"/>
    <w:rsid w:val="00F50587"/>
    <w:rsid w:val="00F51077"/>
    <w:rsid w:val="00F55DA6"/>
    <w:rsid w:val="00F56261"/>
    <w:rsid w:val="00F56D40"/>
    <w:rsid w:val="00F6153A"/>
    <w:rsid w:val="00F666B1"/>
    <w:rsid w:val="00F7012F"/>
    <w:rsid w:val="00F70284"/>
    <w:rsid w:val="00F710ED"/>
    <w:rsid w:val="00F76FE9"/>
    <w:rsid w:val="00F77792"/>
    <w:rsid w:val="00F77B28"/>
    <w:rsid w:val="00F81D02"/>
    <w:rsid w:val="00F86D0C"/>
    <w:rsid w:val="00F9064D"/>
    <w:rsid w:val="00FA3F8F"/>
    <w:rsid w:val="00FA63F4"/>
    <w:rsid w:val="00FB19CF"/>
    <w:rsid w:val="00FB41C0"/>
    <w:rsid w:val="00FB5F68"/>
    <w:rsid w:val="00FB62E1"/>
    <w:rsid w:val="00FC0AC9"/>
    <w:rsid w:val="00FC71B0"/>
    <w:rsid w:val="00FC76E6"/>
    <w:rsid w:val="00FD355F"/>
    <w:rsid w:val="00FD48CE"/>
    <w:rsid w:val="00FE7AEC"/>
    <w:rsid w:val="00FF066E"/>
    <w:rsid w:val="00FF091A"/>
    <w:rsid w:val="00FF122D"/>
    <w:rsid w:val="00FF5A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9399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04485"/>
  </w:style>
  <w:style w:type="paragraph" w:styleId="Heading1">
    <w:name w:val="heading 1"/>
    <w:basedOn w:val="Normal"/>
    <w:next w:val="Normal"/>
    <w:qFormat/>
    <w:rsid w:val="00091B39"/>
    <w:pPr>
      <w:keepNext/>
      <w:outlineLvl w:val="0"/>
    </w:pPr>
    <w:rPr>
      <w:b/>
      <w:sz w:val="24"/>
    </w:rPr>
  </w:style>
  <w:style w:type="paragraph" w:styleId="Heading2">
    <w:name w:val="heading 2"/>
    <w:basedOn w:val="Normal"/>
    <w:next w:val="Normal"/>
    <w:qFormat/>
    <w:rsid w:val="00091B39"/>
    <w:pPr>
      <w:keepNext/>
      <w:jc w:val="both"/>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173160"/>
    <w:rPr>
      <w:rFonts w:ascii="Tahoma" w:hAnsi="Tahoma" w:cs="Tahoma"/>
      <w:sz w:val="16"/>
      <w:szCs w:val="16"/>
    </w:rPr>
  </w:style>
  <w:style w:type="character" w:customStyle="1" w:styleId="BalloonTextChar">
    <w:name w:val="Balloon Text Char"/>
    <w:basedOn w:val="DefaultParagraphFont"/>
    <w:uiPriority w:val="99"/>
    <w:semiHidden/>
    <w:rsid w:val="00F44B15"/>
    <w:rPr>
      <w:rFonts w:ascii="Lucida Grande" w:hAnsi="Lucida Grande"/>
      <w:sz w:val="18"/>
      <w:szCs w:val="18"/>
    </w:rPr>
  </w:style>
  <w:style w:type="character" w:customStyle="1" w:styleId="BalloonTextChar0">
    <w:name w:val="Balloon Text Char"/>
    <w:basedOn w:val="DefaultParagraphFont"/>
    <w:uiPriority w:val="99"/>
    <w:semiHidden/>
    <w:rsid w:val="0031783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17833"/>
    <w:rPr>
      <w:rFonts w:ascii="Lucida Grande" w:hAnsi="Lucida Grande"/>
      <w:sz w:val="18"/>
      <w:szCs w:val="18"/>
    </w:rPr>
  </w:style>
  <w:style w:type="paragraph" w:styleId="BodyText">
    <w:name w:val="Body Text"/>
    <w:basedOn w:val="Normal"/>
    <w:rsid w:val="00091B39"/>
    <w:pPr>
      <w:jc w:val="both"/>
    </w:pPr>
  </w:style>
  <w:style w:type="paragraph" w:styleId="Title">
    <w:name w:val="Title"/>
    <w:basedOn w:val="Normal"/>
    <w:qFormat/>
    <w:rsid w:val="00091B39"/>
    <w:pPr>
      <w:jc w:val="center"/>
    </w:pPr>
    <w:rPr>
      <w:b/>
      <w:sz w:val="24"/>
    </w:rPr>
  </w:style>
  <w:style w:type="character" w:styleId="Hyperlink">
    <w:name w:val="Hyperlink"/>
    <w:basedOn w:val="DefaultParagraphFont"/>
    <w:uiPriority w:val="99"/>
    <w:rsid w:val="00091B39"/>
    <w:rPr>
      <w:color w:val="0000FF"/>
      <w:u w:val="single"/>
    </w:rPr>
  </w:style>
  <w:style w:type="paragraph" w:styleId="Footer">
    <w:name w:val="footer"/>
    <w:basedOn w:val="Normal"/>
    <w:link w:val="FooterChar"/>
    <w:uiPriority w:val="99"/>
    <w:rsid w:val="00091B39"/>
    <w:pPr>
      <w:tabs>
        <w:tab w:val="center" w:pos="4320"/>
        <w:tab w:val="right" w:pos="8640"/>
      </w:tabs>
    </w:pPr>
  </w:style>
  <w:style w:type="character" w:styleId="PageNumber">
    <w:name w:val="page number"/>
    <w:basedOn w:val="DefaultParagraphFont"/>
    <w:rsid w:val="00091B39"/>
  </w:style>
  <w:style w:type="paragraph" w:styleId="Header">
    <w:name w:val="header"/>
    <w:basedOn w:val="Normal"/>
    <w:rsid w:val="00091B39"/>
    <w:pPr>
      <w:tabs>
        <w:tab w:val="center" w:pos="4320"/>
        <w:tab w:val="right" w:pos="8640"/>
      </w:tabs>
    </w:pPr>
  </w:style>
  <w:style w:type="paragraph" w:styleId="BodyTextIndent">
    <w:name w:val="Body Text Indent"/>
    <w:basedOn w:val="Normal"/>
    <w:rsid w:val="00091B39"/>
    <w:pPr>
      <w:ind w:left="720"/>
      <w:jc w:val="both"/>
    </w:pPr>
  </w:style>
  <w:style w:type="paragraph" w:styleId="DocumentMap">
    <w:name w:val="Document Map"/>
    <w:basedOn w:val="Normal"/>
    <w:semiHidden/>
    <w:rsid w:val="00091B39"/>
    <w:pPr>
      <w:shd w:val="clear" w:color="auto" w:fill="000080"/>
    </w:pPr>
    <w:rPr>
      <w:rFonts w:ascii="Tahoma" w:hAnsi="Tahoma" w:cs="Tahoma"/>
    </w:rPr>
  </w:style>
  <w:style w:type="paragraph" w:styleId="BodyTextIndent2">
    <w:name w:val="Body Text Indent 2"/>
    <w:basedOn w:val="Normal"/>
    <w:rsid w:val="00091B39"/>
    <w:pPr>
      <w:ind w:left="720"/>
    </w:pPr>
  </w:style>
  <w:style w:type="character" w:styleId="CommentReference">
    <w:name w:val="annotation reference"/>
    <w:basedOn w:val="DefaultParagraphFont"/>
    <w:uiPriority w:val="99"/>
    <w:semiHidden/>
    <w:rsid w:val="00091B39"/>
    <w:rPr>
      <w:sz w:val="16"/>
      <w:szCs w:val="16"/>
    </w:rPr>
  </w:style>
  <w:style w:type="paragraph" w:styleId="CommentText">
    <w:name w:val="annotation text"/>
    <w:basedOn w:val="Normal"/>
    <w:link w:val="CommentTextChar"/>
    <w:uiPriority w:val="99"/>
    <w:semiHidden/>
    <w:rsid w:val="00091B39"/>
  </w:style>
  <w:style w:type="character" w:styleId="FollowedHyperlink">
    <w:name w:val="FollowedHyperlink"/>
    <w:basedOn w:val="DefaultParagraphFont"/>
    <w:rsid w:val="00091B39"/>
    <w:rPr>
      <w:color w:val="800080"/>
      <w:u w:val="single"/>
    </w:rPr>
  </w:style>
  <w:style w:type="paragraph" w:styleId="BodyText2">
    <w:name w:val="Body Text 2"/>
    <w:basedOn w:val="Normal"/>
    <w:rsid w:val="005D599B"/>
    <w:pPr>
      <w:spacing w:after="120" w:line="480" w:lineRule="auto"/>
    </w:pPr>
  </w:style>
  <w:style w:type="paragraph" w:styleId="CommentSubject">
    <w:name w:val="annotation subject"/>
    <w:basedOn w:val="CommentText"/>
    <w:next w:val="CommentText"/>
    <w:semiHidden/>
    <w:rsid w:val="00173160"/>
    <w:rPr>
      <w:b/>
      <w:bCs/>
    </w:rPr>
  </w:style>
  <w:style w:type="table" w:styleId="TableGrid">
    <w:name w:val="Table Grid"/>
    <w:basedOn w:val="TableNormal"/>
    <w:rsid w:val="00282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9050A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rsid w:val="009050A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uiPriority w:val="99"/>
    <w:semiHidden/>
    <w:rsid w:val="00681A90"/>
  </w:style>
  <w:style w:type="character" w:customStyle="1" w:styleId="apple-converted-space">
    <w:name w:val="apple-converted-space"/>
    <w:basedOn w:val="DefaultParagraphFont"/>
    <w:rsid w:val="005A7B9C"/>
  </w:style>
  <w:style w:type="character" w:customStyle="1" w:styleId="FooterChar">
    <w:name w:val="Footer Char"/>
    <w:basedOn w:val="DefaultParagraphFont"/>
    <w:link w:val="Footer"/>
    <w:uiPriority w:val="99"/>
    <w:rsid w:val="00244022"/>
  </w:style>
  <w:style w:type="character" w:styleId="UnresolvedMention">
    <w:name w:val="Unresolved Mention"/>
    <w:basedOn w:val="DefaultParagraphFont"/>
    <w:rsid w:val="00BC18A3"/>
    <w:rPr>
      <w:color w:val="808080"/>
      <w:shd w:val="clear" w:color="auto" w:fill="E6E6E6"/>
    </w:rPr>
  </w:style>
  <w:style w:type="character" w:styleId="Strong">
    <w:name w:val="Strong"/>
    <w:basedOn w:val="DefaultParagraphFont"/>
    <w:uiPriority w:val="22"/>
    <w:qFormat/>
    <w:rsid w:val="00AC26A2"/>
    <w:rPr>
      <w:b/>
      <w:bCs/>
    </w:rPr>
  </w:style>
  <w:style w:type="character" w:styleId="Emphasis">
    <w:name w:val="Emphasis"/>
    <w:basedOn w:val="DefaultParagraphFont"/>
    <w:uiPriority w:val="20"/>
    <w:qFormat/>
    <w:rsid w:val="00AC26A2"/>
    <w:rPr>
      <w:i/>
      <w:iCs/>
    </w:rPr>
  </w:style>
  <w:style w:type="character" w:customStyle="1" w:styleId="volumeissue">
    <w:name w:val="volume_issue"/>
    <w:basedOn w:val="DefaultParagraphFont"/>
    <w:rsid w:val="00693D20"/>
  </w:style>
  <w:style w:type="character" w:customStyle="1" w:styleId="pagerange">
    <w:name w:val="page_range"/>
    <w:basedOn w:val="DefaultParagraphFont"/>
    <w:rsid w:val="00693D20"/>
  </w:style>
  <w:style w:type="character" w:customStyle="1" w:styleId="doilink">
    <w:name w:val="doi_link"/>
    <w:basedOn w:val="DefaultParagraphFont"/>
    <w:rsid w:val="00693D20"/>
  </w:style>
  <w:style w:type="paragraph" w:styleId="ListParagraph">
    <w:name w:val="List Paragraph"/>
    <w:basedOn w:val="Normal"/>
    <w:uiPriority w:val="34"/>
    <w:qFormat/>
    <w:rsid w:val="00335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307">
      <w:bodyDiv w:val="1"/>
      <w:marLeft w:val="0"/>
      <w:marRight w:val="0"/>
      <w:marTop w:val="0"/>
      <w:marBottom w:val="0"/>
      <w:divBdr>
        <w:top w:val="none" w:sz="0" w:space="0" w:color="auto"/>
        <w:left w:val="none" w:sz="0" w:space="0" w:color="auto"/>
        <w:bottom w:val="none" w:sz="0" w:space="0" w:color="auto"/>
        <w:right w:val="none" w:sz="0" w:space="0" w:color="auto"/>
      </w:divBdr>
    </w:div>
    <w:div w:id="182281700">
      <w:bodyDiv w:val="1"/>
      <w:marLeft w:val="0"/>
      <w:marRight w:val="0"/>
      <w:marTop w:val="0"/>
      <w:marBottom w:val="0"/>
      <w:divBdr>
        <w:top w:val="none" w:sz="0" w:space="0" w:color="auto"/>
        <w:left w:val="none" w:sz="0" w:space="0" w:color="auto"/>
        <w:bottom w:val="none" w:sz="0" w:space="0" w:color="auto"/>
        <w:right w:val="none" w:sz="0" w:space="0" w:color="auto"/>
      </w:divBdr>
    </w:div>
    <w:div w:id="532160277">
      <w:bodyDiv w:val="1"/>
      <w:marLeft w:val="0"/>
      <w:marRight w:val="0"/>
      <w:marTop w:val="0"/>
      <w:marBottom w:val="0"/>
      <w:divBdr>
        <w:top w:val="none" w:sz="0" w:space="0" w:color="auto"/>
        <w:left w:val="none" w:sz="0" w:space="0" w:color="auto"/>
        <w:bottom w:val="none" w:sz="0" w:space="0" w:color="auto"/>
        <w:right w:val="none" w:sz="0" w:space="0" w:color="auto"/>
      </w:divBdr>
    </w:div>
    <w:div w:id="605576170">
      <w:bodyDiv w:val="1"/>
      <w:marLeft w:val="0"/>
      <w:marRight w:val="0"/>
      <w:marTop w:val="0"/>
      <w:marBottom w:val="0"/>
      <w:divBdr>
        <w:top w:val="none" w:sz="0" w:space="0" w:color="auto"/>
        <w:left w:val="none" w:sz="0" w:space="0" w:color="auto"/>
        <w:bottom w:val="none" w:sz="0" w:space="0" w:color="auto"/>
        <w:right w:val="none" w:sz="0" w:space="0" w:color="auto"/>
      </w:divBdr>
    </w:div>
    <w:div w:id="674183854">
      <w:bodyDiv w:val="1"/>
      <w:marLeft w:val="0"/>
      <w:marRight w:val="0"/>
      <w:marTop w:val="0"/>
      <w:marBottom w:val="0"/>
      <w:divBdr>
        <w:top w:val="none" w:sz="0" w:space="0" w:color="auto"/>
        <w:left w:val="none" w:sz="0" w:space="0" w:color="auto"/>
        <w:bottom w:val="none" w:sz="0" w:space="0" w:color="auto"/>
        <w:right w:val="none" w:sz="0" w:space="0" w:color="auto"/>
      </w:divBdr>
    </w:div>
    <w:div w:id="912738794">
      <w:bodyDiv w:val="1"/>
      <w:marLeft w:val="0"/>
      <w:marRight w:val="0"/>
      <w:marTop w:val="0"/>
      <w:marBottom w:val="0"/>
      <w:divBdr>
        <w:top w:val="none" w:sz="0" w:space="0" w:color="auto"/>
        <w:left w:val="none" w:sz="0" w:space="0" w:color="auto"/>
        <w:bottom w:val="none" w:sz="0" w:space="0" w:color="auto"/>
        <w:right w:val="none" w:sz="0" w:space="0" w:color="auto"/>
      </w:divBdr>
    </w:div>
    <w:div w:id="929318156">
      <w:bodyDiv w:val="1"/>
      <w:marLeft w:val="0"/>
      <w:marRight w:val="0"/>
      <w:marTop w:val="0"/>
      <w:marBottom w:val="0"/>
      <w:divBdr>
        <w:top w:val="none" w:sz="0" w:space="0" w:color="auto"/>
        <w:left w:val="none" w:sz="0" w:space="0" w:color="auto"/>
        <w:bottom w:val="none" w:sz="0" w:space="0" w:color="auto"/>
        <w:right w:val="none" w:sz="0" w:space="0" w:color="auto"/>
      </w:divBdr>
    </w:div>
    <w:div w:id="930553091">
      <w:bodyDiv w:val="1"/>
      <w:marLeft w:val="0"/>
      <w:marRight w:val="0"/>
      <w:marTop w:val="0"/>
      <w:marBottom w:val="0"/>
      <w:divBdr>
        <w:top w:val="none" w:sz="0" w:space="0" w:color="auto"/>
        <w:left w:val="none" w:sz="0" w:space="0" w:color="auto"/>
        <w:bottom w:val="none" w:sz="0" w:space="0" w:color="auto"/>
        <w:right w:val="none" w:sz="0" w:space="0" w:color="auto"/>
      </w:divBdr>
    </w:div>
    <w:div w:id="931354769">
      <w:bodyDiv w:val="1"/>
      <w:marLeft w:val="0"/>
      <w:marRight w:val="0"/>
      <w:marTop w:val="0"/>
      <w:marBottom w:val="0"/>
      <w:divBdr>
        <w:top w:val="none" w:sz="0" w:space="0" w:color="auto"/>
        <w:left w:val="none" w:sz="0" w:space="0" w:color="auto"/>
        <w:bottom w:val="none" w:sz="0" w:space="0" w:color="auto"/>
        <w:right w:val="none" w:sz="0" w:space="0" w:color="auto"/>
      </w:divBdr>
    </w:div>
    <w:div w:id="1051030127">
      <w:bodyDiv w:val="1"/>
      <w:marLeft w:val="0"/>
      <w:marRight w:val="0"/>
      <w:marTop w:val="0"/>
      <w:marBottom w:val="0"/>
      <w:divBdr>
        <w:top w:val="none" w:sz="0" w:space="0" w:color="auto"/>
        <w:left w:val="none" w:sz="0" w:space="0" w:color="auto"/>
        <w:bottom w:val="none" w:sz="0" w:space="0" w:color="auto"/>
        <w:right w:val="none" w:sz="0" w:space="0" w:color="auto"/>
      </w:divBdr>
    </w:div>
    <w:div w:id="1140458316">
      <w:bodyDiv w:val="1"/>
      <w:marLeft w:val="0"/>
      <w:marRight w:val="0"/>
      <w:marTop w:val="0"/>
      <w:marBottom w:val="0"/>
      <w:divBdr>
        <w:top w:val="none" w:sz="0" w:space="0" w:color="auto"/>
        <w:left w:val="none" w:sz="0" w:space="0" w:color="auto"/>
        <w:bottom w:val="none" w:sz="0" w:space="0" w:color="auto"/>
        <w:right w:val="none" w:sz="0" w:space="0" w:color="auto"/>
      </w:divBdr>
    </w:div>
    <w:div w:id="1189904212">
      <w:bodyDiv w:val="1"/>
      <w:marLeft w:val="0"/>
      <w:marRight w:val="0"/>
      <w:marTop w:val="0"/>
      <w:marBottom w:val="0"/>
      <w:divBdr>
        <w:top w:val="none" w:sz="0" w:space="0" w:color="auto"/>
        <w:left w:val="none" w:sz="0" w:space="0" w:color="auto"/>
        <w:bottom w:val="none" w:sz="0" w:space="0" w:color="auto"/>
        <w:right w:val="none" w:sz="0" w:space="0" w:color="auto"/>
      </w:divBdr>
    </w:div>
    <w:div w:id="1219709435">
      <w:bodyDiv w:val="1"/>
      <w:marLeft w:val="0"/>
      <w:marRight w:val="0"/>
      <w:marTop w:val="0"/>
      <w:marBottom w:val="0"/>
      <w:divBdr>
        <w:top w:val="none" w:sz="0" w:space="0" w:color="auto"/>
        <w:left w:val="none" w:sz="0" w:space="0" w:color="auto"/>
        <w:bottom w:val="none" w:sz="0" w:space="0" w:color="auto"/>
        <w:right w:val="none" w:sz="0" w:space="0" w:color="auto"/>
      </w:divBdr>
    </w:div>
    <w:div w:id="1400321857">
      <w:bodyDiv w:val="1"/>
      <w:marLeft w:val="0"/>
      <w:marRight w:val="0"/>
      <w:marTop w:val="0"/>
      <w:marBottom w:val="0"/>
      <w:divBdr>
        <w:top w:val="none" w:sz="0" w:space="0" w:color="auto"/>
        <w:left w:val="none" w:sz="0" w:space="0" w:color="auto"/>
        <w:bottom w:val="none" w:sz="0" w:space="0" w:color="auto"/>
        <w:right w:val="none" w:sz="0" w:space="0" w:color="auto"/>
      </w:divBdr>
    </w:div>
    <w:div w:id="1400857941">
      <w:bodyDiv w:val="1"/>
      <w:marLeft w:val="0"/>
      <w:marRight w:val="0"/>
      <w:marTop w:val="0"/>
      <w:marBottom w:val="0"/>
      <w:divBdr>
        <w:top w:val="none" w:sz="0" w:space="0" w:color="auto"/>
        <w:left w:val="none" w:sz="0" w:space="0" w:color="auto"/>
        <w:bottom w:val="none" w:sz="0" w:space="0" w:color="auto"/>
        <w:right w:val="none" w:sz="0" w:space="0" w:color="auto"/>
      </w:divBdr>
    </w:div>
    <w:div w:id="1580099541">
      <w:bodyDiv w:val="1"/>
      <w:marLeft w:val="0"/>
      <w:marRight w:val="0"/>
      <w:marTop w:val="0"/>
      <w:marBottom w:val="0"/>
      <w:divBdr>
        <w:top w:val="none" w:sz="0" w:space="0" w:color="auto"/>
        <w:left w:val="none" w:sz="0" w:space="0" w:color="auto"/>
        <w:bottom w:val="none" w:sz="0" w:space="0" w:color="auto"/>
        <w:right w:val="none" w:sz="0" w:space="0" w:color="auto"/>
      </w:divBdr>
    </w:div>
    <w:div w:id="1591161298">
      <w:bodyDiv w:val="1"/>
      <w:marLeft w:val="0"/>
      <w:marRight w:val="0"/>
      <w:marTop w:val="0"/>
      <w:marBottom w:val="0"/>
      <w:divBdr>
        <w:top w:val="none" w:sz="0" w:space="0" w:color="auto"/>
        <w:left w:val="none" w:sz="0" w:space="0" w:color="auto"/>
        <w:bottom w:val="none" w:sz="0" w:space="0" w:color="auto"/>
        <w:right w:val="none" w:sz="0" w:space="0" w:color="auto"/>
      </w:divBdr>
    </w:div>
    <w:div w:id="1717315932">
      <w:bodyDiv w:val="1"/>
      <w:marLeft w:val="0"/>
      <w:marRight w:val="0"/>
      <w:marTop w:val="0"/>
      <w:marBottom w:val="0"/>
      <w:divBdr>
        <w:top w:val="none" w:sz="0" w:space="0" w:color="auto"/>
        <w:left w:val="none" w:sz="0" w:space="0" w:color="auto"/>
        <w:bottom w:val="none" w:sz="0" w:space="0" w:color="auto"/>
        <w:right w:val="none" w:sz="0" w:space="0" w:color="auto"/>
      </w:divBdr>
    </w:div>
    <w:div w:id="1731538039">
      <w:bodyDiv w:val="1"/>
      <w:marLeft w:val="0"/>
      <w:marRight w:val="0"/>
      <w:marTop w:val="0"/>
      <w:marBottom w:val="0"/>
      <w:divBdr>
        <w:top w:val="none" w:sz="0" w:space="0" w:color="auto"/>
        <w:left w:val="none" w:sz="0" w:space="0" w:color="auto"/>
        <w:bottom w:val="none" w:sz="0" w:space="0" w:color="auto"/>
        <w:right w:val="none" w:sz="0" w:space="0" w:color="auto"/>
      </w:divBdr>
    </w:div>
    <w:div w:id="1827747693">
      <w:bodyDiv w:val="1"/>
      <w:marLeft w:val="0"/>
      <w:marRight w:val="0"/>
      <w:marTop w:val="0"/>
      <w:marBottom w:val="0"/>
      <w:divBdr>
        <w:top w:val="none" w:sz="0" w:space="0" w:color="auto"/>
        <w:left w:val="none" w:sz="0" w:space="0" w:color="auto"/>
        <w:bottom w:val="none" w:sz="0" w:space="0" w:color="auto"/>
        <w:right w:val="none" w:sz="0" w:space="0" w:color="auto"/>
      </w:divBdr>
    </w:div>
    <w:div w:id="2019917214">
      <w:bodyDiv w:val="1"/>
      <w:marLeft w:val="0"/>
      <w:marRight w:val="0"/>
      <w:marTop w:val="0"/>
      <w:marBottom w:val="0"/>
      <w:divBdr>
        <w:top w:val="none" w:sz="0" w:space="0" w:color="auto"/>
        <w:left w:val="none" w:sz="0" w:space="0" w:color="auto"/>
        <w:bottom w:val="none" w:sz="0" w:space="0" w:color="auto"/>
        <w:right w:val="none" w:sz="0" w:space="0" w:color="auto"/>
      </w:divBdr>
    </w:div>
    <w:div w:id="206721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dx.doi.org/10.1002/jaal.1066" TargetMode="External"/><Relationship Id="rId18" Type="http://schemas.openxmlformats.org/officeDocument/2006/relationships/hyperlink" Target="http://lesliesrush.cgpublisher.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readingonline.org/newliteracies/lit_index.asp?HREF=rush/" TargetMode="External"/><Relationship Id="rId7" Type="http://schemas.openxmlformats.org/officeDocument/2006/relationships/endnotes" Target="endnotes.xml"/><Relationship Id="rId12" Type="http://schemas.openxmlformats.org/officeDocument/2006/relationships/hyperlink" Target="https://doi.org/10.17763/1943-5045-91.3.382" TargetMode="External"/><Relationship Id="rId17" Type="http://schemas.openxmlformats.org/officeDocument/2006/relationships/hyperlink" Target="http://digitalcommons.georgiasouthern.edu/ij-sotl/vol3/iss2/1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itejournal.org/proofing/learning-and-teaching-technology-in-english-teacher-education-findings-from-a-national-study" TargetMode="External"/><Relationship Id="rId20" Type="http://schemas.openxmlformats.org/officeDocument/2006/relationships/hyperlink" Target="http://www.voiceofliteracy.org/posts/557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ETPC-06-2021-007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x.doi.org/10.1080/19388071.2017.1299820" TargetMode="External"/><Relationship Id="rId23" Type="http://schemas.openxmlformats.org/officeDocument/2006/relationships/hyperlink" Target="https://www.sreb.org/literacy-ready" TargetMode="External"/><Relationship Id="rId28" Type="http://schemas.openxmlformats.org/officeDocument/2006/relationships/theme" Target="theme/theme1.xml"/><Relationship Id="rId10" Type="http://schemas.openxmlformats.org/officeDocument/2006/relationships/hyperlink" Target="http://www.americanreadingforum.org/03_yearbook/volume03toc.htm" TargetMode="External"/><Relationship Id="rId19" Type="http://schemas.openxmlformats.org/officeDocument/2006/relationships/hyperlink" Target="http://www.coe.uga.edu/quig/proceedings/Quig01_Proceedings/bowles.html" TargetMode="External"/><Relationship Id="rId4" Type="http://schemas.openxmlformats.org/officeDocument/2006/relationships/settings" Target="settings.xml"/><Relationship Id="rId9" Type="http://schemas.openxmlformats.org/officeDocument/2006/relationships/hyperlink" Target="mailto:lrush@uwyo.edu" TargetMode="External"/><Relationship Id="rId14" Type="http://schemas.openxmlformats.org/officeDocument/2006/relationships/hyperlink" Target="https://doi.org/10.1080/10790195.2019.1631231" TargetMode="External"/><Relationship Id="rId22" Type="http://schemas.openxmlformats.org/officeDocument/2006/relationships/hyperlink" Target="https://events.tuni.fi/melposium/speake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11853-1D5F-4241-84C1-9EC06BCA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7515</Words>
  <Characters>42842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Curriculum Vitae</vt:lpstr>
    </vt:vector>
  </TitlesOfParts>
  <Company>Floyd College</Company>
  <LinksUpToDate>false</LinksUpToDate>
  <CharactersWithSpaces>50257</CharactersWithSpaces>
  <SharedDoc>false</SharedDoc>
  <HLinks>
    <vt:vector size="30" baseType="variant">
      <vt:variant>
        <vt:i4>6488141</vt:i4>
      </vt:variant>
      <vt:variant>
        <vt:i4>12</vt:i4>
      </vt:variant>
      <vt:variant>
        <vt:i4>0</vt:i4>
      </vt:variant>
      <vt:variant>
        <vt:i4>5</vt:i4>
      </vt:variant>
      <vt:variant>
        <vt:lpwstr>http://www.readingonline.org/newliteracies/lit_index.asp?HREF=rush/</vt:lpwstr>
      </vt:variant>
      <vt:variant>
        <vt:lpwstr/>
      </vt:variant>
      <vt:variant>
        <vt:i4>2949205</vt:i4>
      </vt:variant>
      <vt:variant>
        <vt:i4>9</vt:i4>
      </vt:variant>
      <vt:variant>
        <vt:i4>0</vt:i4>
      </vt:variant>
      <vt:variant>
        <vt:i4>5</vt:i4>
      </vt:variant>
      <vt:variant>
        <vt:lpwstr>http://www.coe.uga.edu/quig/proceedings/Quig01_Proceedings/bowles.html</vt:lpwstr>
      </vt:variant>
      <vt:variant>
        <vt:lpwstr/>
      </vt:variant>
      <vt:variant>
        <vt:i4>4128867</vt:i4>
      </vt:variant>
      <vt:variant>
        <vt:i4>6</vt:i4>
      </vt:variant>
      <vt:variant>
        <vt:i4>0</vt:i4>
      </vt:variant>
      <vt:variant>
        <vt:i4>5</vt:i4>
      </vt:variant>
      <vt:variant>
        <vt:lpwstr>http://lesliesrush.cgpublisher.com/</vt:lpwstr>
      </vt:variant>
      <vt:variant>
        <vt:lpwstr/>
      </vt:variant>
      <vt:variant>
        <vt:i4>4980844</vt:i4>
      </vt:variant>
      <vt:variant>
        <vt:i4>3</vt:i4>
      </vt:variant>
      <vt:variant>
        <vt:i4>0</vt:i4>
      </vt:variant>
      <vt:variant>
        <vt:i4>5</vt:i4>
      </vt:variant>
      <vt:variant>
        <vt:lpwstr>http://www.americanreadingforum.org/03_yearbook/volume03toc.htm</vt:lpwstr>
      </vt:variant>
      <vt:variant>
        <vt:lpwstr>top</vt:lpwstr>
      </vt:variant>
      <vt:variant>
        <vt:i4>5570678</vt:i4>
      </vt:variant>
      <vt:variant>
        <vt:i4>0</vt:i4>
      </vt:variant>
      <vt:variant>
        <vt:i4>0</vt:i4>
      </vt:variant>
      <vt:variant>
        <vt:i4>5</vt:i4>
      </vt:variant>
      <vt:variant>
        <vt:lpwstr>mailto:lrush@uwyo.edu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Leslie Rush</dc:creator>
  <cp:keywords/>
  <dc:description/>
  <cp:lastModifiedBy>Leslie Susan Rush</cp:lastModifiedBy>
  <cp:revision>24</cp:revision>
  <cp:lastPrinted>2021-11-02T18:28:00Z</cp:lastPrinted>
  <dcterms:created xsi:type="dcterms:W3CDTF">2023-04-10T22:28:00Z</dcterms:created>
  <dcterms:modified xsi:type="dcterms:W3CDTF">2023-12-14T01:21:00Z</dcterms:modified>
</cp:coreProperties>
</file>