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0" w:rsidRPr="001557A1" w:rsidRDefault="005E5640" w:rsidP="00221162">
      <w:pPr>
        <w:rPr>
          <w:rFonts w:ascii="Times New Roman" w:hAnsi="Times New Roman" w:cs="Times New Roman"/>
        </w:rPr>
      </w:pPr>
    </w:p>
    <w:p w:rsidR="00693510" w:rsidRPr="001557A1" w:rsidRDefault="00693510" w:rsidP="00693510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TRUSTEES OF THE UNIVERSITY OF WYOMING</w:t>
      </w:r>
    </w:p>
    <w:p w:rsidR="00693510" w:rsidRPr="001557A1" w:rsidRDefault="00693510" w:rsidP="00693510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BUDGET COMMITTEE</w:t>
      </w:r>
    </w:p>
    <w:p w:rsidR="00693510" w:rsidRPr="001557A1" w:rsidRDefault="00693510" w:rsidP="00693510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FY2021 Budget Hearing Schedule</w:t>
      </w:r>
    </w:p>
    <w:p w:rsidR="00693510" w:rsidRPr="001557A1" w:rsidRDefault="00693510" w:rsidP="00693510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Monday, May 11-Tuesday, May 12, 2020</w:t>
      </w:r>
    </w:p>
    <w:p w:rsidR="00693510" w:rsidRPr="001557A1" w:rsidRDefault="00693510" w:rsidP="00693510">
      <w:pPr>
        <w:tabs>
          <w:tab w:val="left" w:pos="1680"/>
          <w:tab w:val="left" w:pos="2340"/>
          <w:tab w:val="right" w:leader="dot" w:pos="9600"/>
        </w:tabs>
        <w:ind w:left="1680" w:hanging="1680"/>
        <w:rPr>
          <w:rFonts w:ascii="Times New Roman" w:hAnsi="Times New Roman" w:cs="Times New Roman"/>
          <w:color w:val="000000"/>
        </w:rPr>
      </w:pPr>
    </w:p>
    <w:p w:rsidR="00693510" w:rsidRPr="008215D9" w:rsidRDefault="008215D9" w:rsidP="0069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340"/>
          <w:tab w:val="left" w:pos="3240"/>
          <w:tab w:val="right" w:leader="dot" w:pos="9600"/>
        </w:tabs>
        <w:ind w:left="2340" w:right="468" w:hanging="23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8215D9">
        <w:rPr>
          <w:rFonts w:ascii="Times New Roman" w:hAnsi="Times New Roman" w:cs="Times New Roman"/>
          <w:b/>
          <w:color w:val="000000"/>
          <w:sz w:val="24"/>
        </w:rPr>
        <w:t>MONDAY, MAY 11, 2020</w:t>
      </w:r>
    </w:p>
    <w:p w:rsidR="00693510" w:rsidRPr="001557A1" w:rsidRDefault="00693510" w:rsidP="00693510">
      <w:pPr>
        <w:tabs>
          <w:tab w:val="left" w:pos="2340"/>
          <w:tab w:val="left" w:pos="3240"/>
          <w:tab w:val="right" w:leader="dot" w:pos="9600"/>
        </w:tabs>
        <w:ind w:left="2340" w:hanging="2340"/>
        <w:rPr>
          <w:rFonts w:ascii="Times New Roman" w:hAnsi="Times New Roman" w:cs="Times New Roman"/>
          <w:b/>
          <w:color w:val="000000"/>
          <w:u w:val="single"/>
        </w:rPr>
      </w:pPr>
    </w:p>
    <w:p w:rsidR="00693510" w:rsidRPr="001557A1" w:rsidRDefault="00693510" w:rsidP="0069351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4"/>
        <w:gridCol w:w="3168"/>
        <w:gridCol w:w="2016"/>
        <w:gridCol w:w="1584"/>
      </w:tblGrid>
      <w:tr w:rsidR="00693510" w:rsidRPr="001557A1" w:rsidTr="00FB63BC">
        <w:tc>
          <w:tcPr>
            <w:tcW w:w="2124" w:type="dxa"/>
            <w:vAlign w:val="bottom"/>
          </w:tcPr>
          <w:p w:rsidR="00693510" w:rsidRP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168" w:type="dxa"/>
            <w:vAlign w:val="bottom"/>
          </w:tcPr>
          <w:p w:rsidR="00693510" w:rsidRP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016" w:type="dxa"/>
            <w:vAlign w:val="bottom"/>
          </w:tcPr>
          <w:p w:rsidR="001557A1" w:rsidRDefault="001557A1" w:rsidP="00FB6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Dean </w:t>
            </w:r>
            <w:r w:rsidR="00693510" w:rsidRPr="001557A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3510" w:rsidRP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Vice President</w:t>
            </w:r>
          </w:p>
        </w:tc>
        <w:tc>
          <w:tcPr>
            <w:tcW w:w="1584" w:type="dxa"/>
            <w:vAlign w:val="bottom"/>
          </w:tcPr>
          <w:p w:rsidR="00693510" w:rsidRPr="001557A1" w:rsidRDefault="001557A1" w:rsidP="00FB6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Business Officer</w:t>
            </w: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BF121C" w:rsidP="00E0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8:00am – 8:0</w:t>
            </w:r>
            <w:r w:rsidR="00693510" w:rsidRPr="001557A1">
              <w:rPr>
                <w:rFonts w:ascii="Times New Roman" w:hAnsi="Times New Roman" w:cs="Times New Roman"/>
              </w:rPr>
              <w:t>5am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UW Consolidated Budget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David Jewell</w:t>
            </w:r>
          </w:p>
        </w:tc>
        <w:tc>
          <w:tcPr>
            <w:tcW w:w="1584" w:type="dxa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BF121C" w:rsidP="00E05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="00693510" w:rsidRPr="001557A1">
              <w:rPr>
                <w:rFonts w:ascii="Times New Roman" w:hAnsi="Times New Roman" w:cs="Times New Roman"/>
              </w:rPr>
              <w:t>5am – 8:30 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President’s Office</w:t>
            </w:r>
            <w:r w:rsidR="001557A1">
              <w:rPr>
                <w:rFonts w:ascii="Times New Roman" w:hAnsi="Times New Roman" w:cs="Times New Roman"/>
              </w:rPr>
              <w:t>,</w:t>
            </w:r>
            <w:r w:rsidR="00BF121C">
              <w:rPr>
                <w:rFonts w:ascii="Times New Roman" w:hAnsi="Times New Roman" w:cs="Times New Roman"/>
              </w:rPr>
              <w:t xml:space="preserve"> Art Museum,</w:t>
            </w:r>
            <w:r w:rsidR="001557A1">
              <w:rPr>
                <w:rFonts w:ascii="Times New Roman" w:hAnsi="Times New Roman" w:cs="Times New Roman"/>
              </w:rPr>
              <w:t xml:space="preserve"> </w:t>
            </w:r>
            <w:r w:rsidRPr="001557A1">
              <w:rPr>
                <w:rFonts w:ascii="Times New Roman" w:hAnsi="Times New Roman" w:cs="Times New Roman"/>
              </w:rPr>
              <w:t>O</w:t>
            </w:r>
            <w:r w:rsidR="00BF121C">
              <w:rPr>
                <w:rFonts w:ascii="Times New Roman" w:hAnsi="Times New Roman" w:cs="Times New Roman"/>
              </w:rPr>
              <w:t xml:space="preserve">ffice of </w:t>
            </w:r>
            <w:r w:rsidRPr="001557A1">
              <w:rPr>
                <w:rFonts w:ascii="Times New Roman" w:hAnsi="Times New Roman" w:cs="Times New Roman"/>
              </w:rPr>
              <w:t>E</w:t>
            </w:r>
            <w:r w:rsidR="00BF121C">
              <w:rPr>
                <w:rFonts w:ascii="Times New Roman" w:hAnsi="Times New Roman" w:cs="Times New Roman"/>
              </w:rPr>
              <w:t xml:space="preserve">ngagement &amp; </w:t>
            </w:r>
            <w:r w:rsidRPr="001557A1">
              <w:rPr>
                <w:rFonts w:ascii="Times New Roman" w:hAnsi="Times New Roman" w:cs="Times New Roman"/>
              </w:rPr>
              <w:t>O</w:t>
            </w:r>
            <w:r w:rsidR="00BF121C">
              <w:rPr>
                <w:rFonts w:ascii="Times New Roman" w:hAnsi="Times New Roman" w:cs="Times New Roman"/>
              </w:rPr>
              <w:t>utreach</w:t>
            </w:r>
            <w:r w:rsidRPr="001557A1">
              <w:rPr>
                <w:rFonts w:ascii="Times New Roman" w:hAnsi="Times New Roman" w:cs="Times New Roman"/>
              </w:rPr>
              <w:t>, Internal Audit</w:t>
            </w:r>
          </w:p>
        </w:tc>
        <w:tc>
          <w:tcPr>
            <w:tcW w:w="2016" w:type="dxa"/>
            <w:vAlign w:val="center"/>
          </w:tcPr>
          <w:p w:rsidR="00693510" w:rsidRPr="001557A1" w:rsidRDefault="001557A1" w:rsidP="002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Jewell,</w:t>
            </w:r>
            <w:r w:rsidR="00BF121C">
              <w:rPr>
                <w:rFonts w:ascii="Times New Roman" w:hAnsi="Times New Roman" w:cs="Times New Roman"/>
              </w:rPr>
              <w:t xml:space="preserve"> Nicole Crawford,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3510" w:rsidRPr="001557A1">
              <w:rPr>
                <w:rFonts w:ascii="Times New Roman" w:hAnsi="Times New Roman" w:cs="Times New Roman"/>
              </w:rPr>
              <w:t>Jean Garrison</w:t>
            </w:r>
          </w:p>
        </w:tc>
        <w:tc>
          <w:tcPr>
            <w:tcW w:w="1584" w:type="dxa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8:30am – 9:00 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Market</w:t>
            </w:r>
            <w:r w:rsidR="001557A1">
              <w:rPr>
                <w:rFonts w:ascii="Times New Roman" w:hAnsi="Times New Roman" w:cs="Times New Roman"/>
              </w:rPr>
              <w:t xml:space="preserve">ing &amp; </w:t>
            </w:r>
            <w:r w:rsidRPr="001557A1">
              <w:rPr>
                <w:rFonts w:ascii="Times New Roman" w:hAnsi="Times New Roman" w:cs="Times New Roman"/>
              </w:rPr>
              <w:t>Institutional Communications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Chad Baldwin</w:t>
            </w:r>
          </w:p>
        </w:tc>
        <w:tc>
          <w:tcPr>
            <w:tcW w:w="1584" w:type="dxa"/>
            <w:vAlign w:val="center"/>
          </w:tcPr>
          <w:p w:rsidR="00693510" w:rsidRPr="001557A1" w:rsidRDefault="00693510" w:rsidP="001557A1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Kass Sprague</w:t>
            </w: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9:00am – 10:00am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 xml:space="preserve">Academic Affairs Overview </w:t>
            </w:r>
          </w:p>
        </w:tc>
        <w:tc>
          <w:tcPr>
            <w:tcW w:w="2016" w:type="dxa"/>
            <w:vAlign w:val="center"/>
          </w:tcPr>
          <w:p w:rsidR="00693510" w:rsidRPr="001557A1" w:rsidRDefault="001557A1" w:rsidP="002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Miller, Tami Benham-Deal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Abbie Connally</w:t>
            </w: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10:00am – 10:30am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Honors College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Peter Parolin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Cassidy Tolman</w:t>
            </w: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10:30am – 10:45am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BREAK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24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10:45am – 11:30am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proofErr w:type="spellStart"/>
            <w:r w:rsidRPr="001557A1">
              <w:rPr>
                <w:rFonts w:ascii="Times New Roman" w:hAnsi="Times New Roman" w:cs="Times New Roman"/>
              </w:rPr>
              <w:t>Haub</w:t>
            </w:r>
            <w:proofErr w:type="spellEnd"/>
            <w:r w:rsidRPr="001557A1">
              <w:rPr>
                <w:rFonts w:ascii="Times New Roman" w:hAnsi="Times New Roman" w:cs="Times New Roman"/>
              </w:rPr>
              <w:t xml:space="preserve"> School of Environment and Natural Resources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Doug Wachob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Kim Messersmith</w:t>
            </w:r>
          </w:p>
        </w:tc>
      </w:tr>
      <w:tr w:rsidR="00693510" w:rsidRPr="001557A1" w:rsidTr="00FB63BC">
        <w:trPr>
          <w:trHeight w:val="576"/>
        </w:trPr>
        <w:tc>
          <w:tcPr>
            <w:tcW w:w="2124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11:30am – 12:00pm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Foundation</w:t>
            </w:r>
          </w:p>
        </w:tc>
        <w:tc>
          <w:tcPr>
            <w:tcW w:w="2016" w:type="dxa"/>
            <w:vAlign w:val="center"/>
          </w:tcPr>
          <w:p w:rsidR="00693510" w:rsidRPr="001557A1" w:rsidRDefault="001557A1" w:rsidP="002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 Blalock, </w:t>
            </w:r>
            <w:r w:rsidR="00693510" w:rsidRPr="001557A1">
              <w:rPr>
                <w:rFonts w:ascii="Times New Roman" w:hAnsi="Times New Roman" w:cs="Times New Roman"/>
              </w:rPr>
              <w:t>Mary Ivanoff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Troy Caserta</w:t>
            </w: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12:00pm – 12:30pm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General Counsel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Tara Evans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Fawn Killion</w:t>
            </w: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12:30pm - 1:00pm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Break-Lunch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1:00pm – 2:00pm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Education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Ray Reutzel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Kimberly Montez</w:t>
            </w: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2:00pm – 3:00pm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Agriculture &amp; Natural Resources</w:t>
            </w:r>
          </w:p>
        </w:tc>
        <w:tc>
          <w:tcPr>
            <w:tcW w:w="2016" w:type="dxa"/>
            <w:vAlign w:val="center"/>
          </w:tcPr>
          <w:p w:rsidR="00243F18" w:rsidRPr="001557A1" w:rsidRDefault="001557A1" w:rsidP="002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Rasco, </w:t>
            </w:r>
            <w:r w:rsidR="00243F18" w:rsidRPr="001557A1">
              <w:rPr>
                <w:rFonts w:ascii="Times New Roman" w:hAnsi="Times New Roman" w:cs="Times New Roman"/>
              </w:rPr>
              <w:t>John Ritten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3:00pm – 4:00pm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Health Sciences &amp; Medical Education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David Jones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Jill Jensen</w:t>
            </w: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4:00 pm – 5:00pm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Engineering &amp; Applied Sciences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Cameron Wright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557A1">
              <w:rPr>
                <w:rFonts w:ascii="Times New Roman" w:hAnsi="Times New Roman" w:cs="Times New Roman"/>
              </w:rPr>
              <w:t>Mēgan</w:t>
            </w:r>
            <w:proofErr w:type="spellEnd"/>
            <w:r w:rsidRPr="001557A1">
              <w:rPr>
                <w:rFonts w:ascii="Times New Roman" w:hAnsi="Times New Roman" w:cs="Times New Roman"/>
              </w:rPr>
              <w:t xml:space="preserve"> Barber</w:t>
            </w:r>
          </w:p>
        </w:tc>
      </w:tr>
      <w:tr w:rsidR="00243F18" w:rsidRPr="001557A1" w:rsidTr="00FB63BC">
        <w:trPr>
          <w:trHeight w:val="576"/>
        </w:trPr>
        <w:tc>
          <w:tcPr>
            <w:tcW w:w="2124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5:00pm – 5:30pm</w:t>
            </w:r>
          </w:p>
        </w:tc>
        <w:tc>
          <w:tcPr>
            <w:tcW w:w="3168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University Libraries</w:t>
            </w:r>
          </w:p>
        </w:tc>
        <w:tc>
          <w:tcPr>
            <w:tcW w:w="2016" w:type="dxa"/>
            <w:vAlign w:val="center"/>
          </w:tcPr>
          <w:p w:rsidR="00243F18" w:rsidRPr="001557A1" w:rsidRDefault="00243F18" w:rsidP="00243F18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Ivan Gaetz</w:t>
            </w:r>
          </w:p>
        </w:tc>
        <w:tc>
          <w:tcPr>
            <w:tcW w:w="1584" w:type="dxa"/>
          </w:tcPr>
          <w:p w:rsidR="00243F18" w:rsidRPr="001557A1" w:rsidRDefault="00243F18" w:rsidP="00243F1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Laurie Mendick</w:t>
            </w:r>
          </w:p>
        </w:tc>
      </w:tr>
    </w:tbl>
    <w:p w:rsidR="00693510" w:rsidRPr="001557A1" w:rsidRDefault="00693510" w:rsidP="00693510">
      <w:pPr>
        <w:rPr>
          <w:rFonts w:ascii="Times New Roman" w:hAnsi="Times New Roman" w:cs="Times New Roman"/>
        </w:rPr>
      </w:pPr>
    </w:p>
    <w:p w:rsidR="00693510" w:rsidRPr="001557A1" w:rsidRDefault="00693510" w:rsidP="00693510">
      <w:pPr>
        <w:rPr>
          <w:rFonts w:ascii="Times New Roman" w:hAnsi="Times New Roman" w:cs="Times New Roman"/>
        </w:rPr>
      </w:pPr>
    </w:p>
    <w:p w:rsidR="008215D9" w:rsidRDefault="008215D9" w:rsidP="008215D9">
      <w:pPr>
        <w:jc w:val="center"/>
        <w:rPr>
          <w:rFonts w:ascii="Times New Roman" w:hAnsi="Times New Roman" w:cs="Times New Roman"/>
          <w:b/>
          <w:color w:val="000000"/>
        </w:rPr>
      </w:pPr>
    </w:p>
    <w:p w:rsidR="008215D9" w:rsidRPr="001557A1" w:rsidRDefault="008215D9" w:rsidP="008215D9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TRUSTEES OF THE UNIVERSITY OF WYOMING</w:t>
      </w:r>
    </w:p>
    <w:p w:rsidR="008215D9" w:rsidRPr="001557A1" w:rsidRDefault="008215D9" w:rsidP="008215D9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BUDGET COMMITTEE</w:t>
      </w:r>
    </w:p>
    <w:p w:rsidR="008215D9" w:rsidRPr="001557A1" w:rsidRDefault="008215D9" w:rsidP="008215D9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FY2021 Budget Hearing Schedule</w:t>
      </w:r>
    </w:p>
    <w:p w:rsidR="00693510" w:rsidRPr="008215D9" w:rsidRDefault="008215D9" w:rsidP="008215D9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Monday, May 11-Tuesday, May 12, 2020</w:t>
      </w:r>
    </w:p>
    <w:p w:rsidR="00693510" w:rsidRPr="001557A1" w:rsidRDefault="00693510" w:rsidP="00693510">
      <w:pPr>
        <w:rPr>
          <w:rFonts w:ascii="Times New Roman" w:hAnsi="Times New Roman" w:cs="Times New Roman"/>
        </w:rPr>
      </w:pPr>
    </w:p>
    <w:p w:rsidR="008215D9" w:rsidRPr="008215D9" w:rsidRDefault="008215D9" w:rsidP="008215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340"/>
          <w:tab w:val="left" w:pos="3240"/>
          <w:tab w:val="right" w:leader="dot" w:pos="9600"/>
        </w:tabs>
        <w:ind w:left="2340" w:right="468" w:hanging="234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TUESDAY, MAY 12</w:t>
      </w:r>
      <w:r w:rsidRPr="008215D9">
        <w:rPr>
          <w:rFonts w:ascii="Times New Roman" w:hAnsi="Times New Roman" w:cs="Times New Roman"/>
          <w:b/>
          <w:color w:val="000000"/>
          <w:sz w:val="24"/>
        </w:rPr>
        <w:t>, 2020</w:t>
      </w:r>
    </w:p>
    <w:p w:rsidR="00693510" w:rsidRDefault="00693510" w:rsidP="00693510">
      <w:pPr>
        <w:rPr>
          <w:rFonts w:ascii="Times New Roman" w:hAnsi="Times New Roman" w:cs="Times New Roman"/>
          <w:b/>
        </w:rPr>
      </w:pPr>
    </w:p>
    <w:p w:rsidR="008215D9" w:rsidRPr="001557A1" w:rsidRDefault="008215D9" w:rsidP="0069351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8899" w:type="dxa"/>
        <w:tblInd w:w="0" w:type="dxa"/>
        <w:tblLook w:val="04A0" w:firstRow="1" w:lastRow="0" w:firstColumn="1" w:lastColumn="0" w:noHBand="0" w:noVBand="1"/>
      </w:tblPr>
      <w:tblGrid>
        <w:gridCol w:w="2131"/>
        <w:gridCol w:w="3168"/>
        <w:gridCol w:w="2016"/>
        <w:gridCol w:w="1584"/>
      </w:tblGrid>
      <w:tr w:rsidR="00FB63BC" w:rsidRPr="001557A1" w:rsidTr="008215D9">
        <w:tc>
          <w:tcPr>
            <w:tcW w:w="2131" w:type="dxa"/>
            <w:vAlign w:val="bottom"/>
          </w:tcPr>
          <w:p w:rsidR="00693510" w:rsidRP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168" w:type="dxa"/>
            <w:vAlign w:val="bottom"/>
          </w:tcPr>
          <w:p w:rsidR="00693510" w:rsidRP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016" w:type="dxa"/>
            <w:vAlign w:val="bottom"/>
          </w:tcPr>
          <w:p w:rsidR="001557A1" w:rsidRDefault="00693510" w:rsidP="00FB63BC">
            <w:pPr>
              <w:rPr>
                <w:rFonts w:ascii="Times New Roman" w:hAnsi="Times New Roman" w:cs="Times New Roman"/>
                <w:b/>
              </w:rPr>
            </w:pPr>
            <w:r w:rsidRPr="001557A1">
              <w:rPr>
                <w:rFonts w:ascii="Times New Roman" w:hAnsi="Times New Roman" w:cs="Times New Roman"/>
                <w:b/>
              </w:rPr>
              <w:t>Deans</w:t>
            </w:r>
            <w:r w:rsidR="001557A1">
              <w:rPr>
                <w:rFonts w:ascii="Times New Roman" w:hAnsi="Times New Roman" w:cs="Times New Roman"/>
                <w:b/>
              </w:rPr>
              <w:t xml:space="preserve"> </w:t>
            </w:r>
            <w:r w:rsidRPr="001557A1">
              <w:rPr>
                <w:rFonts w:ascii="Times New Roman" w:hAnsi="Times New Roman" w:cs="Times New Roman"/>
                <w:b/>
              </w:rPr>
              <w:t>/</w:t>
            </w:r>
          </w:p>
          <w:p w:rsidR="00693510" w:rsidRPr="001557A1" w:rsidRDefault="001557A1" w:rsidP="00FB6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Vice President</w:t>
            </w:r>
          </w:p>
        </w:tc>
        <w:tc>
          <w:tcPr>
            <w:tcW w:w="1584" w:type="dxa"/>
            <w:vAlign w:val="bottom"/>
          </w:tcPr>
          <w:p w:rsidR="00693510" w:rsidRPr="001557A1" w:rsidRDefault="001557A1" w:rsidP="00FB6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Business Officer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8:00am – 9:00am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School of Energy Resources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 xml:space="preserve">Holly </w:t>
            </w:r>
            <w:proofErr w:type="spellStart"/>
            <w:r w:rsidRPr="001557A1">
              <w:rPr>
                <w:rFonts w:ascii="Times New Roman" w:hAnsi="Times New Roman" w:cs="Times New Roman"/>
              </w:rPr>
              <w:t>Krutka</w:t>
            </w:r>
            <w:proofErr w:type="spellEnd"/>
          </w:p>
        </w:tc>
        <w:tc>
          <w:tcPr>
            <w:tcW w:w="1584" w:type="dxa"/>
          </w:tcPr>
          <w:p w:rsidR="00693510" w:rsidRPr="001557A1" w:rsidRDefault="00243F18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Rachel Fe</w:t>
            </w:r>
            <w:r w:rsidR="00693510" w:rsidRPr="001557A1">
              <w:rPr>
                <w:rFonts w:ascii="Times New Roman" w:hAnsi="Times New Roman" w:cs="Times New Roman"/>
              </w:rPr>
              <w:t>rrell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9:00am – 9:30am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Center of Innovation for Flow Through Porous Media (High Bay)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Mohammad Piri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Shannon Polk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9:30am – 10:30am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Arts &amp; Sciences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Paula Lutz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Laurie Sanchez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10:30am – 10:45am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BREAK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10:45am – 11:45am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Business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David Sprott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Karen Rhodine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11:45am – 12:30pm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College of Law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proofErr w:type="spellStart"/>
            <w:r w:rsidRPr="001557A1">
              <w:rPr>
                <w:rFonts w:ascii="Times New Roman" w:hAnsi="Times New Roman" w:cs="Times New Roman"/>
              </w:rPr>
              <w:t>Klint</w:t>
            </w:r>
            <w:proofErr w:type="spellEnd"/>
            <w:r w:rsidRPr="001557A1">
              <w:rPr>
                <w:rFonts w:ascii="Times New Roman" w:hAnsi="Times New Roman" w:cs="Times New Roman"/>
              </w:rPr>
              <w:t xml:space="preserve"> Alexander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Laurie Kempert</w:t>
            </w:r>
          </w:p>
        </w:tc>
        <w:bookmarkStart w:id="0" w:name="_GoBack"/>
        <w:bookmarkEnd w:id="0"/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12:30pm – 1:00 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Break-Lunch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1:00pm – 2:00pm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Student Affairs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Kim Chestnut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Jami Miller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2:00pm – 3:00pm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Research &amp; Economic Development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Ed Synakowski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Amanda Larson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3:00pm – 4:00pm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Athletics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Tom Burman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Bill Sparks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4:00pm – 4:30pm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Information Technology</w:t>
            </w:r>
          </w:p>
        </w:tc>
        <w:tc>
          <w:tcPr>
            <w:tcW w:w="2016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Robert Aylward</w:t>
            </w:r>
          </w:p>
        </w:tc>
        <w:tc>
          <w:tcPr>
            <w:tcW w:w="1584" w:type="dxa"/>
          </w:tcPr>
          <w:p w:rsidR="00693510" w:rsidRPr="001557A1" w:rsidRDefault="00693510" w:rsidP="00243F18">
            <w:pPr>
              <w:spacing w:before="120"/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Margaux Christensen</w:t>
            </w:r>
          </w:p>
        </w:tc>
      </w:tr>
      <w:tr w:rsidR="00FB63BC" w:rsidRPr="001557A1" w:rsidTr="008215D9">
        <w:trPr>
          <w:trHeight w:val="576"/>
        </w:trPr>
        <w:tc>
          <w:tcPr>
            <w:tcW w:w="2131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4:30pm – 5:30pm</w:t>
            </w:r>
          </w:p>
        </w:tc>
        <w:tc>
          <w:tcPr>
            <w:tcW w:w="3168" w:type="dxa"/>
            <w:vAlign w:val="center"/>
          </w:tcPr>
          <w:p w:rsidR="00693510" w:rsidRPr="001557A1" w:rsidRDefault="00693510" w:rsidP="00E05111">
            <w:pPr>
              <w:rPr>
                <w:rFonts w:ascii="Times New Roman" w:hAnsi="Times New Roman" w:cs="Times New Roman"/>
              </w:rPr>
            </w:pPr>
            <w:r w:rsidRPr="001557A1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2016" w:type="dxa"/>
            <w:vAlign w:val="center"/>
          </w:tcPr>
          <w:p w:rsidR="00693510" w:rsidRPr="001557A1" w:rsidRDefault="00FB63BC" w:rsidP="00FB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Neil </w:t>
            </w:r>
            <w:r w:rsidR="00693510" w:rsidRPr="001557A1">
              <w:rPr>
                <w:rFonts w:ascii="Times New Roman" w:hAnsi="Times New Roman" w:cs="Times New Roman"/>
              </w:rPr>
              <w:t>Theobald</w:t>
            </w:r>
            <w:r>
              <w:rPr>
                <w:rFonts w:ascii="Times New Roman" w:hAnsi="Times New Roman" w:cs="Times New Roman"/>
              </w:rPr>
              <w:t>, David Jewell, Bill Mai</w:t>
            </w:r>
          </w:p>
        </w:tc>
        <w:tc>
          <w:tcPr>
            <w:tcW w:w="1584" w:type="dxa"/>
            <w:vAlign w:val="center"/>
          </w:tcPr>
          <w:p w:rsidR="00693510" w:rsidRPr="001557A1" w:rsidRDefault="00FB63BC" w:rsidP="00FB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Kean</w:t>
            </w:r>
          </w:p>
        </w:tc>
      </w:tr>
    </w:tbl>
    <w:p w:rsidR="00693510" w:rsidRPr="001557A1" w:rsidRDefault="00693510" w:rsidP="00693510">
      <w:pPr>
        <w:rPr>
          <w:rFonts w:ascii="Times New Roman" w:hAnsi="Times New Roman" w:cs="Times New Roman"/>
          <w:b/>
        </w:rPr>
      </w:pPr>
      <w:r w:rsidRPr="001557A1">
        <w:rPr>
          <w:rFonts w:ascii="Times New Roman" w:hAnsi="Times New Roman" w:cs="Times New Roman"/>
          <w:b/>
        </w:rPr>
        <w:t xml:space="preserve"> </w:t>
      </w:r>
    </w:p>
    <w:p w:rsidR="00693510" w:rsidRPr="001557A1" w:rsidRDefault="00693510" w:rsidP="00693510">
      <w:pPr>
        <w:tabs>
          <w:tab w:val="left" w:pos="2340"/>
          <w:tab w:val="left" w:pos="3240"/>
          <w:tab w:val="right" w:leader="dot" w:pos="9600"/>
        </w:tabs>
        <w:ind w:left="2340" w:hanging="2340"/>
        <w:rPr>
          <w:rFonts w:ascii="Times New Roman" w:hAnsi="Times New Roman" w:cs="Times New Roman"/>
          <w:b/>
          <w:color w:val="000000"/>
          <w:u w:val="single"/>
        </w:rPr>
      </w:pPr>
    </w:p>
    <w:p w:rsidR="00693510" w:rsidRPr="001557A1" w:rsidRDefault="00693510" w:rsidP="00693510">
      <w:pPr>
        <w:rPr>
          <w:rFonts w:ascii="Times New Roman" w:hAnsi="Times New Roman" w:cs="Times New Roman"/>
          <w:i/>
          <w:color w:val="0066FF"/>
        </w:rPr>
      </w:pPr>
    </w:p>
    <w:sectPr w:rsidR="00693510" w:rsidRPr="001557A1" w:rsidSect="0069351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BE" w:rsidRDefault="00A23ABE" w:rsidP="00EB5AF8">
      <w:r>
        <w:separator/>
      </w:r>
    </w:p>
  </w:endnote>
  <w:endnote w:type="continuationSeparator" w:id="0">
    <w:p w:rsidR="00A23ABE" w:rsidRDefault="00A23ABE" w:rsidP="00E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220663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15F" w:rsidRPr="005E5640" w:rsidRDefault="0072715F">
        <w:pPr>
          <w:pStyle w:val="Footer"/>
          <w:jc w:val="right"/>
          <w:rPr>
            <w:rFonts w:ascii="Times New Roman" w:eastAsiaTheme="majorEastAsia" w:hAnsi="Times New Roman" w:cs="Times New Roman"/>
          </w:rPr>
        </w:pPr>
        <w:r w:rsidRPr="005E5640">
          <w:rPr>
            <w:rFonts w:ascii="Times New Roman" w:eastAsiaTheme="majorEastAsia" w:hAnsi="Times New Roman" w:cs="Times New Roman"/>
          </w:rPr>
          <w:t xml:space="preserve">pg. </w:t>
        </w:r>
        <w:r w:rsidRPr="005E5640">
          <w:rPr>
            <w:rFonts w:ascii="Times New Roman" w:eastAsiaTheme="minorEastAsia" w:hAnsi="Times New Roman" w:cs="Times New Roman"/>
          </w:rPr>
          <w:fldChar w:fldCharType="begin"/>
        </w:r>
        <w:r w:rsidRPr="005E5640">
          <w:rPr>
            <w:rFonts w:ascii="Times New Roman" w:hAnsi="Times New Roman" w:cs="Times New Roman"/>
          </w:rPr>
          <w:instrText xml:space="preserve"> PAGE    \* MERGEFORMAT </w:instrText>
        </w:r>
        <w:r w:rsidRPr="005E5640">
          <w:rPr>
            <w:rFonts w:ascii="Times New Roman" w:eastAsiaTheme="minorEastAsia" w:hAnsi="Times New Roman" w:cs="Times New Roman"/>
          </w:rPr>
          <w:fldChar w:fldCharType="separate"/>
        </w:r>
        <w:r w:rsidR="008215D9" w:rsidRPr="008215D9">
          <w:rPr>
            <w:rFonts w:ascii="Times New Roman" w:eastAsiaTheme="majorEastAsia" w:hAnsi="Times New Roman" w:cs="Times New Roman"/>
            <w:noProof/>
          </w:rPr>
          <w:t>2</w:t>
        </w:r>
        <w:r w:rsidRPr="005E5640">
          <w:rPr>
            <w:rFonts w:ascii="Times New Roman" w:eastAsiaTheme="majorEastAsia" w:hAnsi="Times New Roman" w:cs="Times New Roman"/>
            <w:noProof/>
          </w:rPr>
          <w:fldChar w:fldCharType="end"/>
        </w:r>
      </w:p>
    </w:sdtContent>
  </w:sdt>
  <w:p w:rsidR="0072715F" w:rsidRDefault="00727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BE" w:rsidRDefault="00A23ABE" w:rsidP="00EB5AF8">
      <w:r>
        <w:separator/>
      </w:r>
    </w:p>
  </w:footnote>
  <w:footnote w:type="continuationSeparator" w:id="0">
    <w:p w:rsidR="00A23ABE" w:rsidRDefault="00A23ABE" w:rsidP="00E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10" w:rsidRDefault="00693510">
    <w:pPr>
      <w:pStyle w:val="Header"/>
    </w:pPr>
    <w:r>
      <w:rPr>
        <w:noProof/>
      </w:rPr>
      <w:drawing>
        <wp:inline distT="0" distB="0" distL="0" distR="0" wp14:anchorId="0AF75DCB" wp14:editId="4ED5DC02">
          <wp:extent cx="2286000" cy="66088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line_UWSignature_black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5F" w:rsidRDefault="0072715F">
    <w:pPr>
      <w:pStyle w:val="Header"/>
    </w:pPr>
    <w:r>
      <w:rPr>
        <w:noProof/>
      </w:rPr>
      <w:drawing>
        <wp:inline distT="0" distB="0" distL="0" distR="0" wp14:anchorId="2BC54A93" wp14:editId="4ACAA69E">
          <wp:extent cx="2286000" cy="66088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line_UWSignature_black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4EB2">
      <w:tab/>
    </w:r>
    <w:r w:rsidR="00904E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CEE"/>
    <w:multiLevelType w:val="hybridMultilevel"/>
    <w:tmpl w:val="5C2435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50483"/>
    <w:multiLevelType w:val="hybridMultilevel"/>
    <w:tmpl w:val="5050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01EC"/>
    <w:multiLevelType w:val="hybridMultilevel"/>
    <w:tmpl w:val="4D1C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AD8"/>
    <w:multiLevelType w:val="hybridMultilevel"/>
    <w:tmpl w:val="B90ED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1578D"/>
    <w:multiLevelType w:val="hybridMultilevel"/>
    <w:tmpl w:val="26EA6A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276179"/>
    <w:multiLevelType w:val="hybridMultilevel"/>
    <w:tmpl w:val="5ECE71B4"/>
    <w:lvl w:ilvl="0" w:tplc="B0202E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66FF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1F3E"/>
    <w:multiLevelType w:val="hybridMultilevel"/>
    <w:tmpl w:val="E70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14D68"/>
    <w:multiLevelType w:val="hybridMultilevel"/>
    <w:tmpl w:val="BDD2A7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3C7C15"/>
    <w:multiLevelType w:val="hybridMultilevel"/>
    <w:tmpl w:val="D22C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92707"/>
    <w:multiLevelType w:val="hybridMultilevel"/>
    <w:tmpl w:val="0DA0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62"/>
    <w:rsid w:val="00003753"/>
    <w:rsid w:val="0001141D"/>
    <w:rsid w:val="0002429B"/>
    <w:rsid w:val="0002587B"/>
    <w:rsid w:val="00026D81"/>
    <w:rsid w:val="000B6203"/>
    <w:rsid w:val="000D2FF6"/>
    <w:rsid w:val="000F42B6"/>
    <w:rsid w:val="001064C6"/>
    <w:rsid w:val="00120A37"/>
    <w:rsid w:val="001557A1"/>
    <w:rsid w:val="00215794"/>
    <w:rsid w:val="00221162"/>
    <w:rsid w:val="00224CD6"/>
    <w:rsid w:val="0024045B"/>
    <w:rsid w:val="0024241C"/>
    <w:rsid w:val="00243F18"/>
    <w:rsid w:val="0026140A"/>
    <w:rsid w:val="00263E4D"/>
    <w:rsid w:val="002A5626"/>
    <w:rsid w:val="002C2858"/>
    <w:rsid w:val="00334C75"/>
    <w:rsid w:val="00335CA9"/>
    <w:rsid w:val="003576C4"/>
    <w:rsid w:val="003A1730"/>
    <w:rsid w:val="003D0267"/>
    <w:rsid w:val="003E3796"/>
    <w:rsid w:val="003F0CAC"/>
    <w:rsid w:val="00435E53"/>
    <w:rsid w:val="0045671B"/>
    <w:rsid w:val="004A5EC1"/>
    <w:rsid w:val="005248AE"/>
    <w:rsid w:val="005332AD"/>
    <w:rsid w:val="00585235"/>
    <w:rsid w:val="005A46EC"/>
    <w:rsid w:val="005D0E9A"/>
    <w:rsid w:val="005E02A3"/>
    <w:rsid w:val="005E5640"/>
    <w:rsid w:val="00693510"/>
    <w:rsid w:val="006C411E"/>
    <w:rsid w:val="006C513F"/>
    <w:rsid w:val="00714251"/>
    <w:rsid w:val="0072715F"/>
    <w:rsid w:val="00735B62"/>
    <w:rsid w:val="00775E4F"/>
    <w:rsid w:val="007E0F4C"/>
    <w:rsid w:val="007E1903"/>
    <w:rsid w:val="007F4711"/>
    <w:rsid w:val="007F6699"/>
    <w:rsid w:val="008215D9"/>
    <w:rsid w:val="00824A58"/>
    <w:rsid w:val="00894E57"/>
    <w:rsid w:val="008F0014"/>
    <w:rsid w:val="00904EB2"/>
    <w:rsid w:val="00967ABD"/>
    <w:rsid w:val="0098046A"/>
    <w:rsid w:val="009D07AF"/>
    <w:rsid w:val="00A23ABE"/>
    <w:rsid w:val="00A727A9"/>
    <w:rsid w:val="00A87ACE"/>
    <w:rsid w:val="00AB2220"/>
    <w:rsid w:val="00AC2A9E"/>
    <w:rsid w:val="00AE4528"/>
    <w:rsid w:val="00AF0B04"/>
    <w:rsid w:val="00B03497"/>
    <w:rsid w:val="00B442C5"/>
    <w:rsid w:val="00BB6C86"/>
    <w:rsid w:val="00BC01B8"/>
    <w:rsid w:val="00BE3019"/>
    <w:rsid w:val="00BF121C"/>
    <w:rsid w:val="00C06DB7"/>
    <w:rsid w:val="00C15512"/>
    <w:rsid w:val="00CB2972"/>
    <w:rsid w:val="00CD5F10"/>
    <w:rsid w:val="00CE06DC"/>
    <w:rsid w:val="00D86CB3"/>
    <w:rsid w:val="00DA2C6A"/>
    <w:rsid w:val="00E336AD"/>
    <w:rsid w:val="00E54D1D"/>
    <w:rsid w:val="00E67E28"/>
    <w:rsid w:val="00EA6662"/>
    <w:rsid w:val="00EB5AF8"/>
    <w:rsid w:val="00EC209E"/>
    <w:rsid w:val="00EE4925"/>
    <w:rsid w:val="00EE5741"/>
    <w:rsid w:val="00F11E54"/>
    <w:rsid w:val="00F410FE"/>
    <w:rsid w:val="00F80941"/>
    <w:rsid w:val="00FA72A1"/>
    <w:rsid w:val="00FB63BC"/>
    <w:rsid w:val="00FD649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64D96"/>
  <w15:chartTrackingRefBased/>
  <w15:docId w15:val="{E908AC53-6001-4E7E-A02D-06203AD7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F8"/>
  </w:style>
  <w:style w:type="paragraph" w:styleId="Footer">
    <w:name w:val="footer"/>
    <w:basedOn w:val="Normal"/>
    <w:link w:val="FooterChar"/>
    <w:uiPriority w:val="99"/>
    <w:unhideWhenUsed/>
    <w:rsid w:val="00EB5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F8"/>
  </w:style>
  <w:style w:type="paragraph" w:styleId="BalloonText">
    <w:name w:val="Balloon Text"/>
    <w:basedOn w:val="Normal"/>
    <w:link w:val="BalloonTextChar"/>
    <w:uiPriority w:val="99"/>
    <w:semiHidden/>
    <w:unhideWhenUsed/>
    <w:rsid w:val="00727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9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348373653CE4C9B6FEF42353B7295" ma:contentTypeVersion="12" ma:contentTypeDescription="Create a new document." ma:contentTypeScope="" ma:versionID="cbc892f0b0514239c6726572cb3b2109">
  <xsd:schema xmlns:xsd="http://www.w3.org/2001/XMLSchema" xmlns:xs="http://www.w3.org/2001/XMLSchema" xmlns:p="http://schemas.microsoft.com/office/2006/metadata/properties" xmlns:ns3="d5bfbefc-85b6-405b-9ade-d1a96588e9c3" xmlns:ns4="750e7cca-37f8-45b4-9ab8-1ab1506e96af" targetNamespace="http://schemas.microsoft.com/office/2006/metadata/properties" ma:root="true" ma:fieldsID="88e7978a011c2282991605f9488c1d5d" ns3:_="" ns4:_="">
    <xsd:import namespace="d5bfbefc-85b6-405b-9ade-d1a96588e9c3"/>
    <xsd:import namespace="750e7cca-37f8-45b4-9ab8-1ab1506e96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befc-85b6-405b-9ade-d1a96588e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7cca-37f8-45b4-9ab8-1ab1506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3EF0A-F30F-48C4-BD6C-06354D24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befc-85b6-405b-9ade-d1a96588e9c3"/>
    <ds:schemaRef ds:uri="750e7cca-37f8-45b4-9ab8-1ab1506e9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1B514-19A8-482B-A47E-2366C12FA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737A6-506F-49B2-9D7A-BF9906AAD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Nathaniel Jewell</dc:creator>
  <cp:keywords/>
  <dc:description/>
  <cp:lastModifiedBy>David Nathaniel Jewell</cp:lastModifiedBy>
  <cp:revision>3</cp:revision>
  <dcterms:created xsi:type="dcterms:W3CDTF">2020-04-26T20:51:00Z</dcterms:created>
  <dcterms:modified xsi:type="dcterms:W3CDTF">2020-04-26T20:54:00Z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0x010100660348373653CE4C9B6FEF42353B7295</vt:lpwstr>
  </property>
</Properties>
</file>