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F4" w:rsidRPr="00A86112" w:rsidRDefault="001540AD" w:rsidP="00A86112">
      <w:pPr>
        <w:tabs>
          <w:tab w:val="left" w:leader="dot" w:pos="9270"/>
        </w:tabs>
        <w:spacing w:after="0" w:line="240" w:lineRule="auto"/>
        <w:ind w:right="-187"/>
        <w:jc w:val="both"/>
        <w:rPr>
          <w:rFonts w:cs="Times New Roman"/>
          <w:color w:val="000000"/>
          <w:szCs w:val="24"/>
        </w:rPr>
      </w:pPr>
      <w:r w:rsidRPr="00A86112">
        <w:rPr>
          <w:rFonts w:cs="Times New Roman"/>
          <w:b/>
          <w:szCs w:val="24"/>
        </w:rPr>
        <w:t xml:space="preserve">AGENDA ITEM TITLE:  </w:t>
      </w:r>
      <w:r w:rsidR="00046C63" w:rsidRPr="00A86112">
        <w:rPr>
          <w:rFonts w:cs="Times New Roman"/>
          <w:b/>
          <w:szCs w:val="24"/>
          <w:u w:val="single"/>
        </w:rPr>
        <w:t>Designate Depositories for UW Funds,</w:t>
      </w:r>
      <w:r w:rsidR="00046C63" w:rsidRPr="00A86112">
        <w:rPr>
          <w:rFonts w:cs="Times New Roman"/>
          <w:szCs w:val="24"/>
        </w:rPr>
        <w:t xml:space="preserve"> </w:t>
      </w:r>
      <w:r w:rsidR="0060481B">
        <w:rPr>
          <w:rFonts w:cs="Times New Roman"/>
          <w:szCs w:val="24"/>
        </w:rPr>
        <w:t>Marsh/</w:t>
      </w:r>
      <w:r w:rsidR="0080414D">
        <w:rPr>
          <w:rFonts w:cs="Times New Roman"/>
          <w:szCs w:val="24"/>
        </w:rPr>
        <w:t>Brown/</w:t>
      </w:r>
      <w:r w:rsidR="00046C63" w:rsidRPr="00A86112">
        <w:rPr>
          <w:rFonts w:cs="Times New Roman"/>
          <w:szCs w:val="24"/>
        </w:rPr>
        <w:t>Jewell</w:t>
      </w:r>
      <w:r w:rsidRPr="00A86112">
        <w:rPr>
          <w:rFonts w:cs="Times New Roman"/>
          <w:color w:val="000000"/>
          <w:szCs w:val="24"/>
        </w:rPr>
        <w:t xml:space="preserve">  </w:t>
      </w:r>
    </w:p>
    <w:p w:rsidR="00842896" w:rsidRPr="00A86112" w:rsidRDefault="00842896" w:rsidP="00A86112">
      <w:pPr>
        <w:tabs>
          <w:tab w:val="left" w:leader="dot" w:pos="9270"/>
        </w:tabs>
        <w:spacing w:after="0" w:line="240" w:lineRule="auto"/>
        <w:ind w:right="-187"/>
        <w:jc w:val="both"/>
        <w:rPr>
          <w:rFonts w:cs="Times New Roman"/>
          <w:szCs w:val="24"/>
        </w:rPr>
      </w:pPr>
    </w:p>
    <w:p w:rsidR="008C2F97" w:rsidRPr="00A86112" w:rsidRDefault="008C2F97" w:rsidP="00A86112">
      <w:pPr>
        <w:spacing w:after="0" w:line="240" w:lineRule="auto"/>
        <w:ind w:right="-187"/>
        <w:jc w:val="both"/>
        <w:rPr>
          <w:rFonts w:cs="Times New Roman"/>
          <w:szCs w:val="24"/>
        </w:rPr>
      </w:pPr>
      <w:r w:rsidRPr="00A86112">
        <w:rPr>
          <w:rFonts w:cs="Times New Roman"/>
          <w:szCs w:val="24"/>
        </w:rPr>
        <w:t>SESSION TYPE:</w:t>
      </w:r>
      <w:r w:rsidRPr="00A86112">
        <w:rPr>
          <w:rFonts w:cs="Times New Roman"/>
          <w:szCs w:val="24"/>
        </w:rPr>
        <w:tab/>
      </w:r>
      <w:r w:rsidRPr="00A86112">
        <w:rPr>
          <w:rFonts w:cs="Times New Roman"/>
          <w:szCs w:val="24"/>
        </w:rPr>
        <w:tab/>
      </w:r>
      <w:r w:rsidRPr="00A86112">
        <w:rPr>
          <w:rFonts w:cs="Times New Roman"/>
          <w:szCs w:val="24"/>
        </w:rPr>
        <w:tab/>
      </w:r>
      <w:r w:rsidRPr="00A86112">
        <w:rPr>
          <w:rFonts w:cs="Times New Roman"/>
          <w:szCs w:val="24"/>
        </w:rPr>
        <w:tab/>
      </w:r>
      <w:r w:rsidRPr="00A86112">
        <w:rPr>
          <w:rFonts w:cs="Times New Roman"/>
          <w:szCs w:val="24"/>
        </w:rPr>
        <w:tab/>
        <w:t>APPLIES TO STRATEGIC PLAN:</w:t>
      </w:r>
    </w:p>
    <w:p w:rsidR="008C2F97" w:rsidRPr="00A86112" w:rsidRDefault="00E520F7" w:rsidP="00A86112">
      <w:pPr>
        <w:tabs>
          <w:tab w:val="left" w:pos="288"/>
          <w:tab w:val="left" w:pos="720"/>
        </w:tabs>
        <w:spacing w:after="0" w:line="240" w:lineRule="auto"/>
        <w:ind w:left="360" w:right="-187" w:hanging="36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8148334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6C63" w:rsidRPr="00A86112">
            <w:rPr>
              <w:rFonts w:ascii="Segoe UI Symbol" w:eastAsia="MS Gothic" w:hAnsi="Segoe UI Symbol" w:cs="Segoe UI Symbol"/>
              <w:szCs w:val="24"/>
            </w:rPr>
            <w:t>☒</w:t>
          </w:r>
        </w:sdtContent>
      </w:sdt>
      <w:r w:rsidR="008C2F97" w:rsidRPr="00A86112">
        <w:rPr>
          <w:rFonts w:cs="Times New Roman"/>
          <w:szCs w:val="24"/>
        </w:rPr>
        <w:tab/>
        <w:t>Work Session</w:t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126483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63FB0" w:rsidRPr="00A86112">
        <w:rPr>
          <w:rFonts w:cs="Times New Roman"/>
          <w:szCs w:val="24"/>
        </w:rPr>
        <w:t xml:space="preserve">  </w:t>
      </w:r>
      <w:r w:rsidR="008C2F97" w:rsidRPr="00A86112">
        <w:rPr>
          <w:rFonts w:cs="Times New Roman"/>
          <w:szCs w:val="24"/>
        </w:rPr>
        <w:t>Y</w:t>
      </w:r>
      <w:r w:rsidR="00AF0533" w:rsidRPr="00A86112">
        <w:rPr>
          <w:rFonts w:cs="Times New Roman"/>
          <w:szCs w:val="24"/>
        </w:rPr>
        <w:t>es</w:t>
      </w:r>
      <w:r w:rsidR="001540AD" w:rsidRPr="00A86112">
        <w:rPr>
          <w:rFonts w:cs="Times New Roman"/>
          <w:szCs w:val="24"/>
        </w:rPr>
        <w:t xml:space="preserve"> (select below):</w:t>
      </w:r>
    </w:p>
    <w:p w:rsidR="008C2F97" w:rsidRPr="00A86112" w:rsidRDefault="00E520F7" w:rsidP="00A86112">
      <w:pPr>
        <w:tabs>
          <w:tab w:val="left" w:pos="0"/>
          <w:tab w:val="left" w:pos="720"/>
        </w:tabs>
        <w:spacing w:after="0" w:line="240" w:lineRule="auto"/>
        <w:ind w:left="360" w:right="-450" w:hanging="360"/>
        <w:jc w:val="both"/>
        <w:rPr>
          <w:rFonts w:cs="Times New Roman"/>
          <w:szCs w:val="24"/>
        </w:rPr>
      </w:pPr>
      <w:sdt>
        <w:sdtPr>
          <w:rPr>
            <w:rFonts w:eastAsia="MS Gothic" w:cs="Times New Roman"/>
            <w:szCs w:val="24"/>
          </w:rPr>
          <w:id w:val="4078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2F97" w:rsidRPr="00A86112">
        <w:rPr>
          <w:rFonts w:eastAsia="MS Gothic" w:cs="Times New Roman"/>
          <w:szCs w:val="24"/>
        </w:rPr>
        <w:tab/>
      </w:r>
      <w:r w:rsidR="008C2F97" w:rsidRPr="00A86112">
        <w:rPr>
          <w:rFonts w:cs="Times New Roman"/>
          <w:szCs w:val="24"/>
        </w:rPr>
        <w:t>Education Session</w:t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20644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63FB0" w:rsidRPr="00A86112">
        <w:rPr>
          <w:rFonts w:cs="Times New Roman"/>
          <w:szCs w:val="24"/>
        </w:rPr>
        <w:t xml:space="preserve">  </w:t>
      </w:r>
      <w:r w:rsidR="008C2F97" w:rsidRPr="00A86112">
        <w:rPr>
          <w:rFonts w:cs="Times New Roman"/>
          <w:szCs w:val="24"/>
        </w:rPr>
        <w:t>Driving Excellence</w:t>
      </w:r>
    </w:p>
    <w:p w:rsidR="008C2F97" w:rsidRPr="00A86112" w:rsidRDefault="00E520F7" w:rsidP="00A86112">
      <w:pPr>
        <w:tabs>
          <w:tab w:val="left" w:pos="720"/>
        </w:tabs>
        <w:spacing w:after="0" w:line="240" w:lineRule="auto"/>
        <w:ind w:left="360" w:right="-187" w:hanging="36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679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2F97" w:rsidRPr="00A86112">
        <w:rPr>
          <w:rFonts w:cs="Times New Roman"/>
          <w:szCs w:val="24"/>
        </w:rPr>
        <w:tab/>
        <w:t>Information Item</w:t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2986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63FB0" w:rsidRPr="00A86112">
        <w:rPr>
          <w:rFonts w:cs="Times New Roman"/>
          <w:szCs w:val="24"/>
        </w:rPr>
        <w:t xml:space="preserve">  </w:t>
      </w:r>
      <w:r w:rsidR="008C2F97" w:rsidRPr="00A86112">
        <w:rPr>
          <w:rFonts w:cs="Times New Roman"/>
          <w:szCs w:val="24"/>
        </w:rPr>
        <w:t>Inspiring Students</w:t>
      </w:r>
    </w:p>
    <w:p w:rsidR="008C2F97" w:rsidRPr="00A86112" w:rsidRDefault="00E520F7" w:rsidP="00A86112">
      <w:pPr>
        <w:tabs>
          <w:tab w:val="left" w:pos="720"/>
          <w:tab w:val="left" w:pos="2160"/>
        </w:tabs>
        <w:spacing w:after="0" w:line="240" w:lineRule="auto"/>
        <w:ind w:left="360" w:right="-187" w:hanging="36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61228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2F97" w:rsidRPr="00A86112">
        <w:rPr>
          <w:rFonts w:cs="Times New Roman"/>
          <w:szCs w:val="24"/>
        </w:rPr>
        <w:tab/>
        <w:t>Other:</w:t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r w:rsidR="008C2F97" w:rsidRPr="00A86112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175372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97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63FB0" w:rsidRPr="00A86112">
        <w:rPr>
          <w:rFonts w:cs="Times New Roman"/>
          <w:szCs w:val="24"/>
        </w:rPr>
        <w:t xml:space="preserve">  </w:t>
      </w:r>
      <w:r w:rsidR="008C2F97" w:rsidRPr="00A86112">
        <w:rPr>
          <w:rFonts w:cs="Times New Roman"/>
          <w:szCs w:val="24"/>
        </w:rPr>
        <w:t xml:space="preserve">Impacting Communities </w:t>
      </w:r>
    </w:p>
    <w:p w:rsidR="008C2F97" w:rsidRPr="00A86112" w:rsidRDefault="008C2F97" w:rsidP="00A86112">
      <w:pPr>
        <w:tabs>
          <w:tab w:val="left" w:pos="720"/>
        </w:tabs>
        <w:spacing w:after="0" w:line="240" w:lineRule="auto"/>
        <w:ind w:left="720" w:right="-187" w:hanging="720"/>
        <w:jc w:val="both"/>
        <w:rPr>
          <w:rFonts w:cs="Times New Roman"/>
          <w:szCs w:val="24"/>
        </w:rPr>
      </w:pPr>
      <w:r w:rsidRPr="00A86112">
        <w:rPr>
          <w:rFonts w:eastAsia="Times New Roman" w:cs="Times New Roman"/>
          <w:szCs w:val="24"/>
        </w:rPr>
        <w:t xml:space="preserve">[Committee of the Whole – Items for Approval] </w:t>
      </w:r>
      <w:r w:rsidRPr="00A86112">
        <w:rPr>
          <w:rFonts w:eastAsia="Times New Roman" w:cs="Times New Roman"/>
          <w:szCs w:val="24"/>
        </w:rPr>
        <w:tab/>
      </w:r>
      <w:r w:rsidRPr="00A86112">
        <w:rPr>
          <w:rFonts w:eastAsia="Times New Roman" w:cs="Times New Roman"/>
          <w:szCs w:val="24"/>
        </w:rPr>
        <w:tab/>
      </w:r>
      <w:sdt>
        <w:sdtPr>
          <w:rPr>
            <w:rFonts w:cs="Times New Roman"/>
            <w:szCs w:val="24"/>
          </w:rPr>
          <w:id w:val="-191754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63FB0" w:rsidRPr="00A86112">
        <w:rPr>
          <w:rFonts w:cs="Times New Roman"/>
          <w:szCs w:val="24"/>
        </w:rPr>
        <w:t xml:space="preserve">  </w:t>
      </w:r>
      <w:r w:rsidRPr="00A86112">
        <w:rPr>
          <w:rFonts w:cs="Times New Roman"/>
          <w:szCs w:val="24"/>
        </w:rPr>
        <w:t>High-Performing University</w:t>
      </w:r>
    </w:p>
    <w:p w:rsidR="008C2F97" w:rsidRPr="00A86112" w:rsidRDefault="008C2F97" w:rsidP="00A86112">
      <w:pPr>
        <w:tabs>
          <w:tab w:val="left" w:pos="720"/>
          <w:tab w:val="left" w:pos="2160"/>
        </w:tabs>
        <w:spacing w:after="0" w:line="240" w:lineRule="auto"/>
        <w:ind w:left="720" w:right="-187" w:hanging="630"/>
        <w:rPr>
          <w:rFonts w:eastAsia="Times New Roman" w:cs="Times New Roman"/>
          <w:szCs w:val="24"/>
        </w:rPr>
      </w:pPr>
      <w:r w:rsidRPr="00A86112">
        <w:rPr>
          <w:rFonts w:eastAsia="Times New Roman" w:cs="Times New Roman"/>
          <w:szCs w:val="24"/>
        </w:rPr>
        <w:tab/>
      </w:r>
      <w:r w:rsidRPr="00A86112">
        <w:rPr>
          <w:rFonts w:eastAsia="Times New Roman" w:cs="Times New Roman"/>
          <w:szCs w:val="24"/>
        </w:rPr>
        <w:tab/>
      </w:r>
      <w:r w:rsidRPr="00A86112">
        <w:rPr>
          <w:rFonts w:eastAsia="Times New Roman" w:cs="Times New Roman"/>
          <w:szCs w:val="24"/>
        </w:rPr>
        <w:tab/>
      </w:r>
      <w:r w:rsidRPr="00A86112">
        <w:rPr>
          <w:rFonts w:eastAsia="Times New Roman" w:cs="Times New Roman"/>
          <w:szCs w:val="24"/>
        </w:rPr>
        <w:tab/>
      </w:r>
      <w:r w:rsidRPr="00A86112">
        <w:rPr>
          <w:rFonts w:eastAsia="Times New Roman" w:cs="Times New Roman"/>
          <w:szCs w:val="24"/>
        </w:rPr>
        <w:tab/>
      </w:r>
      <w:r w:rsidRPr="00A86112">
        <w:rPr>
          <w:rFonts w:eastAsia="Times New Roman" w:cs="Times New Roman"/>
          <w:szCs w:val="24"/>
        </w:rPr>
        <w:tab/>
      </w:r>
      <w:sdt>
        <w:sdtPr>
          <w:rPr>
            <w:rFonts w:cs="Times New Roman"/>
            <w:szCs w:val="24"/>
          </w:rPr>
          <w:id w:val="-174732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68C5">
            <w:rPr>
              <w:rFonts w:ascii="MS Gothic" w:eastAsia="MS Gothic" w:hAnsi="MS Gothic" w:cs="Times New Roman" w:hint="eastAsia"/>
              <w:szCs w:val="24"/>
            </w:rPr>
            <w:t>☒</w:t>
          </w:r>
        </w:sdtContent>
      </w:sdt>
      <w:r w:rsidR="00063FB0" w:rsidRPr="00A86112">
        <w:rPr>
          <w:rFonts w:cs="Times New Roman"/>
          <w:szCs w:val="24"/>
        </w:rPr>
        <w:t xml:space="preserve">  </w:t>
      </w:r>
      <w:r w:rsidRPr="00A86112">
        <w:rPr>
          <w:rFonts w:cs="Times New Roman"/>
          <w:szCs w:val="24"/>
        </w:rPr>
        <w:t>N</w:t>
      </w:r>
      <w:r w:rsidR="00AF0533" w:rsidRPr="00A86112">
        <w:rPr>
          <w:rFonts w:cs="Times New Roman"/>
          <w:szCs w:val="24"/>
        </w:rPr>
        <w:t>o [</w:t>
      </w:r>
      <w:r w:rsidRPr="00A86112">
        <w:rPr>
          <w:rFonts w:cs="Times New Roman"/>
          <w:szCs w:val="24"/>
        </w:rPr>
        <w:t>Regular Business</w:t>
      </w:r>
      <w:r w:rsidR="00AF0533" w:rsidRPr="00A86112">
        <w:rPr>
          <w:rFonts w:cs="Times New Roman"/>
          <w:szCs w:val="24"/>
        </w:rPr>
        <w:t>]</w:t>
      </w:r>
    </w:p>
    <w:p w:rsidR="00093CAD" w:rsidRPr="00A86112" w:rsidRDefault="00E520F7" w:rsidP="00A86112">
      <w:pPr>
        <w:tabs>
          <w:tab w:val="left" w:pos="360"/>
          <w:tab w:val="left" w:pos="720"/>
          <w:tab w:val="left" w:pos="2160"/>
        </w:tabs>
        <w:spacing w:after="0" w:line="240" w:lineRule="auto"/>
        <w:jc w:val="both"/>
        <w:rPr>
          <w:rFonts w:eastAsia="Times New Roman" w:cs="Times New Roman"/>
          <w:szCs w:val="24"/>
        </w:rPr>
      </w:pPr>
      <w:sdt>
        <w:sdtPr>
          <w:rPr>
            <w:rFonts w:cs="Times New Roman"/>
            <w:szCs w:val="24"/>
          </w:rPr>
          <w:id w:val="-201098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CAD" w:rsidRPr="00A861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3CAD" w:rsidRPr="00A86112">
        <w:rPr>
          <w:rFonts w:cs="Times New Roman"/>
          <w:szCs w:val="24"/>
        </w:rPr>
        <w:tab/>
      </w:r>
      <w:r w:rsidR="00093CAD" w:rsidRPr="00A86112">
        <w:rPr>
          <w:rFonts w:cs="Times New Roman"/>
          <w:i/>
          <w:szCs w:val="24"/>
        </w:rPr>
        <w:t>Attachments are provided with the narrative—refer to Supplemental Materials Report.</w:t>
      </w:r>
    </w:p>
    <w:p w:rsidR="00C61BF4" w:rsidRPr="00A86112" w:rsidRDefault="00C61BF4" w:rsidP="00A86112">
      <w:pPr>
        <w:tabs>
          <w:tab w:val="left" w:pos="360"/>
          <w:tab w:val="left" w:pos="720"/>
          <w:tab w:val="left" w:pos="2160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140B4" w:rsidRPr="00A86112" w:rsidRDefault="001140B4" w:rsidP="00A8611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86112">
        <w:rPr>
          <w:rFonts w:eastAsia="Times New Roman" w:cs="Times New Roman"/>
          <w:szCs w:val="24"/>
        </w:rPr>
        <w:t>EXECUTIVE SUMMARY:</w:t>
      </w:r>
    </w:p>
    <w:p w:rsidR="00A86112" w:rsidRPr="00A86112" w:rsidRDefault="00046C63" w:rsidP="00A861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86112">
        <w:rPr>
          <w:rStyle w:val="normaltextrun"/>
        </w:rPr>
        <w:t>Board of Trustees to annually review and approve listing of depositories for UW Funds.</w:t>
      </w:r>
    </w:p>
    <w:p w:rsidR="00A86112" w:rsidRPr="00A86112" w:rsidRDefault="00A86112" w:rsidP="00A86112">
      <w:pPr>
        <w:pStyle w:val="paragraph"/>
        <w:spacing w:before="0" w:beforeAutospacing="0" w:after="0" w:afterAutospacing="0"/>
        <w:jc w:val="both"/>
        <w:textAlignment w:val="baseline"/>
      </w:pPr>
    </w:p>
    <w:p w:rsidR="001540AD" w:rsidRPr="00A86112" w:rsidRDefault="001540AD" w:rsidP="00A86112">
      <w:pPr>
        <w:spacing w:after="0" w:line="240" w:lineRule="auto"/>
        <w:jc w:val="both"/>
        <w:rPr>
          <w:rFonts w:cs="Times New Roman"/>
          <w:szCs w:val="24"/>
        </w:rPr>
      </w:pPr>
      <w:r w:rsidRPr="00A86112">
        <w:rPr>
          <w:rFonts w:cs="Times New Roman"/>
          <w:szCs w:val="24"/>
        </w:rPr>
        <w:t>PRIOR RELATED BOARD DISCUSSIONS/ACTIONS:</w:t>
      </w:r>
    </w:p>
    <w:p w:rsidR="001540AD" w:rsidRPr="00A86112" w:rsidRDefault="00A86112" w:rsidP="00A86112">
      <w:pPr>
        <w:spacing w:after="0" w:line="240" w:lineRule="auto"/>
        <w:jc w:val="both"/>
        <w:rPr>
          <w:rStyle w:val="eop"/>
          <w:rFonts w:cs="Times New Roman"/>
          <w:color w:val="000000"/>
          <w:szCs w:val="24"/>
          <w:shd w:val="clear" w:color="auto" w:fill="FFFFFF"/>
        </w:rPr>
      </w:pPr>
      <w:r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 xml:space="preserve">At the </w:t>
      </w:r>
      <w:r w:rsidR="0080414D">
        <w:rPr>
          <w:rStyle w:val="normaltextrun"/>
          <w:rFonts w:cs="Times New Roman"/>
          <w:color w:val="000000"/>
          <w:szCs w:val="24"/>
          <w:shd w:val="clear" w:color="auto" w:fill="FFFFFF"/>
        </w:rPr>
        <w:t>May 2019</w:t>
      </w:r>
      <w:r w:rsidR="00046C63"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 xml:space="preserve"> meeting, the Board of Trustees last reviewed and approved depositories for UW funds.</w:t>
      </w:r>
    </w:p>
    <w:p w:rsidR="00046C63" w:rsidRPr="00A86112" w:rsidRDefault="00046C63" w:rsidP="00A86112">
      <w:pPr>
        <w:spacing w:after="0" w:line="240" w:lineRule="auto"/>
        <w:jc w:val="both"/>
        <w:rPr>
          <w:rFonts w:cs="Times New Roman"/>
          <w:szCs w:val="24"/>
        </w:rPr>
      </w:pPr>
    </w:p>
    <w:p w:rsidR="001540AD" w:rsidRPr="00A86112" w:rsidRDefault="001540AD" w:rsidP="00A86112">
      <w:pPr>
        <w:spacing w:after="0" w:line="240" w:lineRule="auto"/>
        <w:jc w:val="both"/>
        <w:rPr>
          <w:rFonts w:cs="Times New Roman"/>
          <w:szCs w:val="24"/>
        </w:rPr>
      </w:pPr>
      <w:r w:rsidRPr="00A86112">
        <w:rPr>
          <w:rFonts w:cs="Times New Roman"/>
          <w:szCs w:val="24"/>
        </w:rPr>
        <w:t>WHY THIS ITEM IS BEFORE THE BOARD:</w:t>
      </w:r>
    </w:p>
    <w:p w:rsidR="00046C63" w:rsidRPr="00A86112" w:rsidRDefault="00046C63" w:rsidP="00A86112">
      <w:pPr>
        <w:pStyle w:val="paragraph"/>
        <w:spacing w:before="0" w:beforeAutospacing="0" w:after="0" w:afterAutospacing="0"/>
        <w:jc w:val="both"/>
        <w:textAlignment w:val="baseline"/>
      </w:pPr>
      <w:r w:rsidRPr="00A86112">
        <w:rPr>
          <w:rStyle w:val="normaltextrun"/>
        </w:rPr>
        <w:t>Per W.S. 9-4-817 “monies collected and held by a treasurer of a political subdivision, municipality or special district within the state shall be deposited in bank which qualify as depositories for public monies as specified in W.S. 9-4-803(a).”</w:t>
      </w:r>
    </w:p>
    <w:p w:rsidR="00046C63" w:rsidRPr="00A86112" w:rsidRDefault="00046C63" w:rsidP="00A86112">
      <w:pPr>
        <w:pStyle w:val="paragraph"/>
        <w:spacing w:before="0" w:beforeAutospacing="0" w:after="0" w:afterAutospacing="0"/>
        <w:jc w:val="both"/>
        <w:textAlignment w:val="baseline"/>
      </w:pPr>
    </w:p>
    <w:p w:rsidR="00046C63" w:rsidRPr="00A86112" w:rsidRDefault="00046C63" w:rsidP="00A86112">
      <w:pPr>
        <w:pStyle w:val="paragraph"/>
        <w:spacing w:before="0" w:beforeAutospacing="0" w:after="0" w:afterAutospacing="0"/>
        <w:jc w:val="both"/>
        <w:textAlignment w:val="baseline"/>
      </w:pPr>
      <w:r w:rsidRPr="00A86112">
        <w:rPr>
          <w:rStyle w:val="normaltextrun"/>
        </w:rPr>
        <w:t>See attachment 1 for listing of designated depositories approved by the State Treasurer.</w:t>
      </w:r>
    </w:p>
    <w:p w:rsidR="001540AD" w:rsidRPr="00A86112" w:rsidRDefault="001540AD" w:rsidP="00A86112">
      <w:pPr>
        <w:pStyle w:val="paragraph"/>
        <w:spacing w:before="0" w:beforeAutospacing="0" w:after="0" w:afterAutospacing="0"/>
        <w:jc w:val="both"/>
        <w:textAlignment w:val="baseline"/>
      </w:pPr>
    </w:p>
    <w:p w:rsidR="00046C63" w:rsidRPr="00A86112" w:rsidRDefault="00046C63" w:rsidP="00A86112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</w:rPr>
      </w:pPr>
      <w:r w:rsidRPr="00A86112">
        <w:rPr>
          <w:rFonts w:eastAsia="Times New Roman" w:cs="Times New Roman"/>
          <w:b/>
          <w:bCs/>
          <w:szCs w:val="24"/>
        </w:rPr>
        <w:t>Current UW depositories</w:t>
      </w:r>
    </w:p>
    <w:p w:rsidR="00046C63" w:rsidRPr="00A86112" w:rsidRDefault="00046C63" w:rsidP="00A86112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</w:rPr>
      </w:pPr>
    </w:p>
    <w:tbl>
      <w:tblPr>
        <w:tblW w:w="9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4612"/>
        <w:gridCol w:w="3668"/>
      </w:tblGrid>
      <w:tr w:rsidR="00046C63" w:rsidRPr="00A86112" w:rsidTr="00A86112"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b/>
                <w:bCs/>
                <w:szCs w:val="24"/>
              </w:rPr>
              <w:t>Type</w:t>
            </w:r>
          </w:p>
        </w:tc>
        <w:tc>
          <w:tcPr>
            <w:tcW w:w="4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3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b/>
                <w:bCs/>
                <w:szCs w:val="24"/>
              </w:rPr>
              <w:t>Institution</w:t>
            </w:r>
          </w:p>
        </w:tc>
      </w:tr>
      <w:tr w:rsidR="00046C63" w:rsidRPr="00A86112" w:rsidTr="00A86112">
        <w:trPr>
          <w:trHeight w:val="678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Investment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szCs w:val="24"/>
              </w:rPr>
              <w:t xml:space="preserve">Security portfolio is held in safekeeping at Wells </w:t>
            </w:r>
            <w:r w:rsidR="00A86112">
              <w:rPr>
                <w:rFonts w:eastAsia="Times New Roman" w:cs="Times New Roman"/>
                <w:szCs w:val="24"/>
              </w:rPr>
              <w:t>Fargo in Denver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szCs w:val="24"/>
              </w:rPr>
              <w:t>Wells Fargo Securities, LLC </w:t>
            </w:r>
          </w:p>
        </w:tc>
      </w:tr>
      <w:tr w:rsidR="00046C63" w:rsidRPr="00A86112" w:rsidTr="00A86112">
        <w:trPr>
          <w:trHeight w:val="1497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szCs w:val="24"/>
              </w:rPr>
              <w:t>Investment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szCs w:val="24"/>
              </w:rPr>
              <w:t>Liquid cash is invested and is available for withdrawal or investment on a daily basis. Wyoming Government Investment Fund was designed exclusively for Wyoming public entities</w:t>
            </w:r>
            <w:r w:rsidR="00A86112">
              <w:rPr>
                <w:rFonts w:eastAsia="Times New Roman" w:cs="Times New Roman"/>
                <w:szCs w:val="24"/>
              </w:rPr>
              <w:t xml:space="preserve"> </w:t>
            </w:r>
            <w:r w:rsidRPr="00A86112">
              <w:rPr>
                <w:rFonts w:eastAsia="Times New Roman" w:cs="Times New Roman"/>
                <w:szCs w:val="24"/>
              </w:rPr>
              <w:t>(W.S. 9-4-831 (a)(vii</w:t>
            </w:r>
            <w:r w:rsidR="00A86112">
              <w:rPr>
                <w:rFonts w:eastAsia="Times New Roman" w:cs="Times New Roman"/>
                <w:szCs w:val="24"/>
              </w:rPr>
              <w:t>i)).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szCs w:val="24"/>
              </w:rPr>
              <w:t>Wyo</w:t>
            </w:r>
            <w:r w:rsidR="00A86112">
              <w:rPr>
                <w:rFonts w:eastAsia="Times New Roman" w:cs="Times New Roman"/>
                <w:szCs w:val="24"/>
              </w:rPr>
              <w:t>ming Government Investment Fund</w:t>
            </w:r>
          </w:p>
        </w:tc>
      </w:tr>
      <w:tr w:rsidR="00046C63" w:rsidRPr="00A86112" w:rsidTr="00A86112">
        <w:trPr>
          <w:trHeight w:val="363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Operating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Cash Account-Operating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First Interstate Bank</w:t>
            </w:r>
          </w:p>
        </w:tc>
      </w:tr>
      <w:tr w:rsidR="00046C63" w:rsidRPr="00A86112" w:rsidTr="00A86112">
        <w:trPr>
          <w:trHeight w:val="417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Operating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Cash Account-Payroll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Bank of the West</w:t>
            </w:r>
          </w:p>
        </w:tc>
      </w:tr>
      <w:tr w:rsidR="00046C63" w:rsidRPr="00A86112" w:rsidTr="00A86112">
        <w:trPr>
          <w:trHeight w:val="363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046C63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 w:rsidRPr="00A86112">
              <w:rPr>
                <w:rFonts w:eastAsia="Times New Roman" w:cs="Times New Roman"/>
                <w:szCs w:val="24"/>
              </w:rPr>
              <w:t>Operating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A86112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Cash Account-Student Loan Funds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6C63" w:rsidRPr="00A86112" w:rsidRDefault="0060481B" w:rsidP="00A8611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ANB</w:t>
            </w:r>
            <w:r w:rsidR="00A86112">
              <w:rPr>
                <w:rFonts w:eastAsia="Times New Roman" w:cs="Times New Roman"/>
                <w:szCs w:val="24"/>
              </w:rPr>
              <w:t xml:space="preserve"> Bank</w:t>
            </w:r>
          </w:p>
        </w:tc>
      </w:tr>
    </w:tbl>
    <w:p w:rsidR="001540AD" w:rsidRPr="00A86112" w:rsidRDefault="001540AD" w:rsidP="00A86112">
      <w:pPr>
        <w:spacing w:after="0" w:line="240" w:lineRule="auto"/>
        <w:jc w:val="both"/>
        <w:rPr>
          <w:rFonts w:cs="Times New Roman"/>
          <w:szCs w:val="24"/>
        </w:rPr>
      </w:pPr>
    </w:p>
    <w:p w:rsidR="001540AD" w:rsidRPr="00A86112" w:rsidRDefault="001540AD" w:rsidP="00A86112">
      <w:pPr>
        <w:spacing w:after="0" w:line="240" w:lineRule="auto"/>
        <w:jc w:val="both"/>
        <w:rPr>
          <w:rFonts w:cs="Times New Roman"/>
          <w:szCs w:val="24"/>
        </w:rPr>
      </w:pPr>
      <w:r w:rsidRPr="00A86112">
        <w:rPr>
          <w:rFonts w:cs="Times New Roman"/>
          <w:szCs w:val="24"/>
        </w:rPr>
        <w:t xml:space="preserve">ACTION REQUIRED AT THIS BOARD MEETING: </w:t>
      </w:r>
    </w:p>
    <w:p w:rsidR="00480CFA" w:rsidRPr="00A86112" w:rsidRDefault="00046C63" w:rsidP="00A86112">
      <w:pPr>
        <w:spacing w:after="0" w:line="240" w:lineRule="auto"/>
        <w:jc w:val="both"/>
        <w:rPr>
          <w:rStyle w:val="eop"/>
          <w:rFonts w:cs="Times New Roman"/>
          <w:color w:val="000000"/>
          <w:szCs w:val="24"/>
          <w:shd w:val="clear" w:color="auto" w:fill="FFFFFF"/>
        </w:rPr>
      </w:pPr>
      <w:r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>Board approval or disapproval of the</w:t>
      </w:r>
      <w:r w:rsidR="00A86112"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 xml:space="preserve"> </w:t>
      </w:r>
      <w:r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>UW repositories.</w:t>
      </w:r>
    </w:p>
    <w:p w:rsidR="00046C63" w:rsidRPr="00A86112" w:rsidRDefault="00046C63" w:rsidP="00A86112">
      <w:pPr>
        <w:spacing w:after="0" w:line="240" w:lineRule="auto"/>
        <w:jc w:val="both"/>
        <w:rPr>
          <w:rFonts w:cs="Times New Roman"/>
          <w:szCs w:val="24"/>
        </w:rPr>
      </w:pPr>
    </w:p>
    <w:p w:rsidR="001540AD" w:rsidRPr="00A86112" w:rsidRDefault="001540AD" w:rsidP="00A86112">
      <w:pPr>
        <w:spacing w:after="0" w:line="240" w:lineRule="auto"/>
        <w:jc w:val="both"/>
        <w:rPr>
          <w:rFonts w:cs="Times New Roman"/>
          <w:b/>
          <w:szCs w:val="24"/>
        </w:rPr>
      </w:pPr>
      <w:r w:rsidRPr="00A86112">
        <w:rPr>
          <w:rFonts w:cs="Times New Roman"/>
          <w:szCs w:val="24"/>
        </w:rPr>
        <w:t>PROPOSED MOTION:</w:t>
      </w:r>
      <w:r w:rsidR="00BE3783" w:rsidRPr="00A86112">
        <w:rPr>
          <w:rFonts w:cs="Times New Roman"/>
          <w:szCs w:val="24"/>
        </w:rPr>
        <w:t xml:space="preserve"> </w:t>
      </w:r>
    </w:p>
    <w:p w:rsidR="001540AD" w:rsidRPr="00A86112" w:rsidRDefault="00A86112" w:rsidP="00A86112">
      <w:pPr>
        <w:spacing w:after="0" w:line="240" w:lineRule="auto"/>
        <w:jc w:val="both"/>
        <w:rPr>
          <w:rStyle w:val="normaltextrun"/>
          <w:rFonts w:cs="Times New Roman"/>
          <w:color w:val="000000"/>
          <w:szCs w:val="24"/>
          <w:shd w:val="clear" w:color="auto" w:fill="FFFFFF"/>
        </w:rPr>
      </w:pPr>
      <w:r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>“</w:t>
      </w:r>
      <w:r>
        <w:rPr>
          <w:rStyle w:val="normaltextrun"/>
          <w:rFonts w:cs="Times New Roman"/>
          <w:color w:val="000000"/>
          <w:szCs w:val="24"/>
          <w:shd w:val="clear" w:color="auto" w:fill="FFFFFF"/>
        </w:rPr>
        <w:t xml:space="preserve">I move </w:t>
      </w:r>
      <w:r w:rsidR="00046C63"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>to approve the depositories for UW funds as presented in the attached document.</w:t>
      </w:r>
      <w:r w:rsidRPr="00A86112">
        <w:rPr>
          <w:rStyle w:val="normaltextrun"/>
          <w:rFonts w:cs="Times New Roman"/>
          <w:color w:val="000000"/>
          <w:szCs w:val="24"/>
          <w:shd w:val="clear" w:color="auto" w:fill="FFFFFF"/>
        </w:rPr>
        <w:t>”</w:t>
      </w:r>
    </w:p>
    <w:p w:rsidR="00046C63" w:rsidRPr="00A86112" w:rsidRDefault="00046C63" w:rsidP="00A86112">
      <w:pPr>
        <w:spacing w:after="0" w:line="240" w:lineRule="auto"/>
        <w:jc w:val="both"/>
        <w:rPr>
          <w:rFonts w:cs="Times New Roman"/>
          <w:szCs w:val="24"/>
        </w:rPr>
      </w:pPr>
    </w:p>
    <w:p w:rsidR="001540AD" w:rsidRPr="00A86112" w:rsidRDefault="001540AD" w:rsidP="00A86112">
      <w:pPr>
        <w:spacing w:after="0" w:line="240" w:lineRule="auto"/>
        <w:jc w:val="both"/>
        <w:rPr>
          <w:rFonts w:cs="Times New Roman"/>
          <w:szCs w:val="24"/>
        </w:rPr>
      </w:pPr>
      <w:r w:rsidRPr="00A86112">
        <w:rPr>
          <w:rFonts w:cs="Times New Roman"/>
          <w:szCs w:val="24"/>
        </w:rPr>
        <w:t>PRESIDENT’S RECOMMENDATION:</w:t>
      </w:r>
    </w:p>
    <w:p w:rsidR="001540AD" w:rsidRPr="00A86112" w:rsidRDefault="00046C63" w:rsidP="00A86112">
      <w:pPr>
        <w:spacing w:after="0" w:line="240" w:lineRule="auto"/>
        <w:jc w:val="both"/>
        <w:rPr>
          <w:rFonts w:cs="Times New Roman"/>
          <w:szCs w:val="24"/>
        </w:rPr>
      </w:pPr>
      <w:r w:rsidRPr="00A86112">
        <w:rPr>
          <w:rFonts w:cs="Times New Roman"/>
          <w:szCs w:val="24"/>
        </w:rPr>
        <w:t xml:space="preserve">The President recommends approval. </w:t>
      </w:r>
    </w:p>
    <w:sectPr w:rsidR="001540AD" w:rsidRPr="00A86112" w:rsidSect="00A86112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F7" w:rsidRDefault="00E520F7" w:rsidP="004D6169">
      <w:pPr>
        <w:spacing w:after="0" w:line="240" w:lineRule="auto"/>
      </w:pPr>
      <w:r>
        <w:separator/>
      </w:r>
    </w:p>
  </w:endnote>
  <w:endnote w:type="continuationSeparator" w:id="0">
    <w:p w:rsidR="00E520F7" w:rsidRDefault="00E520F7" w:rsidP="004D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F7" w:rsidRDefault="00E520F7" w:rsidP="004D6169">
      <w:pPr>
        <w:spacing w:after="0" w:line="240" w:lineRule="auto"/>
      </w:pPr>
      <w:r>
        <w:separator/>
      </w:r>
    </w:p>
  </w:footnote>
  <w:footnote w:type="continuationSeparator" w:id="0">
    <w:p w:rsidR="00E520F7" w:rsidRDefault="00E520F7" w:rsidP="004D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2AC"/>
    <w:multiLevelType w:val="hybridMultilevel"/>
    <w:tmpl w:val="35F8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4"/>
    <w:rsid w:val="00046C63"/>
    <w:rsid w:val="00063FB0"/>
    <w:rsid w:val="00093CAD"/>
    <w:rsid w:val="001140B4"/>
    <w:rsid w:val="001540AD"/>
    <w:rsid w:val="001B5C33"/>
    <w:rsid w:val="002431D4"/>
    <w:rsid w:val="002A4299"/>
    <w:rsid w:val="00403A5A"/>
    <w:rsid w:val="00480CFA"/>
    <w:rsid w:val="004D6169"/>
    <w:rsid w:val="0050198D"/>
    <w:rsid w:val="005677A3"/>
    <w:rsid w:val="0060481B"/>
    <w:rsid w:val="00616785"/>
    <w:rsid w:val="0080414D"/>
    <w:rsid w:val="00804D55"/>
    <w:rsid w:val="00842896"/>
    <w:rsid w:val="00857620"/>
    <w:rsid w:val="008C265C"/>
    <w:rsid w:val="008C2F97"/>
    <w:rsid w:val="00902F08"/>
    <w:rsid w:val="009D2CC5"/>
    <w:rsid w:val="00A268C5"/>
    <w:rsid w:val="00A86112"/>
    <w:rsid w:val="00AB706B"/>
    <w:rsid w:val="00AF0533"/>
    <w:rsid w:val="00AF67C6"/>
    <w:rsid w:val="00BE3783"/>
    <w:rsid w:val="00C1710A"/>
    <w:rsid w:val="00C550F4"/>
    <w:rsid w:val="00C61BF4"/>
    <w:rsid w:val="00C97059"/>
    <w:rsid w:val="00CD06C2"/>
    <w:rsid w:val="00CD487C"/>
    <w:rsid w:val="00D52DE2"/>
    <w:rsid w:val="00E365A3"/>
    <w:rsid w:val="00E520F7"/>
    <w:rsid w:val="00EC73D6"/>
    <w:rsid w:val="00F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C717"/>
  <w15:chartTrackingRefBased/>
  <w15:docId w15:val="{8805AA1B-1DBE-4CDB-8DD8-FB7BD16C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F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B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4D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6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6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B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46C63"/>
  </w:style>
  <w:style w:type="character" w:customStyle="1" w:styleId="eop">
    <w:name w:val="eop"/>
    <w:basedOn w:val="DefaultParagraphFont"/>
    <w:rsid w:val="00046C63"/>
  </w:style>
  <w:style w:type="paragraph" w:customStyle="1" w:styleId="paragraph">
    <w:name w:val="paragraph"/>
    <w:basedOn w:val="Normal"/>
    <w:rsid w:val="00046C6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Sanchez</dc:creator>
  <cp:keywords/>
  <dc:description/>
  <cp:lastModifiedBy>David Nathaniel Jewell</cp:lastModifiedBy>
  <cp:revision>4</cp:revision>
  <cp:lastPrinted>2018-08-21T16:13:00Z</cp:lastPrinted>
  <dcterms:created xsi:type="dcterms:W3CDTF">2020-05-13T16:22:00Z</dcterms:created>
  <dcterms:modified xsi:type="dcterms:W3CDTF">2020-05-13T16:24:00Z</dcterms:modified>
</cp:coreProperties>
</file>